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0B1B" w14:textId="77777777" w:rsidR="00316EA2" w:rsidRPr="0008792F" w:rsidRDefault="00316EA2" w:rsidP="00824786">
      <w:pPr>
        <w:jc w:val="center"/>
        <w:rPr>
          <w:b/>
          <w:vertAlign w:val="superscript"/>
        </w:rPr>
      </w:pPr>
      <w:r w:rsidRPr="0008792F">
        <w:rPr>
          <w:b/>
          <w:noProof/>
          <w:vertAlign w:val="superscript"/>
        </w:rPr>
        <w:drawing>
          <wp:anchor distT="0" distB="0" distL="0" distR="0" simplePos="0" relativeHeight="251662336" behindDoc="0" locked="0" layoutInCell="1" allowOverlap="1" wp14:anchorId="77040D6C" wp14:editId="77040D6D">
            <wp:simplePos x="0" y="0"/>
            <wp:positionH relativeFrom="margin">
              <wp:posOffset>22860</wp:posOffset>
            </wp:positionH>
            <wp:positionV relativeFrom="margin">
              <wp:posOffset>-81915</wp:posOffset>
            </wp:positionV>
            <wp:extent cx="800100" cy="971550"/>
            <wp:effectExtent l="19050" t="0" r="0" b="0"/>
            <wp:wrapSquare wrapText="bothSides"/>
            <wp:docPr id="1" name="Рисунок 43" descr="https://avatars.mds.yandex.net/get-zen_doc/1641332/pub_5d6a6bc65eb26800ade1ba08_5d6ce3880ef8e700ad044ff4/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s://avatars.mds.yandex.net/get-zen_doc/1641332/pub_5d6a6bc65eb26800ade1ba08_5d6ce3880ef8e700ad044ff4/scale_1200"/>
                    <pic:cNvPicPr>
                      <a:picLocks noChangeAspect="1" noChangeArrowheads="1"/>
                    </pic:cNvPicPr>
                  </pic:nvPicPr>
                  <pic:blipFill>
                    <a:blip r:embed="rId8" cstate="print"/>
                    <a:srcRect l="15909" r="14394"/>
                    <a:stretch>
                      <a:fillRect/>
                    </a:stretch>
                  </pic:blipFill>
                  <pic:spPr bwMode="auto">
                    <a:xfrm>
                      <a:off x="0" y="0"/>
                      <a:ext cx="800100" cy="971550"/>
                    </a:xfrm>
                    <a:prstGeom prst="rect">
                      <a:avLst/>
                    </a:prstGeom>
                    <a:noFill/>
                    <a:ln w="9525">
                      <a:noFill/>
                      <a:miter lim="800000"/>
                      <a:headEnd/>
                      <a:tailEnd/>
                    </a:ln>
                  </pic:spPr>
                </pic:pic>
              </a:graphicData>
            </a:graphic>
          </wp:anchor>
        </w:drawing>
      </w:r>
      <w:r w:rsidRPr="0008792F">
        <w:rPr>
          <w:b/>
          <w:vertAlign w:val="superscript"/>
        </w:rPr>
        <w:t>МИНИСТЕРСТВО КУЛЬТУРЫ РОССИЙСКОЙ ФЕДЕРАЦИИ</w:t>
      </w:r>
    </w:p>
    <w:p w14:paraId="77040B1C" w14:textId="77777777" w:rsidR="00316EA2" w:rsidRPr="0008792F" w:rsidRDefault="00316EA2" w:rsidP="00824786">
      <w:pPr>
        <w:jc w:val="center"/>
        <w:rPr>
          <w:rFonts w:eastAsia="Times New Roman"/>
          <w:b/>
          <w:bCs/>
          <w:caps/>
          <w:kern w:val="36"/>
          <w:vertAlign w:val="superscript"/>
        </w:rPr>
      </w:pPr>
      <w:r w:rsidRPr="0008792F">
        <w:rPr>
          <w:vertAlign w:val="superscript"/>
        </w:rPr>
        <w:t>ФЕДЕРАЛЬНОЕ ГОСУДАРСТВЕННОЕ БЮДЖЕТНОЕ ОБРАЗОВАТЕЛЬНОЕ УЧРЕЖДЕНИЕ ВЫСШЕГО ОБРАЗОВАНИ</w:t>
      </w:r>
    </w:p>
    <w:p w14:paraId="77040B1D" w14:textId="486A41D3" w:rsidR="00316EA2" w:rsidRPr="0008792F" w:rsidRDefault="00316EA2" w:rsidP="00824786">
      <w:pPr>
        <w:jc w:val="center"/>
        <w:rPr>
          <w:rFonts w:eastAsia="Times New Roman"/>
          <w:b/>
          <w:bCs/>
          <w:kern w:val="36"/>
          <w:sz w:val="28"/>
          <w:szCs w:val="28"/>
          <w:vertAlign w:val="superscript"/>
        </w:rPr>
      </w:pPr>
      <w:r w:rsidRPr="0008792F">
        <w:rPr>
          <w:rFonts w:eastAsia="Times New Roman"/>
          <w:b/>
          <w:bCs/>
          <w:kern w:val="36"/>
          <w:sz w:val="28"/>
          <w:szCs w:val="28"/>
          <w:vertAlign w:val="superscript"/>
        </w:rPr>
        <w:t xml:space="preserve">«ВСЕРОССИЙСКИЙ ГОСУДАРСТВЕННЫЙ </w:t>
      </w:r>
      <w:r w:rsidR="000F3D45">
        <w:rPr>
          <w:rFonts w:eastAsia="Times New Roman"/>
          <w:b/>
          <w:bCs/>
          <w:kern w:val="36"/>
          <w:sz w:val="28"/>
          <w:szCs w:val="28"/>
          <w:vertAlign w:val="superscript"/>
        </w:rPr>
        <w:t>УНИВЕРСИТЕТ</w:t>
      </w:r>
      <w:r w:rsidRPr="0008792F">
        <w:rPr>
          <w:rFonts w:eastAsia="Times New Roman"/>
          <w:b/>
          <w:bCs/>
          <w:kern w:val="36"/>
          <w:sz w:val="28"/>
          <w:szCs w:val="28"/>
          <w:vertAlign w:val="superscript"/>
        </w:rPr>
        <w:t xml:space="preserve"> КИНЕМАТОГРАФИИ</w:t>
      </w:r>
      <w:r w:rsidR="00824786" w:rsidRPr="0008792F">
        <w:rPr>
          <w:rFonts w:eastAsia="Times New Roman"/>
          <w:b/>
          <w:bCs/>
          <w:kern w:val="36"/>
          <w:sz w:val="28"/>
          <w:szCs w:val="28"/>
          <w:vertAlign w:val="superscript"/>
        </w:rPr>
        <w:br/>
      </w:r>
      <w:r w:rsidRPr="0008792F">
        <w:rPr>
          <w:rFonts w:eastAsia="Times New Roman"/>
          <w:b/>
          <w:bCs/>
          <w:kern w:val="36"/>
          <w:sz w:val="28"/>
          <w:szCs w:val="28"/>
          <w:vertAlign w:val="superscript"/>
        </w:rPr>
        <w:t xml:space="preserve">имени </w:t>
      </w:r>
      <w:proofErr w:type="gramStart"/>
      <w:r w:rsidRPr="0008792F">
        <w:rPr>
          <w:rFonts w:eastAsia="Times New Roman"/>
          <w:b/>
          <w:bCs/>
          <w:kern w:val="36"/>
          <w:sz w:val="28"/>
          <w:szCs w:val="28"/>
          <w:vertAlign w:val="superscript"/>
        </w:rPr>
        <w:t>С.А.</w:t>
      </w:r>
      <w:proofErr w:type="gramEnd"/>
      <w:r w:rsidRPr="0008792F">
        <w:rPr>
          <w:rFonts w:eastAsia="Times New Roman"/>
          <w:b/>
          <w:bCs/>
          <w:kern w:val="36"/>
          <w:sz w:val="28"/>
          <w:szCs w:val="28"/>
          <w:vertAlign w:val="superscript"/>
        </w:rPr>
        <w:t xml:space="preserve"> Герасимова»</w:t>
      </w:r>
    </w:p>
    <w:p w14:paraId="77040B1E" w14:textId="77777777" w:rsidR="006A641A" w:rsidRPr="0008792F" w:rsidRDefault="00316EA2" w:rsidP="00824786">
      <w:pPr>
        <w:jc w:val="center"/>
        <w:rPr>
          <w:rFonts w:eastAsia="Times New Roman"/>
          <w:b/>
          <w:bCs/>
          <w:kern w:val="36"/>
          <w:sz w:val="28"/>
          <w:szCs w:val="28"/>
          <w:vertAlign w:val="superscript"/>
        </w:rPr>
      </w:pPr>
      <w:r w:rsidRPr="0008792F">
        <w:rPr>
          <w:rFonts w:eastAsia="Times New Roman"/>
          <w:b/>
          <w:bCs/>
          <w:kern w:val="36"/>
          <w:sz w:val="28"/>
          <w:szCs w:val="28"/>
          <w:vertAlign w:val="superscript"/>
        </w:rPr>
        <w:t xml:space="preserve">(ФГБОУ ВО ВГИК </w:t>
      </w:r>
      <w:r w:rsidR="006A641A" w:rsidRPr="0008792F">
        <w:rPr>
          <w:rFonts w:eastAsia="Times New Roman"/>
          <w:b/>
          <w:bCs/>
          <w:kern w:val="36"/>
          <w:sz w:val="28"/>
          <w:szCs w:val="28"/>
          <w:vertAlign w:val="superscript"/>
        </w:rPr>
        <w:t xml:space="preserve">имени </w:t>
      </w:r>
      <w:proofErr w:type="gramStart"/>
      <w:r w:rsidR="006A641A" w:rsidRPr="0008792F">
        <w:rPr>
          <w:rFonts w:eastAsia="Times New Roman"/>
          <w:b/>
          <w:bCs/>
          <w:kern w:val="36"/>
          <w:sz w:val="28"/>
          <w:szCs w:val="28"/>
          <w:vertAlign w:val="superscript"/>
        </w:rPr>
        <w:t>С.А.</w:t>
      </w:r>
      <w:proofErr w:type="gramEnd"/>
      <w:r w:rsidR="006A641A" w:rsidRPr="0008792F">
        <w:rPr>
          <w:rFonts w:eastAsia="Times New Roman"/>
          <w:b/>
          <w:bCs/>
          <w:kern w:val="36"/>
          <w:sz w:val="28"/>
          <w:szCs w:val="28"/>
          <w:vertAlign w:val="superscript"/>
        </w:rPr>
        <w:t xml:space="preserve"> Герасимова)</w:t>
      </w:r>
    </w:p>
    <w:p w14:paraId="77040B1F" w14:textId="77777777" w:rsidR="00316EA2" w:rsidRPr="0008792F" w:rsidRDefault="003B74BE" w:rsidP="00316EA2">
      <w:pPr>
        <w:jc w:val="center"/>
        <w:rPr>
          <w:b/>
          <w:sz w:val="24"/>
          <w:szCs w:val="24"/>
        </w:rPr>
      </w:pPr>
      <w:r>
        <w:rPr>
          <w:b/>
          <w:sz w:val="24"/>
          <w:szCs w:val="24"/>
        </w:rPr>
        <w:pict w14:anchorId="77040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9pt;height:10.75pt" o:hrpct="0" o:hralign="center" o:hr="t">
            <v:imagedata r:id="rId9" o:title="BD14845_"/>
          </v:shape>
        </w:pict>
      </w:r>
    </w:p>
    <w:p w14:paraId="77040B20" w14:textId="77777777" w:rsidR="001349BE" w:rsidRPr="0008792F" w:rsidRDefault="001349BE" w:rsidP="001349BE">
      <w:pPr>
        <w:jc w:val="both"/>
        <w:rPr>
          <w:rFonts w:eastAsia="Times New Roman"/>
          <w:b/>
          <w:bCs/>
          <w:kern w:val="36"/>
          <w:sz w:val="28"/>
          <w:szCs w:val="28"/>
        </w:rPr>
      </w:pPr>
    </w:p>
    <w:p w14:paraId="77040B21" w14:textId="77777777" w:rsidR="001349BE" w:rsidRPr="0008792F" w:rsidRDefault="001349BE" w:rsidP="001349BE">
      <w:pPr>
        <w:jc w:val="both"/>
        <w:rPr>
          <w:rFonts w:eastAsia="Times New Roman"/>
          <w:b/>
          <w:bCs/>
          <w:kern w:val="36"/>
          <w:sz w:val="28"/>
          <w:szCs w:val="28"/>
        </w:rPr>
      </w:pPr>
    </w:p>
    <w:tbl>
      <w:tblPr>
        <w:tblW w:w="2079" w:type="pct"/>
        <w:tblInd w:w="5387" w:type="dxa"/>
        <w:tblLook w:val="04A0" w:firstRow="1" w:lastRow="0" w:firstColumn="1" w:lastColumn="0" w:noHBand="0" w:noVBand="1"/>
      </w:tblPr>
      <w:tblGrid>
        <w:gridCol w:w="4007"/>
      </w:tblGrid>
      <w:tr w:rsidR="000B4EBA" w:rsidRPr="006173C2" w14:paraId="6A08D9EE" w14:textId="77777777" w:rsidTr="000B4EBA">
        <w:tc>
          <w:tcPr>
            <w:tcW w:w="5000" w:type="pct"/>
          </w:tcPr>
          <w:p w14:paraId="3D2FB393" w14:textId="77777777" w:rsidR="000B4EBA" w:rsidRPr="000B4EBA" w:rsidRDefault="000B4EBA" w:rsidP="000B4EBA">
            <w:pPr>
              <w:spacing w:after="120"/>
              <w:jc w:val="both"/>
              <w:rPr>
                <w:rFonts w:eastAsia="Times New Roman"/>
                <w:sz w:val="24"/>
                <w:szCs w:val="24"/>
              </w:rPr>
            </w:pPr>
            <w:r w:rsidRPr="000B4EBA">
              <w:rPr>
                <w:rFonts w:eastAsia="Times New Roman"/>
                <w:sz w:val="24"/>
                <w:szCs w:val="24"/>
              </w:rPr>
              <w:t>УТВЕРЖДЕНО</w:t>
            </w:r>
          </w:p>
        </w:tc>
      </w:tr>
      <w:tr w:rsidR="000B4EBA" w:rsidRPr="006173C2" w14:paraId="6001AA6F" w14:textId="77777777" w:rsidTr="000B4EBA">
        <w:tc>
          <w:tcPr>
            <w:tcW w:w="5000" w:type="pct"/>
          </w:tcPr>
          <w:p w14:paraId="709D5CE5" w14:textId="77777777" w:rsidR="000B4EBA" w:rsidRPr="006173C2" w:rsidRDefault="000B4EBA" w:rsidP="000B4EBA">
            <w:pPr>
              <w:spacing w:after="120"/>
              <w:jc w:val="both"/>
              <w:rPr>
                <w:rFonts w:eastAsia="Times New Roman"/>
                <w:sz w:val="24"/>
                <w:szCs w:val="24"/>
              </w:rPr>
            </w:pPr>
            <w:r w:rsidRPr="000B4EBA">
              <w:rPr>
                <w:rFonts w:eastAsia="Times New Roman"/>
                <w:sz w:val="24"/>
                <w:szCs w:val="24"/>
              </w:rPr>
              <w:t>решением Ученого совета</w:t>
            </w:r>
          </w:p>
        </w:tc>
      </w:tr>
      <w:tr w:rsidR="000B4EBA" w:rsidRPr="006173C2" w14:paraId="4BCFEB94" w14:textId="77777777" w:rsidTr="000B4EBA">
        <w:tc>
          <w:tcPr>
            <w:tcW w:w="5000" w:type="pct"/>
          </w:tcPr>
          <w:p w14:paraId="3AF45E3C" w14:textId="77777777" w:rsidR="000B4EBA" w:rsidRPr="000B4EBA" w:rsidRDefault="000B4EBA" w:rsidP="000B4EBA">
            <w:pPr>
              <w:spacing w:after="120"/>
              <w:jc w:val="both"/>
              <w:rPr>
                <w:rFonts w:eastAsia="Times New Roman"/>
                <w:sz w:val="24"/>
                <w:szCs w:val="24"/>
              </w:rPr>
            </w:pPr>
            <w:r w:rsidRPr="000B4EBA">
              <w:rPr>
                <w:rFonts w:eastAsia="Times New Roman"/>
                <w:sz w:val="24"/>
                <w:szCs w:val="24"/>
              </w:rPr>
              <w:t>протокол № 5</w:t>
            </w:r>
          </w:p>
        </w:tc>
      </w:tr>
      <w:tr w:rsidR="000B4EBA" w:rsidRPr="006173C2" w14:paraId="05B75935" w14:textId="77777777" w:rsidTr="000B4EBA">
        <w:tc>
          <w:tcPr>
            <w:tcW w:w="5000" w:type="pct"/>
          </w:tcPr>
          <w:p w14:paraId="028D670F" w14:textId="77777777" w:rsidR="000B4EBA" w:rsidRPr="000B4EBA" w:rsidRDefault="000B4EBA" w:rsidP="000B4EBA">
            <w:pPr>
              <w:spacing w:after="120"/>
              <w:jc w:val="both"/>
              <w:rPr>
                <w:rFonts w:eastAsia="Times New Roman"/>
                <w:sz w:val="24"/>
                <w:szCs w:val="24"/>
              </w:rPr>
            </w:pPr>
            <w:r w:rsidRPr="000B4EBA">
              <w:rPr>
                <w:rFonts w:eastAsia="Times New Roman"/>
                <w:sz w:val="24"/>
                <w:szCs w:val="24"/>
              </w:rPr>
              <w:t>«11» сентября 2023 г.</w:t>
            </w:r>
          </w:p>
        </w:tc>
      </w:tr>
    </w:tbl>
    <w:p w14:paraId="77040B2A" w14:textId="77777777" w:rsidR="001349BE" w:rsidRPr="003F6E50" w:rsidRDefault="001349BE" w:rsidP="001349BE">
      <w:pPr>
        <w:jc w:val="both"/>
        <w:rPr>
          <w:rFonts w:eastAsia="Times New Roman"/>
          <w:b/>
          <w:bCs/>
          <w:kern w:val="36"/>
          <w:sz w:val="28"/>
          <w:szCs w:val="28"/>
        </w:rPr>
      </w:pPr>
    </w:p>
    <w:p w14:paraId="77040B2D" w14:textId="77777777" w:rsidR="001349BE" w:rsidRPr="0008792F" w:rsidRDefault="001349BE" w:rsidP="001349BE">
      <w:pPr>
        <w:jc w:val="both"/>
        <w:rPr>
          <w:rFonts w:eastAsia="Times New Roman"/>
          <w:b/>
          <w:bCs/>
          <w:kern w:val="36"/>
          <w:sz w:val="28"/>
          <w:szCs w:val="28"/>
        </w:rPr>
      </w:pPr>
    </w:p>
    <w:p w14:paraId="77040B2E" w14:textId="77777777" w:rsidR="001349BE" w:rsidRPr="0008792F" w:rsidRDefault="001349BE" w:rsidP="001349BE">
      <w:pPr>
        <w:jc w:val="both"/>
        <w:rPr>
          <w:rFonts w:eastAsia="Times New Roman"/>
          <w:b/>
          <w:bCs/>
          <w:kern w:val="36"/>
          <w:sz w:val="28"/>
          <w:szCs w:val="28"/>
        </w:rPr>
      </w:pPr>
    </w:p>
    <w:p w14:paraId="77040B2F" w14:textId="77777777" w:rsidR="001349BE" w:rsidRPr="0008792F" w:rsidRDefault="001349BE" w:rsidP="001349BE">
      <w:pPr>
        <w:jc w:val="both"/>
        <w:rPr>
          <w:rFonts w:eastAsia="Times New Roman"/>
          <w:b/>
          <w:bCs/>
          <w:kern w:val="36"/>
          <w:sz w:val="28"/>
          <w:szCs w:val="28"/>
        </w:rPr>
      </w:pPr>
    </w:p>
    <w:p w14:paraId="77040B30" w14:textId="77777777" w:rsidR="001349BE" w:rsidRPr="0008792F" w:rsidRDefault="001349BE" w:rsidP="001349BE">
      <w:pPr>
        <w:jc w:val="both"/>
        <w:rPr>
          <w:rFonts w:eastAsia="Times New Roman"/>
          <w:b/>
          <w:bCs/>
          <w:kern w:val="36"/>
          <w:sz w:val="28"/>
          <w:szCs w:val="28"/>
        </w:rPr>
      </w:pPr>
    </w:p>
    <w:p w14:paraId="77040B31" w14:textId="77777777" w:rsidR="001349BE" w:rsidRPr="0008792F" w:rsidRDefault="001349BE" w:rsidP="001349BE">
      <w:pPr>
        <w:jc w:val="both"/>
        <w:rPr>
          <w:rFonts w:eastAsia="Times New Roman"/>
          <w:b/>
          <w:bCs/>
          <w:kern w:val="36"/>
          <w:sz w:val="28"/>
          <w:szCs w:val="28"/>
        </w:rPr>
      </w:pPr>
    </w:p>
    <w:p w14:paraId="77040B32" w14:textId="77777777" w:rsidR="001349BE" w:rsidRPr="0008792F" w:rsidRDefault="001349BE" w:rsidP="001349BE">
      <w:pPr>
        <w:jc w:val="both"/>
        <w:rPr>
          <w:rFonts w:eastAsia="Times New Roman"/>
          <w:b/>
          <w:bCs/>
          <w:kern w:val="36"/>
          <w:sz w:val="28"/>
          <w:szCs w:val="28"/>
        </w:rPr>
      </w:pPr>
    </w:p>
    <w:p w14:paraId="77040B33" w14:textId="77777777" w:rsidR="001349BE" w:rsidRPr="0008792F" w:rsidRDefault="001349BE" w:rsidP="001349BE">
      <w:pPr>
        <w:spacing w:after="120"/>
        <w:jc w:val="center"/>
        <w:rPr>
          <w:rFonts w:eastAsia="Times New Roman"/>
          <w:b/>
          <w:bCs/>
          <w:kern w:val="36"/>
          <w:sz w:val="28"/>
          <w:szCs w:val="28"/>
        </w:rPr>
      </w:pPr>
      <w:r w:rsidRPr="0008792F">
        <w:rPr>
          <w:rFonts w:eastAsia="Times New Roman"/>
          <w:b/>
          <w:bCs/>
          <w:kern w:val="36"/>
          <w:sz w:val="28"/>
          <w:szCs w:val="28"/>
        </w:rPr>
        <w:t>ПРАВИЛА ПРИЕМА</w:t>
      </w:r>
    </w:p>
    <w:p w14:paraId="77040B34" w14:textId="1C077D85" w:rsidR="006A641A" w:rsidRPr="0008792F" w:rsidRDefault="006A641A" w:rsidP="006A641A">
      <w:pPr>
        <w:pStyle w:val="4"/>
        <w:shd w:val="clear" w:color="auto" w:fill="FFFFFF"/>
        <w:jc w:val="both"/>
        <w:textAlignment w:val="top"/>
      </w:pPr>
      <w:r w:rsidRPr="0008792F">
        <w:t xml:space="preserve">в федеральное государственное бюджетное образовательное учреждение высшего образования «Всероссийский государственный </w:t>
      </w:r>
      <w:r w:rsidR="000F3D45">
        <w:t>университет</w:t>
      </w:r>
      <w:r w:rsidRPr="0008792F">
        <w:t xml:space="preserve"> кинематографии имени </w:t>
      </w:r>
      <w:proofErr w:type="gramStart"/>
      <w:r w:rsidRPr="0008792F">
        <w:t>С.А.</w:t>
      </w:r>
      <w:proofErr w:type="gramEnd"/>
      <w:r w:rsidRPr="0008792F">
        <w:t xml:space="preserve"> Герасимова» для поступающих </w:t>
      </w:r>
      <w:r w:rsidR="00A94192" w:rsidRPr="0008792F">
        <w:br/>
      </w:r>
      <w:r w:rsidRPr="0008792F">
        <w:t>на</w:t>
      </w:r>
      <w:r w:rsidR="00A94192" w:rsidRPr="0008792F">
        <w:t xml:space="preserve"> </w:t>
      </w:r>
      <w:r w:rsidRPr="0008792F">
        <w:t>обучение по образовательным программам высшего образования –</w:t>
      </w:r>
      <w:r w:rsidR="00A94192" w:rsidRPr="0008792F">
        <w:br/>
      </w:r>
      <w:r w:rsidRPr="0008792F">
        <w:t xml:space="preserve">программам подготовки </w:t>
      </w:r>
      <w:r w:rsidR="002D4A31" w:rsidRPr="0008792F">
        <w:t xml:space="preserve">научных и </w:t>
      </w:r>
      <w:r w:rsidRPr="0008792F">
        <w:t>научно-педагогических кадров в аспирантуре</w:t>
      </w:r>
      <w:r w:rsidR="002D4A31" w:rsidRPr="0008792F">
        <w:t xml:space="preserve"> </w:t>
      </w:r>
      <w:r w:rsidRPr="003F6E50">
        <w:t xml:space="preserve">на </w:t>
      </w:r>
      <w:r w:rsidR="002105A7">
        <w:t>2024/2025</w:t>
      </w:r>
      <w:r w:rsidR="00844364" w:rsidRPr="003F6E50">
        <w:t xml:space="preserve"> </w:t>
      </w:r>
      <w:r w:rsidRPr="003F6E50">
        <w:t xml:space="preserve">учебный </w:t>
      </w:r>
      <w:r w:rsidRPr="0008792F">
        <w:t>год</w:t>
      </w:r>
    </w:p>
    <w:p w14:paraId="77040B35" w14:textId="77777777" w:rsidR="00D24944" w:rsidRPr="0008792F" w:rsidRDefault="00D24944" w:rsidP="00D24944">
      <w:pPr>
        <w:widowControl w:val="0"/>
      </w:pPr>
    </w:p>
    <w:p w14:paraId="49A702BB" w14:textId="77777777" w:rsidR="0008792F" w:rsidRDefault="0008792F" w:rsidP="00D24944">
      <w:pPr>
        <w:widowControl w:val="0"/>
        <w:ind w:left="703"/>
        <w:jc w:val="center"/>
        <w:rPr>
          <w:rFonts w:eastAsia="Times New Roman"/>
          <w:b/>
          <w:sz w:val="28"/>
          <w:szCs w:val="28"/>
        </w:rPr>
        <w:sectPr w:rsidR="0008792F" w:rsidSect="00D24944">
          <w:footerReference w:type="default" r:id="rId10"/>
          <w:pgSz w:w="11906" w:h="16838"/>
          <w:pgMar w:top="1134" w:right="1134" w:bottom="1134" w:left="1134" w:header="709" w:footer="709" w:gutter="0"/>
          <w:cols w:space="708"/>
          <w:titlePg/>
          <w:docGrid w:linePitch="360"/>
        </w:sectPr>
      </w:pPr>
    </w:p>
    <w:p w14:paraId="794B7E99" w14:textId="52BE4280" w:rsidR="0008792F" w:rsidRDefault="0008792F" w:rsidP="00B62F35">
      <w:pPr>
        <w:pStyle w:val="12"/>
      </w:pPr>
      <w:r w:rsidRPr="00EB38DB">
        <w:lastRenderedPageBreak/>
        <w:t>СОДЕРЖАНИЕ</w:t>
      </w:r>
    </w:p>
    <w:p w14:paraId="69CE8C4F" w14:textId="77777777" w:rsidR="00B62F35" w:rsidRPr="00B62F35" w:rsidRDefault="00B62F35" w:rsidP="00B62F35"/>
    <w:p w14:paraId="143E20EF" w14:textId="7BE44118" w:rsidR="00D06BEE" w:rsidRPr="00D06BEE" w:rsidRDefault="0008792F" w:rsidP="00B62F35">
      <w:pPr>
        <w:pStyle w:val="12"/>
        <w:rPr>
          <w:rFonts w:asciiTheme="minorHAnsi" w:eastAsiaTheme="minorEastAsia" w:hAnsiTheme="minorHAnsi" w:cstheme="minorBidi"/>
          <w:noProof/>
          <w:sz w:val="22"/>
          <w:szCs w:val="22"/>
        </w:rPr>
      </w:pPr>
      <w:r w:rsidRPr="00D06BEE">
        <w:fldChar w:fldCharType="begin"/>
      </w:r>
      <w:r w:rsidRPr="00D06BEE">
        <w:instrText xml:space="preserve"> TOC \o "1-3" \h \z \u </w:instrText>
      </w:r>
      <w:r w:rsidRPr="00D06BEE">
        <w:fldChar w:fldCharType="separate"/>
      </w:r>
      <w:hyperlink w:anchor="_Toc132637810" w:history="1">
        <w:r w:rsidR="00D06BEE" w:rsidRPr="00D06BEE">
          <w:rPr>
            <w:rStyle w:val="a9"/>
            <w:b w:val="0"/>
            <w:bCs w:val="0"/>
            <w:noProof/>
          </w:rPr>
          <w:t>1. Общие положения</w:t>
        </w:r>
        <w:r w:rsidR="00D06BEE" w:rsidRPr="00D06BEE">
          <w:rPr>
            <w:noProof/>
            <w:webHidden/>
          </w:rPr>
          <w:tab/>
        </w:r>
        <w:r w:rsidR="00D06BEE" w:rsidRPr="00D06BEE">
          <w:rPr>
            <w:noProof/>
            <w:webHidden/>
          </w:rPr>
          <w:fldChar w:fldCharType="begin"/>
        </w:r>
        <w:r w:rsidR="00D06BEE" w:rsidRPr="00D06BEE">
          <w:rPr>
            <w:noProof/>
            <w:webHidden/>
          </w:rPr>
          <w:instrText xml:space="preserve"> PAGEREF _Toc132637810 \h </w:instrText>
        </w:r>
        <w:r w:rsidR="00D06BEE" w:rsidRPr="00D06BEE">
          <w:rPr>
            <w:noProof/>
            <w:webHidden/>
          </w:rPr>
        </w:r>
        <w:r w:rsidR="00D06BEE" w:rsidRPr="00D06BEE">
          <w:rPr>
            <w:noProof/>
            <w:webHidden/>
          </w:rPr>
          <w:fldChar w:fldCharType="separate"/>
        </w:r>
        <w:r w:rsidR="002514DA">
          <w:rPr>
            <w:noProof/>
            <w:webHidden/>
          </w:rPr>
          <w:t>3</w:t>
        </w:r>
        <w:r w:rsidR="00D06BEE" w:rsidRPr="00D06BEE">
          <w:rPr>
            <w:noProof/>
            <w:webHidden/>
          </w:rPr>
          <w:fldChar w:fldCharType="end"/>
        </w:r>
      </w:hyperlink>
    </w:p>
    <w:p w14:paraId="2E821AEF" w14:textId="29B99C84" w:rsidR="00D06BEE" w:rsidRPr="00D06BEE" w:rsidRDefault="00000000" w:rsidP="00B62F35">
      <w:pPr>
        <w:pStyle w:val="12"/>
        <w:rPr>
          <w:rFonts w:asciiTheme="minorHAnsi" w:eastAsiaTheme="minorEastAsia" w:hAnsiTheme="minorHAnsi" w:cstheme="minorBidi"/>
          <w:noProof/>
          <w:sz w:val="22"/>
          <w:szCs w:val="22"/>
        </w:rPr>
      </w:pPr>
      <w:hyperlink w:anchor="_Toc132637811" w:history="1">
        <w:r w:rsidR="00D06BEE" w:rsidRPr="00D06BEE">
          <w:rPr>
            <w:rStyle w:val="a9"/>
            <w:b w:val="0"/>
            <w:bCs w:val="0"/>
            <w:noProof/>
          </w:rPr>
          <w:t>2. Информирование о приеме на обучение</w:t>
        </w:r>
        <w:r w:rsidR="00D06BEE" w:rsidRPr="00D06BEE">
          <w:rPr>
            <w:noProof/>
            <w:webHidden/>
          </w:rPr>
          <w:tab/>
        </w:r>
        <w:r w:rsidR="00D06BEE" w:rsidRPr="00D06BEE">
          <w:rPr>
            <w:noProof/>
            <w:webHidden/>
          </w:rPr>
          <w:fldChar w:fldCharType="begin"/>
        </w:r>
        <w:r w:rsidR="00D06BEE" w:rsidRPr="00D06BEE">
          <w:rPr>
            <w:noProof/>
            <w:webHidden/>
          </w:rPr>
          <w:instrText xml:space="preserve"> PAGEREF _Toc132637811 \h </w:instrText>
        </w:r>
        <w:r w:rsidR="00D06BEE" w:rsidRPr="00D06BEE">
          <w:rPr>
            <w:noProof/>
            <w:webHidden/>
          </w:rPr>
        </w:r>
        <w:r w:rsidR="00D06BEE" w:rsidRPr="00D06BEE">
          <w:rPr>
            <w:noProof/>
            <w:webHidden/>
          </w:rPr>
          <w:fldChar w:fldCharType="separate"/>
        </w:r>
        <w:r w:rsidR="002514DA">
          <w:rPr>
            <w:noProof/>
            <w:webHidden/>
          </w:rPr>
          <w:t>5</w:t>
        </w:r>
        <w:r w:rsidR="00D06BEE" w:rsidRPr="00D06BEE">
          <w:rPr>
            <w:noProof/>
            <w:webHidden/>
          </w:rPr>
          <w:fldChar w:fldCharType="end"/>
        </w:r>
      </w:hyperlink>
    </w:p>
    <w:p w14:paraId="50501FCF" w14:textId="7CA8185B" w:rsidR="00D06BEE" w:rsidRPr="00D06BEE" w:rsidRDefault="00000000" w:rsidP="00B62F35">
      <w:pPr>
        <w:pStyle w:val="12"/>
        <w:rPr>
          <w:rFonts w:asciiTheme="minorHAnsi" w:eastAsiaTheme="minorEastAsia" w:hAnsiTheme="minorHAnsi" w:cstheme="minorBidi"/>
          <w:noProof/>
          <w:sz w:val="22"/>
          <w:szCs w:val="22"/>
        </w:rPr>
      </w:pPr>
      <w:hyperlink w:anchor="_Toc132637812" w:history="1">
        <w:r w:rsidR="00D06BEE" w:rsidRPr="00D06BEE">
          <w:rPr>
            <w:rStyle w:val="a9"/>
            <w:b w:val="0"/>
            <w:bCs w:val="0"/>
            <w:noProof/>
          </w:rPr>
          <w:t>3. Прием документов</w:t>
        </w:r>
        <w:r w:rsidR="00D06BEE" w:rsidRPr="00D06BEE">
          <w:rPr>
            <w:noProof/>
            <w:webHidden/>
          </w:rPr>
          <w:tab/>
        </w:r>
        <w:r w:rsidR="00D06BEE" w:rsidRPr="00D06BEE">
          <w:rPr>
            <w:noProof/>
            <w:webHidden/>
          </w:rPr>
          <w:fldChar w:fldCharType="begin"/>
        </w:r>
        <w:r w:rsidR="00D06BEE" w:rsidRPr="00D06BEE">
          <w:rPr>
            <w:noProof/>
            <w:webHidden/>
          </w:rPr>
          <w:instrText xml:space="preserve"> PAGEREF _Toc132637812 \h </w:instrText>
        </w:r>
        <w:r w:rsidR="00D06BEE" w:rsidRPr="00D06BEE">
          <w:rPr>
            <w:noProof/>
            <w:webHidden/>
          </w:rPr>
        </w:r>
        <w:r w:rsidR="00D06BEE" w:rsidRPr="00D06BEE">
          <w:rPr>
            <w:noProof/>
            <w:webHidden/>
          </w:rPr>
          <w:fldChar w:fldCharType="separate"/>
        </w:r>
        <w:r w:rsidR="002514DA">
          <w:rPr>
            <w:noProof/>
            <w:webHidden/>
          </w:rPr>
          <w:t>7</w:t>
        </w:r>
        <w:r w:rsidR="00D06BEE" w:rsidRPr="00D06BEE">
          <w:rPr>
            <w:noProof/>
            <w:webHidden/>
          </w:rPr>
          <w:fldChar w:fldCharType="end"/>
        </w:r>
      </w:hyperlink>
    </w:p>
    <w:p w14:paraId="2CE13200" w14:textId="475BA5AC" w:rsidR="00D06BEE" w:rsidRPr="00D06BEE" w:rsidRDefault="00000000" w:rsidP="00B62F35">
      <w:pPr>
        <w:pStyle w:val="12"/>
        <w:rPr>
          <w:rFonts w:asciiTheme="minorHAnsi" w:eastAsiaTheme="minorEastAsia" w:hAnsiTheme="minorHAnsi" w:cstheme="minorBidi"/>
          <w:noProof/>
          <w:sz w:val="22"/>
          <w:szCs w:val="22"/>
        </w:rPr>
      </w:pPr>
      <w:hyperlink w:anchor="_Toc132637813" w:history="1">
        <w:r w:rsidR="00D06BEE" w:rsidRPr="00D06BEE">
          <w:rPr>
            <w:rStyle w:val="a9"/>
            <w:b w:val="0"/>
            <w:bCs w:val="0"/>
            <w:noProof/>
          </w:rPr>
          <w:t>4. Проведение вступительных испытаний  и учет индивидуальных достижений поступающих</w:t>
        </w:r>
        <w:r w:rsidR="00D06BEE" w:rsidRPr="00D06BEE">
          <w:rPr>
            <w:noProof/>
            <w:webHidden/>
          </w:rPr>
          <w:tab/>
        </w:r>
        <w:r w:rsidR="00D06BEE" w:rsidRPr="00D06BEE">
          <w:rPr>
            <w:noProof/>
            <w:webHidden/>
          </w:rPr>
          <w:fldChar w:fldCharType="begin"/>
        </w:r>
        <w:r w:rsidR="00D06BEE" w:rsidRPr="00D06BEE">
          <w:rPr>
            <w:noProof/>
            <w:webHidden/>
          </w:rPr>
          <w:instrText xml:space="preserve"> PAGEREF _Toc132637813 \h </w:instrText>
        </w:r>
        <w:r w:rsidR="00D06BEE" w:rsidRPr="00D06BEE">
          <w:rPr>
            <w:noProof/>
            <w:webHidden/>
          </w:rPr>
        </w:r>
        <w:r w:rsidR="00D06BEE" w:rsidRPr="00D06BEE">
          <w:rPr>
            <w:noProof/>
            <w:webHidden/>
          </w:rPr>
          <w:fldChar w:fldCharType="separate"/>
        </w:r>
        <w:r w:rsidR="002514DA">
          <w:rPr>
            <w:noProof/>
            <w:webHidden/>
          </w:rPr>
          <w:t>9</w:t>
        </w:r>
        <w:r w:rsidR="00D06BEE" w:rsidRPr="00D06BEE">
          <w:rPr>
            <w:noProof/>
            <w:webHidden/>
          </w:rPr>
          <w:fldChar w:fldCharType="end"/>
        </w:r>
      </w:hyperlink>
    </w:p>
    <w:p w14:paraId="5647EFC2" w14:textId="00CBF621" w:rsidR="00D06BEE" w:rsidRPr="00D06BEE" w:rsidRDefault="00000000" w:rsidP="00B62F35">
      <w:pPr>
        <w:pStyle w:val="12"/>
        <w:rPr>
          <w:rFonts w:asciiTheme="minorHAnsi" w:eastAsiaTheme="minorEastAsia" w:hAnsiTheme="minorHAnsi" w:cstheme="minorBidi"/>
          <w:noProof/>
          <w:sz w:val="22"/>
          <w:szCs w:val="22"/>
        </w:rPr>
      </w:pPr>
      <w:hyperlink w:anchor="_Toc132637814" w:history="1">
        <w:r w:rsidR="00D06BEE" w:rsidRPr="00D06BEE">
          <w:rPr>
            <w:rStyle w:val="a9"/>
            <w:b w:val="0"/>
            <w:bCs w:val="0"/>
            <w:noProof/>
          </w:rPr>
          <w:t>5. Особенности проведения вступительных испытаний для поступающих инвалидов</w:t>
        </w:r>
        <w:r w:rsidR="00D06BEE" w:rsidRPr="00D06BEE">
          <w:rPr>
            <w:noProof/>
            <w:webHidden/>
          </w:rPr>
          <w:tab/>
        </w:r>
        <w:r w:rsidR="00D06BEE" w:rsidRPr="00D06BEE">
          <w:rPr>
            <w:noProof/>
            <w:webHidden/>
          </w:rPr>
          <w:fldChar w:fldCharType="begin"/>
        </w:r>
        <w:r w:rsidR="00D06BEE" w:rsidRPr="00D06BEE">
          <w:rPr>
            <w:noProof/>
            <w:webHidden/>
          </w:rPr>
          <w:instrText xml:space="preserve"> PAGEREF _Toc132637814 \h </w:instrText>
        </w:r>
        <w:r w:rsidR="00D06BEE" w:rsidRPr="00D06BEE">
          <w:rPr>
            <w:noProof/>
            <w:webHidden/>
          </w:rPr>
        </w:r>
        <w:r w:rsidR="00D06BEE" w:rsidRPr="00D06BEE">
          <w:rPr>
            <w:noProof/>
            <w:webHidden/>
          </w:rPr>
          <w:fldChar w:fldCharType="separate"/>
        </w:r>
        <w:r w:rsidR="002514DA">
          <w:rPr>
            <w:noProof/>
            <w:webHidden/>
          </w:rPr>
          <w:t>12</w:t>
        </w:r>
        <w:r w:rsidR="00D06BEE" w:rsidRPr="00D06BEE">
          <w:rPr>
            <w:noProof/>
            <w:webHidden/>
          </w:rPr>
          <w:fldChar w:fldCharType="end"/>
        </w:r>
      </w:hyperlink>
    </w:p>
    <w:p w14:paraId="20C5C370" w14:textId="4ABCC0F3" w:rsidR="00D06BEE" w:rsidRPr="00D06BEE" w:rsidRDefault="00000000" w:rsidP="00B62F35">
      <w:pPr>
        <w:pStyle w:val="12"/>
        <w:rPr>
          <w:rFonts w:asciiTheme="minorHAnsi" w:eastAsiaTheme="minorEastAsia" w:hAnsiTheme="minorHAnsi" w:cstheme="minorBidi"/>
          <w:noProof/>
          <w:sz w:val="22"/>
          <w:szCs w:val="22"/>
        </w:rPr>
      </w:pPr>
      <w:hyperlink w:anchor="_Toc132637815" w:history="1">
        <w:r w:rsidR="00D06BEE" w:rsidRPr="00D06BEE">
          <w:rPr>
            <w:rStyle w:val="a9"/>
            <w:b w:val="0"/>
            <w:bCs w:val="0"/>
            <w:noProof/>
          </w:rPr>
          <w:t>6. Правила подачи и рассмотрения апелляций</w:t>
        </w:r>
        <w:r w:rsidR="00D06BEE" w:rsidRPr="00D06BEE">
          <w:rPr>
            <w:noProof/>
            <w:webHidden/>
          </w:rPr>
          <w:tab/>
        </w:r>
        <w:r w:rsidR="00D06BEE" w:rsidRPr="00D06BEE">
          <w:rPr>
            <w:noProof/>
            <w:webHidden/>
          </w:rPr>
          <w:fldChar w:fldCharType="begin"/>
        </w:r>
        <w:r w:rsidR="00D06BEE" w:rsidRPr="00D06BEE">
          <w:rPr>
            <w:noProof/>
            <w:webHidden/>
          </w:rPr>
          <w:instrText xml:space="preserve"> PAGEREF _Toc132637815 \h </w:instrText>
        </w:r>
        <w:r w:rsidR="00D06BEE" w:rsidRPr="00D06BEE">
          <w:rPr>
            <w:noProof/>
            <w:webHidden/>
          </w:rPr>
        </w:r>
        <w:r w:rsidR="00D06BEE" w:rsidRPr="00D06BEE">
          <w:rPr>
            <w:noProof/>
            <w:webHidden/>
          </w:rPr>
          <w:fldChar w:fldCharType="separate"/>
        </w:r>
        <w:r w:rsidR="002514DA">
          <w:rPr>
            <w:noProof/>
            <w:webHidden/>
          </w:rPr>
          <w:t>14</w:t>
        </w:r>
        <w:r w:rsidR="00D06BEE" w:rsidRPr="00D06BEE">
          <w:rPr>
            <w:noProof/>
            <w:webHidden/>
          </w:rPr>
          <w:fldChar w:fldCharType="end"/>
        </w:r>
      </w:hyperlink>
    </w:p>
    <w:p w14:paraId="5DE770FC" w14:textId="164D9A17" w:rsidR="00D06BEE" w:rsidRPr="00D06BEE" w:rsidRDefault="00000000" w:rsidP="00B62F35">
      <w:pPr>
        <w:pStyle w:val="12"/>
        <w:rPr>
          <w:rFonts w:asciiTheme="minorHAnsi" w:eastAsiaTheme="minorEastAsia" w:hAnsiTheme="minorHAnsi" w:cstheme="minorBidi"/>
          <w:noProof/>
          <w:sz w:val="22"/>
          <w:szCs w:val="22"/>
        </w:rPr>
      </w:pPr>
      <w:hyperlink w:anchor="_Toc132637816" w:history="1">
        <w:r w:rsidR="00D06BEE" w:rsidRPr="00D06BEE">
          <w:rPr>
            <w:rStyle w:val="a9"/>
            <w:b w:val="0"/>
            <w:bCs w:val="0"/>
            <w:noProof/>
          </w:rPr>
          <w:t>7. Учет индивидуальных достижений поступающих при приеме на обучение</w:t>
        </w:r>
        <w:r w:rsidR="00D06BEE" w:rsidRPr="00D06BEE">
          <w:rPr>
            <w:noProof/>
            <w:webHidden/>
          </w:rPr>
          <w:tab/>
        </w:r>
        <w:r w:rsidR="00D06BEE" w:rsidRPr="00D06BEE">
          <w:rPr>
            <w:noProof/>
            <w:webHidden/>
          </w:rPr>
          <w:fldChar w:fldCharType="begin"/>
        </w:r>
        <w:r w:rsidR="00D06BEE" w:rsidRPr="00D06BEE">
          <w:rPr>
            <w:noProof/>
            <w:webHidden/>
          </w:rPr>
          <w:instrText xml:space="preserve"> PAGEREF _Toc132637816 \h </w:instrText>
        </w:r>
        <w:r w:rsidR="00D06BEE" w:rsidRPr="00D06BEE">
          <w:rPr>
            <w:noProof/>
            <w:webHidden/>
          </w:rPr>
        </w:r>
        <w:r w:rsidR="00D06BEE" w:rsidRPr="00D06BEE">
          <w:rPr>
            <w:noProof/>
            <w:webHidden/>
          </w:rPr>
          <w:fldChar w:fldCharType="separate"/>
        </w:r>
        <w:r w:rsidR="002514DA">
          <w:rPr>
            <w:noProof/>
            <w:webHidden/>
          </w:rPr>
          <w:t>15</w:t>
        </w:r>
        <w:r w:rsidR="00D06BEE" w:rsidRPr="00D06BEE">
          <w:rPr>
            <w:noProof/>
            <w:webHidden/>
          </w:rPr>
          <w:fldChar w:fldCharType="end"/>
        </w:r>
      </w:hyperlink>
    </w:p>
    <w:p w14:paraId="12E65076" w14:textId="08C09CB6" w:rsidR="00D06BEE" w:rsidRPr="00D06BEE" w:rsidRDefault="00000000" w:rsidP="00B62F35">
      <w:pPr>
        <w:pStyle w:val="12"/>
        <w:rPr>
          <w:rFonts w:asciiTheme="minorHAnsi" w:eastAsiaTheme="minorEastAsia" w:hAnsiTheme="minorHAnsi" w:cstheme="minorBidi"/>
          <w:noProof/>
          <w:sz w:val="22"/>
          <w:szCs w:val="22"/>
        </w:rPr>
      </w:pPr>
      <w:hyperlink w:anchor="_Toc132637817" w:history="1">
        <w:r w:rsidR="00D06BEE" w:rsidRPr="00D06BEE">
          <w:rPr>
            <w:rStyle w:val="a9"/>
            <w:b w:val="0"/>
            <w:bCs w:val="0"/>
            <w:noProof/>
          </w:rPr>
          <w:t>8. Формирование ранжированных списков поступающих и зачисление на обучение</w:t>
        </w:r>
        <w:r w:rsidR="00D06BEE" w:rsidRPr="00D06BEE">
          <w:rPr>
            <w:noProof/>
            <w:webHidden/>
          </w:rPr>
          <w:tab/>
        </w:r>
        <w:r w:rsidR="00D06BEE" w:rsidRPr="00D06BEE">
          <w:rPr>
            <w:noProof/>
            <w:webHidden/>
          </w:rPr>
          <w:fldChar w:fldCharType="begin"/>
        </w:r>
        <w:r w:rsidR="00D06BEE" w:rsidRPr="00D06BEE">
          <w:rPr>
            <w:noProof/>
            <w:webHidden/>
          </w:rPr>
          <w:instrText xml:space="preserve"> PAGEREF _Toc132637817 \h </w:instrText>
        </w:r>
        <w:r w:rsidR="00D06BEE" w:rsidRPr="00D06BEE">
          <w:rPr>
            <w:noProof/>
            <w:webHidden/>
          </w:rPr>
        </w:r>
        <w:r w:rsidR="00D06BEE" w:rsidRPr="00D06BEE">
          <w:rPr>
            <w:noProof/>
            <w:webHidden/>
          </w:rPr>
          <w:fldChar w:fldCharType="separate"/>
        </w:r>
        <w:r w:rsidR="002514DA">
          <w:rPr>
            <w:noProof/>
            <w:webHidden/>
          </w:rPr>
          <w:t>17</w:t>
        </w:r>
        <w:r w:rsidR="00D06BEE" w:rsidRPr="00D06BEE">
          <w:rPr>
            <w:noProof/>
            <w:webHidden/>
          </w:rPr>
          <w:fldChar w:fldCharType="end"/>
        </w:r>
      </w:hyperlink>
    </w:p>
    <w:p w14:paraId="28A97B56" w14:textId="5D30D376" w:rsidR="00D06BEE" w:rsidRPr="00D06BEE" w:rsidRDefault="00000000" w:rsidP="00B62F35">
      <w:pPr>
        <w:pStyle w:val="12"/>
        <w:rPr>
          <w:rFonts w:asciiTheme="minorHAnsi" w:eastAsiaTheme="minorEastAsia" w:hAnsiTheme="minorHAnsi" w:cstheme="minorBidi"/>
          <w:noProof/>
          <w:sz w:val="22"/>
          <w:szCs w:val="22"/>
        </w:rPr>
      </w:pPr>
      <w:hyperlink w:anchor="_Toc132637818" w:history="1">
        <w:r w:rsidR="00D06BEE" w:rsidRPr="00D06BEE">
          <w:rPr>
            <w:rStyle w:val="a9"/>
            <w:b w:val="0"/>
            <w:bCs w:val="0"/>
            <w:noProof/>
          </w:rPr>
          <w:t>9. Особенности организации целевого приема</w:t>
        </w:r>
        <w:r w:rsidR="00D06BEE" w:rsidRPr="00D06BEE">
          <w:rPr>
            <w:noProof/>
            <w:webHidden/>
          </w:rPr>
          <w:tab/>
        </w:r>
        <w:r w:rsidR="00D06BEE" w:rsidRPr="00D06BEE">
          <w:rPr>
            <w:noProof/>
            <w:webHidden/>
          </w:rPr>
          <w:fldChar w:fldCharType="begin"/>
        </w:r>
        <w:r w:rsidR="00D06BEE" w:rsidRPr="00D06BEE">
          <w:rPr>
            <w:noProof/>
            <w:webHidden/>
          </w:rPr>
          <w:instrText xml:space="preserve"> PAGEREF _Toc132637818 \h </w:instrText>
        </w:r>
        <w:r w:rsidR="00D06BEE" w:rsidRPr="00D06BEE">
          <w:rPr>
            <w:noProof/>
            <w:webHidden/>
          </w:rPr>
        </w:r>
        <w:r w:rsidR="00D06BEE" w:rsidRPr="00D06BEE">
          <w:rPr>
            <w:noProof/>
            <w:webHidden/>
          </w:rPr>
          <w:fldChar w:fldCharType="separate"/>
        </w:r>
        <w:r w:rsidR="002514DA">
          <w:rPr>
            <w:noProof/>
            <w:webHidden/>
          </w:rPr>
          <w:t>19</w:t>
        </w:r>
        <w:r w:rsidR="00D06BEE" w:rsidRPr="00D06BEE">
          <w:rPr>
            <w:noProof/>
            <w:webHidden/>
          </w:rPr>
          <w:fldChar w:fldCharType="end"/>
        </w:r>
      </w:hyperlink>
    </w:p>
    <w:p w14:paraId="08ED5C20" w14:textId="21300891" w:rsidR="00D06BEE" w:rsidRPr="00D06BEE" w:rsidRDefault="00000000" w:rsidP="00B62F35">
      <w:pPr>
        <w:pStyle w:val="12"/>
        <w:rPr>
          <w:rFonts w:asciiTheme="minorHAnsi" w:eastAsiaTheme="minorEastAsia" w:hAnsiTheme="minorHAnsi" w:cstheme="minorBidi"/>
          <w:noProof/>
          <w:sz w:val="22"/>
          <w:szCs w:val="22"/>
        </w:rPr>
      </w:pPr>
      <w:hyperlink w:anchor="_Toc132637819" w:history="1">
        <w:r w:rsidR="00D06BEE" w:rsidRPr="00D06BEE">
          <w:rPr>
            <w:rStyle w:val="a9"/>
            <w:b w:val="0"/>
            <w:bCs w:val="0"/>
            <w:noProof/>
          </w:rPr>
          <w:t>10. Особенности проведения приема иностранных граждан и лиц без гражданства</w:t>
        </w:r>
        <w:r w:rsidR="00D06BEE" w:rsidRPr="00D06BEE">
          <w:rPr>
            <w:noProof/>
            <w:webHidden/>
          </w:rPr>
          <w:tab/>
        </w:r>
        <w:r w:rsidR="00D06BEE" w:rsidRPr="00D06BEE">
          <w:rPr>
            <w:noProof/>
            <w:webHidden/>
          </w:rPr>
          <w:fldChar w:fldCharType="begin"/>
        </w:r>
        <w:r w:rsidR="00D06BEE" w:rsidRPr="00D06BEE">
          <w:rPr>
            <w:noProof/>
            <w:webHidden/>
          </w:rPr>
          <w:instrText xml:space="preserve"> PAGEREF _Toc132637819 \h </w:instrText>
        </w:r>
        <w:r w:rsidR="00D06BEE" w:rsidRPr="00D06BEE">
          <w:rPr>
            <w:noProof/>
            <w:webHidden/>
          </w:rPr>
        </w:r>
        <w:r w:rsidR="00D06BEE" w:rsidRPr="00D06BEE">
          <w:rPr>
            <w:noProof/>
            <w:webHidden/>
          </w:rPr>
          <w:fldChar w:fldCharType="separate"/>
        </w:r>
        <w:r w:rsidR="002514DA">
          <w:rPr>
            <w:noProof/>
            <w:webHidden/>
          </w:rPr>
          <w:t>19</w:t>
        </w:r>
        <w:r w:rsidR="00D06BEE" w:rsidRPr="00D06BEE">
          <w:rPr>
            <w:noProof/>
            <w:webHidden/>
          </w:rPr>
          <w:fldChar w:fldCharType="end"/>
        </w:r>
      </w:hyperlink>
    </w:p>
    <w:p w14:paraId="14F3EEDA" w14:textId="11F98BA6" w:rsidR="00D06BEE" w:rsidRPr="00D06BEE" w:rsidRDefault="00000000" w:rsidP="00B62F35">
      <w:pPr>
        <w:pStyle w:val="12"/>
        <w:rPr>
          <w:rFonts w:asciiTheme="minorHAnsi" w:eastAsiaTheme="minorEastAsia" w:hAnsiTheme="minorHAnsi" w:cstheme="minorBidi"/>
          <w:noProof/>
          <w:sz w:val="22"/>
          <w:szCs w:val="22"/>
        </w:rPr>
      </w:pPr>
      <w:hyperlink w:anchor="_Toc132637820" w:history="1">
        <w:r w:rsidR="00D06BEE" w:rsidRPr="00D06BEE">
          <w:rPr>
            <w:rStyle w:val="a9"/>
            <w:b w:val="0"/>
            <w:bCs w:val="0"/>
            <w:noProof/>
          </w:rPr>
          <w:t>11. Особенности приема, а также в порядке перевода, граждан, прибывших на территорию Российской Федерации и утративших возможность продолжать обучение или поступать на обучение за рубежом</w:t>
        </w:r>
        <w:r w:rsidR="00D06BEE" w:rsidRPr="00D06BEE">
          <w:rPr>
            <w:noProof/>
            <w:webHidden/>
          </w:rPr>
          <w:tab/>
        </w:r>
        <w:r w:rsidR="00D06BEE" w:rsidRPr="00D06BEE">
          <w:rPr>
            <w:noProof/>
            <w:webHidden/>
          </w:rPr>
          <w:fldChar w:fldCharType="begin"/>
        </w:r>
        <w:r w:rsidR="00D06BEE" w:rsidRPr="00D06BEE">
          <w:rPr>
            <w:noProof/>
            <w:webHidden/>
          </w:rPr>
          <w:instrText xml:space="preserve"> PAGEREF _Toc132637820 \h </w:instrText>
        </w:r>
        <w:r w:rsidR="00D06BEE" w:rsidRPr="00D06BEE">
          <w:rPr>
            <w:noProof/>
            <w:webHidden/>
          </w:rPr>
        </w:r>
        <w:r w:rsidR="00D06BEE" w:rsidRPr="00D06BEE">
          <w:rPr>
            <w:noProof/>
            <w:webHidden/>
          </w:rPr>
          <w:fldChar w:fldCharType="separate"/>
        </w:r>
        <w:r w:rsidR="002514DA">
          <w:rPr>
            <w:noProof/>
            <w:webHidden/>
          </w:rPr>
          <w:t>22</w:t>
        </w:r>
        <w:r w:rsidR="00D06BEE" w:rsidRPr="00D06BEE">
          <w:rPr>
            <w:noProof/>
            <w:webHidden/>
          </w:rPr>
          <w:fldChar w:fldCharType="end"/>
        </w:r>
      </w:hyperlink>
    </w:p>
    <w:p w14:paraId="276201FE" w14:textId="6D1ECFA6" w:rsidR="00D24944" w:rsidRPr="00EB38DB" w:rsidRDefault="0008792F" w:rsidP="00252E37">
      <w:pPr>
        <w:widowControl w:val="0"/>
        <w:jc w:val="both"/>
        <w:rPr>
          <w:rFonts w:eastAsia="Times New Roman"/>
          <w:b/>
          <w:sz w:val="24"/>
          <w:szCs w:val="24"/>
          <w:lang w:val="en-US"/>
        </w:rPr>
      </w:pPr>
      <w:r w:rsidRPr="00D06BEE">
        <w:rPr>
          <w:rFonts w:eastAsia="Times New Roman"/>
          <w:sz w:val="24"/>
          <w:szCs w:val="24"/>
        </w:rPr>
        <w:fldChar w:fldCharType="end"/>
      </w:r>
    </w:p>
    <w:p w14:paraId="0FABA457" w14:textId="77777777" w:rsidR="0008792F" w:rsidRPr="00EB38DB" w:rsidRDefault="0008792F" w:rsidP="00D24944">
      <w:pPr>
        <w:widowControl w:val="0"/>
        <w:ind w:left="703"/>
        <w:jc w:val="center"/>
        <w:rPr>
          <w:rFonts w:eastAsia="Times New Roman"/>
          <w:b/>
          <w:sz w:val="24"/>
          <w:szCs w:val="24"/>
        </w:rPr>
      </w:pPr>
    </w:p>
    <w:p w14:paraId="77040B36" w14:textId="75F33E58" w:rsidR="0008792F" w:rsidRPr="00EB38DB" w:rsidRDefault="0008792F" w:rsidP="00D24944">
      <w:pPr>
        <w:widowControl w:val="0"/>
        <w:ind w:left="703"/>
        <w:jc w:val="center"/>
        <w:rPr>
          <w:rFonts w:eastAsia="Times New Roman"/>
          <w:b/>
          <w:sz w:val="24"/>
          <w:szCs w:val="24"/>
        </w:rPr>
        <w:sectPr w:rsidR="0008792F" w:rsidRPr="00EB38DB" w:rsidSect="00D24944">
          <w:pgSz w:w="11906" w:h="16838"/>
          <w:pgMar w:top="1134" w:right="1134" w:bottom="1134" w:left="1134" w:header="709" w:footer="709" w:gutter="0"/>
          <w:cols w:space="708"/>
          <w:titlePg/>
          <w:docGrid w:linePitch="360"/>
        </w:sectPr>
      </w:pPr>
    </w:p>
    <w:p w14:paraId="77040B37" w14:textId="77777777" w:rsidR="00D24944" w:rsidRPr="00EB38DB" w:rsidRDefault="00D24944" w:rsidP="0008792F">
      <w:pPr>
        <w:pStyle w:val="1"/>
        <w:spacing w:before="120" w:after="120"/>
        <w:jc w:val="center"/>
        <w:rPr>
          <w:rFonts w:ascii="Times New Roman" w:eastAsia="Times New Roman" w:hAnsi="Times New Roman" w:cs="Times New Roman"/>
          <w:b/>
          <w:color w:val="auto"/>
          <w:sz w:val="24"/>
          <w:szCs w:val="24"/>
        </w:rPr>
      </w:pPr>
      <w:bookmarkStart w:id="0" w:name="_Toc132637810"/>
      <w:r w:rsidRPr="00EB38DB">
        <w:rPr>
          <w:rFonts w:ascii="Times New Roman" w:eastAsia="Times New Roman" w:hAnsi="Times New Roman" w:cs="Times New Roman"/>
          <w:b/>
          <w:color w:val="auto"/>
          <w:sz w:val="24"/>
          <w:szCs w:val="24"/>
        </w:rPr>
        <w:lastRenderedPageBreak/>
        <w:t>1. Общие положения</w:t>
      </w:r>
      <w:bookmarkEnd w:id="0"/>
    </w:p>
    <w:p w14:paraId="77040B38" w14:textId="20FF627F" w:rsidR="00AB39CC" w:rsidRPr="00EB38DB" w:rsidRDefault="00D24944" w:rsidP="003B271B">
      <w:pPr>
        <w:widowControl w:val="0"/>
        <w:ind w:firstLine="709"/>
        <w:jc w:val="both"/>
        <w:rPr>
          <w:rFonts w:eastAsia="Times New Roman"/>
          <w:sz w:val="24"/>
          <w:szCs w:val="24"/>
        </w:rPr>
      </w:pPr>
      <w:r w:rsidRPr="00EB38DB">
        <w:rPr>
          <w:rFonts w:eastAsia="Times New Roman"/>
          <w:b/>
          <w:sz w:val="24"/>
          <w:szCs w:val="24"/>
        </w:rPr>
        <w:t>1.1.</w:t>
      </w:r>
      <w:r w:rsidRPr="00EB38DB">
        <w:rPr>
          <w:rFonts w:eastAsia="Times New Roman"/>
          <w:sz w:val="24"/>
          <w:szCs w:val="24"/>
        </w:rPr>
        <w:t xml:space="preserve"> </w:t>
      </w:r>
      <w:r w:rsidRPr="00EB38DB">
        <w:rPr>
          <w:rFonts w:eastAsia="Times New Roman"/>
          <w:sz w:val="24"/>
          <w:szCs w:val="24"/>
        </w:rPr>
        <w:tab/>
        <w:t xml:space="preserve">Правила приема на обучение по образовательной программе высшего образования – программе подготовки </w:t>
      </w:r>
      <w:r w:rsidR="008852F9" w:rsidRPr="00EB38DB">
        <w:rPr>
          <w:rFonts w:eastAsia="Times New Roman"/>
          <w:sz w:val="24"/>
          <w:szCs w:val="24"/>
        </w:rPr>
        <w:t xml:space="preserve">научных и </w:t>
      </w:r>
      <w:r w:rsidRPr="00EB38DB">
        <w:rPr>
          <w:rFonts w:eastAsia="Times New Roman"/>
          <w:sz w:val="24"/>
          <w:szCs w:val="24"/>
        </w:rPr>
        <w:t xml:space="preserve">научно-педагогических кадров в аспирантуре </w:t>
      </w:r>
      <w:r w:rsidR="00AB39CC" w:rsidRPr="00EB38DB">
        <w:rPr>
          <w:rFonts w:eastAsia="Times New Roman"/>
          <w:sz w:val="24"/>
          <w:szCs w:val="24"/>
        </w:rPr>
        <w:t xml:space="preserve">в федеральное государственное бюджетное образовательное учреждение высшего образования «Всероссийский государственный </w:t>
      </w:r>
      <w:r w:rsidR="000F3D45" w:rsidRPr="00EB38DB">
        <w:rPr>
          <w:rFonts w:eastAsia="Times New Roman"/>
          <w:sz w:val="24"/>
          <w:szCs w:val="24"/>
        </w:rPr>
        <w:t>университет</w:t>
      </w:r>
      <w:r w:rsidR="00AB39CC" w:rsidRPr="00EB38DB">
        <w:rPr>
          <w:rFonts w:eastAsia="Times New Roman"/>
          <w:sz w:val="24"/>
          <w:szCs w:val="24"/>
        </w:rPr>
        <w:t xml:space="preserve"> кинематографии имени С.А. Герасимова» (далее – </w:t>
      </w:r>
      <w:r w:rsidR="000F3D45" w:rsidRPr="00EB38DB">
        <w:rPr>
          <w:rFonts w:eastAsia="Times New Roman"/>
          <w:sz w:val="24"/>
          <w:szCs w:val="24"/>
        </w:rPr>
        <w:t>Университет</w:t>
      </w:r>
      <w:r w:rsidR="00AB39CC" w:rsidRPr="00EB38DB">
        <w:rPr>
          <w:rFonts w:eastAsia="Times New Roman"/>
          <w:sz w:val="24"/>
          <w:szCs w:val="24"/>
        </w:rPr>
        <w:t>) регламентируют прием граждан Российской Федерации, иностранных граждан и лиц без гражданства (далее – поступающие), в том числе особенности проведения вступительных испытаний для инвалидов в соответствии с:</w:t>
      </w:r>
    </w:p>
    <w:p w14:paraId="251BECC3" w14:textId="77777777" w:rsidR="000F3D45" w:rsidRPr="00EB38DB" w:rsidRDefault="000F3D45" w:rsidP="003B271B">
      <w:pPr>
        <w:pStyle w:val="a4"/>
        <w:widowControl w:val="0"/>
        <w:numPr>
          <w:ilvl w:val="0"/>
          <w:numId w:val="15"/>
        </w:numPr>
        <w:ind w:left="0" w:firstLine="709"/>
        <w:jc w:val="both"/>
        <w:rPr>
          <w:sz w:val="24"/>
          <w:szCs w:val="24"/>
        </w:rPr>
      </w:pPr>
      <w:r w:rsidRPr="00EB38DB">
        <w:rPr>
          <w:sz w:val="24"/>
          <w:szCs w:val="24"/>
        </w:rPr>
        <w:t>Федеральным законом РФ от 29.12.2012 № 273-ФЗ «Об образовании в Российской Федерации»;</w:t>
      </w:r>
    </w:p>
    <w:p w14:paraId="3B56C457" w14:textId="77777777" w:rsidR="000F3D45" w:rsidRPr="00EB38DB" w:rsidRDefault="000F3D45" w:rsidP="003B271B">
      <w:pPr>
        <w:pStyle w:val="a4"/>
        <w:widowControl w:val="0"/>
        <w:numPr>
          <w:ilvl w:val="0"/>
          <w:numId w:val="15"/>
        </w:numPr>
        <w:ind w:left="0" w:firstLine="709"/>
        <w:jc w:val="both"/>
        <w:rPr>
          <w:sz w:val="24"/>
          <w:szCs w:val="24"/>
        </w:rPr>
      </w:pPr>
      <w:r w:rsidRPr="00EB38DB">
        <w:rPr>
          <w:sz w:val="24"/>
          <w:szCs w:val="24"/>
        </w:rPr>
        <w:t>Приказом Министерства науки и высшего образования Российской Федерации от 06.08.2021г. № 721 «Об утверждении Порядка приема на обучение по образовательным программам высшего образования- программам подготовки научных и научно-педагогических кадров в аспирантуре;</w:t>
      </w:r>
    </w:p>
    <w:p w14:paraId="2B703495" w14:textId="577CB9BD" w:rsidR="000F3D45" w:rsidRPr="000B12CE" w:rsidRDefault="000F3D45" w:rsidP="000B12CE">
      <w:pPr>
        <w:pStyle w:val="a4"/>
        <w:widowControl w:val="0"/>
        <w:numPr>
          <w:ilvl w:val="0"/>
          <w:numId w:val="15"/>
        </w:numPr>
        <w:ind w:left="0" w:firstLine="709"/>
        <w:jc w:val="both"/>
        <w:rPr>
          <w:sz w:val="24"/>
          <w:szCs w:val="24"/>
        </w:rPr>
      </w:pPr>
      <w:r w:rsidRPr="00EB38DB">
        <w:rPr>
          <w:sz w:val="24"/>
          <w:szCs w:val="24"/>
        </w:rPr>
        <w:t xml:space="preserve">Постановлением Правительства Российской Федерации от 30.11.2021r. </w:t>
      </w:r>
      <w:r w:rsidR="000B12CE">
        <w:rPr>
          <w:sz w:val="24"/>
          <w:szCs w:val="24"/>
        </w:rPr>
        <w:br/>
      </w:r>
      <w:r w:rsidRPr="000B12CE">
        <w:rPr>
          <w:sz w:val="24"/>
          <w:szCs w:val="24"/>
        </w:rPr>
        <w:t>№ 2122 «Об утверждении Положения о подготовке научных и научно-педагогических кадров в аспирантуре (адъюнктуре);</w:t>
      </w:r>
    </w:p>
    <w:p w14:paraId="0A9DF905" w14:textId="77777777" w:rsidR="000F3D45" w:rsidRPr="00EB38DB" w:rsidRDefault="000F3D45" w:rsidP="003B271B">
      <w:pPr>
        <w:pStyle w:val="a4"/>
        <w:widowControl w:val="0"/>
        <w:numPr>
          <w:ilvl w:val="0"/>
          <w:numId w:val="15"/>
        </w:numPr>
        <w:ind w:left="0" w:firstLine="709"/>
        <w:jc w:val="both"/>
        <w:rPr>
          <w:sz w:val="24"/>
          <w:szCs w:val="24"/>
        </w:rPr>
      </w:pPr>
      <w:r w:rsidRPr="00EB38DB">
        <w:rPr>
          <w:sz w:val="24"/>
          <w:szCs w:val="24"/>
        </w:rPr>
        <w:t>Приказом Министерства науки и высшего образования Российской Федерации от 20.10.2021г. №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сроком освоения этих программ с учетом различных форм обучения, образовательных технологий и особенностей отдельных категорий аспирантов (адъюнктов);</w:t>
      </w:r>
    </w:p>
    <w:p w14:paraId="6966F3D4" w14:textId="77777777" w:rsidR="000F3D45" w:rsidRPr="00EB38DB" w:rsidRDefault="000F3D45" w:rsidP="003B271B">
      <w:pPr>
        <w:pStyle w:val="a4"/>
        <w:widowControl w:val="0"/>
        <w:numPr>
          <w:ilvl w:val="0"/>
          <w:numId w:val="15"/>
        </w:numPr>
        <w:ind w:left="0" w:firstLine="709"/>
        <w:jc w:val="both"/>
        <w:rPr>
          <w:sz w:val="24"/>
          <w:szCs w:val="24"/>
        </w:rPr>
      </w:pPr>
      <w:r w:rsidRPr="00EB38DB">
        <w:rPr>
          <w:sz w:val="24"/>
          <w:szCs w:val="24"/>
        </w:rPr>
        <w:t>Приказом Министерства науки и высшего образования и Российской Федерации от 24.02.2021 № 118 (в ред. От 27.09.2021) «Об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науки и высшего образования и Российской Федерации от 10 ноября 2017 г. № 1093;</w:t>
      </w:r>
    </w:p>
    <w:p w14:paraId="2DA50301" w14:textId="026ACD31" w:rsidR="000F3D45" w:rsidRDefault="000F3D45" w:rsidP="003B271B">
      <w:pPr>
        <w:pStyle w:val="a4"/>
        <w:widowControl w:val="0"/>
        <w:numPr>
          <w:ilvl w:val="0"/>
          <w:numId w:val="15"/>
        </w:numPr>
        <w:ind w:left="0" w:firstLine="709"/>
        <w:jc w:val="both"/>
        <w:rPr>
          <w:sz w:val="24"/>
          <w:szCs w:val="24"/>
        </w:rPr>
      </w:pPr>
      <w:r w:rsidRPr="00EB38DB">
        <w:rPr>
          <w:sz w:val="24"/>
          <w:szCs w:val="24"/>
        </w:rPr>
        <w:t>Приказом Министерства науки и высшего образования и Российской Федерации от 24.08.2021 № 786 об установлении соответствия направлений подготовки научно-педагогических кадров в аспирантуре (</w:t>
      </w:r>
      <w:proofErr w:type="spellStart"/>
      <w:r w:rsidRPr="00EB38DB">
        <w:rPr>
          <w:sz w:val="24"/>
          <w:szCs w:val="24"/>
        </w:rPr>
        <w:t>адьюнктуре</w:t>
      </w:r>
      <w:proofErr w:type="spellEnd"/>
      <w:r w:rsidRPr="00EB38DB">
        <w:rPr>
          <w:sz w:val="24"/>
          <w:szCs w:val="24"/>
        </w:rPr>
        <w:t>) научным специальностям, предусмотренным номенклатурой научных специальностей, по которым присуждаются ученые степени, утвержденной приказом Министерства науки и высшего образования Российской Федерации от 24 февраля 2021 г. № 118»;</w:t>
      </w:r>
    </w:p>
    <w:p w14:paraId="30DD4EA9" w14:textId="7ECF4643" w:rsidR="00476BA2" w:rsidRPr="00EB38DB" w:rsidRDefault="00476BA2" w:rsidP="003B271B">
      <w:pPr>
        <w:pStyle w:val="a4"/>
        <w:widowControl w:val="0"/>
        <w:numPr>
          <w:ilvl w:val="0"/>
          <w:numId w:val="15"/>
        </w:numPr>
        <w:ind w:left="0" w:firstLine="709"/>
        <w:jc w:val="both"/>
        <w:rPr>
          <w:sz w:val="24"/>
          <w:szCs w:val="24"/>
        </w:rPr>
      </w:pPr>
      <w:r w:rsidRPr="00476BA2">
        <w:rPr>
          <w:sz w:val="24"/>
          <w:szCs w:val="24"/>
        </w:rPr>
        <w:t>Постановление</w:t>
      </w:r>
      <w:r>
        <w:rPr>
          <w:sz w:val="24"/>
          <w:szCs w:val="24"/>
        </w:rPr>
        <w:t>м</w:t>
      </w:r>
      <w:r w:rsidRPr="00476BA2">
        <w:rPr>
          <w:sz w:val="24"/>
          <w:szCs w:val="24"/>
        </w:rPr>
        <w:t xml:space="preserve"> Правительства РФ от 3 апреля</w:t>
      </w:r>
      <w:r w:rsidR="002105A7">
        <w:rPr>
          <w:sz w:val="24"/>
          <w:szCs w:val="24"/>
        </w:rPr>
        <w:t xml:space="preserve"> 2024 </w:t>
      </w:r>
      <w:r w:rsidRPr="00476BA2">
        <w:rPr>
          <w:sz w:val="24"/>
          <w:szCs w:val="24"/>
        </w:rPr>
        <w:t>г. N 528 “Об утверждении особенностей приема на обучение по образовательным программам высшего образования, имеющим государственную аккредитацию, программам подготовки научных и научно-педагогических кадров в аспирантуре (адъюнктуре) в</w:t>
      </w:r>
      <w:r w:rsidR="002105A7">
        <w:rPr>
          <w:sz w:val="24"/>
          <w:szCs w:val="24"/>
        </w:rPr>
        <w:t xml:space="preserve"> 2024 </w:t>
      </w:r>
      <w:r w:rsidRPr="00476BA2">
        <w:rPr>
          <w:sz w:val="24"/>
          <w:szCs w:val="24"/>
        </w:rPr>
        <w:t>году”</w:t>
      </w:r>
    </w:p>
    <w:p w14:paraId="77040B3D" w14:textId="4696643E" w:rsidR="00AB39CC" w:rsidRPr="00EB38DB" w:rsidRDefault="000F3D45" w:rsidP="003B271B">
      <w:pPr>
        <w:pStyle w:val="a4"/>
        <w:widowControl w:val="0"/>
        <w:numPr>
          <w:ilvl w:val="0"/>
          <w:numId w:val="15"/>
        </w:numPr>
        <w:ind w:left="0" w:firstLine="709"/>
        <w:jc w:val="both"/>
        <w:rPr>
          <w:rFonts w:eastAsia="Times New Roman"/>
          <w:sz w:val="24"/>
          <w:szCs w:val="24"/>
        </w:rPr>
      </w:pPr>
      <w:r w:rsidRPr="00EB38DB">
        <w:rPr>
          <w:sz w:val="24"/>
          <w:szCs w:val="24"/>
        </w:rPr>
        <w:t>Уставом и другими локальными нормативными актами Университета в части, касающейся приема, зачисления и обучения аспирантов.</w:t>
      </w:r>
    </w:p>
    <w:p w14:paraId="77040B3E" w14:textId="7E73A393" w:rsidR="00D24944" w:rsidRPr="00EB38DB" w:rsidRDefault="00D24944" w:rsidP="003B271B">
      <w:pPr>
        <w:widowControl w:val="0"/>
        <w:spacing w:before="120"/>
        <w:ind w:firstLine="709"/>
        <w:jc w:val="both"/>
        <w:rPr>
          <w:rFonts w:eastAsia="Times New Roman"/>
          <w:sz w:val="24"/>
          <w:szCs w:val="24"/>
        </w:rPr>
      </w:pPr>
      <w:r w:rsidRPr="00EB38DB">
        <w:rPr>
          <w:rFonts w:eastAsia="Times New Roman"/>
          <w:b/>
          <w:sz w:val="24"/>
          <w:szCs w:val="24"/>
        </w:rPr>
        <w:t>1.2</w:t>
      </w:r>
      <w:r w:rsidRPr="00EB38DB">
        <w:rPr>
          <w:rFonts w:eastAsia="Times New Roman"/>
          <w:sz w:val="24"/>
          <w:szCs w:val="24"/>
        </w:rPr>
        <w:t xml:space="preserve">. </w:t>
      </w:r>
      <w:r w:rsidRPr="00EB38DB">
        <w:rPr>
          <w:rFonts w:eastAsia="Times New Roman"/>
          <w:sz w:val="24"/>
          <w:szCs w:val="24"/>
        </w:rPr>
        <w:tab/>
      </w:r>
      <w:r w:rsidR="001B1977" w:rsidRPr="00EB38DB">
        <w:rPr>
          <w:rFonts w:eastAsia="Times New Roman"/>
          <w:sz w:val="24"/>
          <w:szCs w:val="24"/>
        </w:rPr>
        <w:t>Прием в аспирантуру осуществляется по образовательной программе высшего образования – программе подготовки научных и научно-педагогических кадров в аспирантуре по научной специальности 5.10.3 Виды искусства (Кино-, теле- и другие экранные искусства), предусмотренной номенклатурой научных специальностей, по которой присуждается ученая степень, утвержденная Министерством науки и высшего образования Российской Федерации (далее – научная специальность)</w:t>
      </w:r>
      <w:r w:rsidRPr="00EB38DB">
        <w:rPr>
          <w:rFonts w:eastAsia="Times New Roman"/>
          <w:sz w:val="24"/>
          <w:szCs w:val="24"/>
        </w:rPr>
        <w:t>.</w:t>
      </w:r>
    </w:p>
    <w:p w14:paraId="77040B3F" w14:textId="77777777" w:rsidR="00D24944" w:rsidRPr="00EB38DB" w:rsidRDefault="00D24944" w:rsidP="003B271B">
      <w:pPr>
        <w:widowControl w:val="0"/>
        <w:ind w:firstLine="709"/>
        <w:jc w:val="both"/>
        <w:rPr>
          <w:rFonts w:eastAsia="Times New Roman"/>
          <w:sz w:val="24"/>
          <w:szCs w:val="24"/>
        </w:rPr>
      </w:pPr>
      <w:r w:rsidRPr="00EB38DB">
        <w:rPr>
          <w:rFonts w:eastAsia="Times New Roman"/>
          <w:b/>
          <w:sz w:val="24"/>
          <w:szCs w:val="24"/>
        </w:rPr>
        <w:t>1.3</w:t>
      </w:r>
      <w:r w:rsidRPr="00EB38DB">
        <w:rPr>
          <w:rFonts w:eastAsia="Times New Roman"/>
          <w:sz w:val="24"/>
          <w:szCs w:val="24"/>
        </w:rPr>
        <w:t>.</w:t>
      </w:r>
      <w:r w:rsidRPr="00EB38DB">
        <w:rPr>
          <w:rFonts w:eastAsia="Times New Roman"/>
          <w:sz w:val="24"/>
          <w:szCs w:val="24"/>
        </w:rPr>
        <w:tab/>
        <w:t>К освоению программы аспирантуры допускаются лица, имеющие образование не ниже высшего (специалитет или магистратура).</w:t>
      </w:r>
    </w:p>
    <w:p w14:paraId="77040B40" w14:textId="51DAC4C7" w:rsidR="00D24944" w:rsidRPr="00EB38DB" w:rsidRDefault="00D24944" w:rsidP="003B271B">
      <w:pPr>
        <w:widowControl w:val="0"/>
        <w:ind w:firstLine="709"/>
        <w:jc w:val="both"/>
        <w:rPr>
          <w:rFonts w:eastAsia="Times New Roman"/>
          <w:sz w:val="24"/>
          <w:szCs w:val="24"/>
        </w:rPr>
      </w:pPr>
      <w:r w:rsidRPr="00EB38DB">
        <w:rPr>
          <w:rFonts w:eastAsia="Times New Roman"/>
          <w:b/>
          <w:sz w:val="24"/>
          <w:szCs w:val="24"/>
        </w:rPr>
        <w:lastRenderedPageBreak/>
        <w:t>1.4.</w:t>
      </w:r>
      <w:r w:rsidRPr="00EB38DB">
        <w:rPr>
          <w:rFonts w:eastAsia="Times New Roman"/>
          <w:b/>
          <w:sz w:val="24"/>
          <w:szCs w:val="24"/>
        </w:rPr>
        <w:tab/>
      </w:r>
      <w:r w:rsidRPr="00EB38DB">
        <w:rPr>
          <w:rFonts w:eastAsia="Times New Roman"/>
          <w:sz w:val="24"/>
          <w:szCs w:val="24"/>
        </w:rPr>
        <w:t xml:space="preserve">Поступающий представляет документ об образовании и о квалификации, удостоверяющий образование соответствующего уровня (далее </w:t>
      </w:r>
      <w:r w:rsidR="00441F5F" w:rsidRPr="00EB38DB">
        <w:rPr>
          <w:rFonts w:eastAsia="Times New Roman"/>
          <w:sz w:val="24"/>
          <w:szCs w:val="24"/>
        </w:rPr>
        <w:t>–</w:t>
      </w:r>
      <w:r w:rsidRPr="00EB38DB">
        <w:rPr>
          <w:rFonts w:eastAsia="Times New Roman"/>
          <w:sz w:val="24"/>
          <w:szCs w:val="24"/>
        </w:rPr>
        <w:t xml:space="preserve"> документ установленного образца).</w:t>
      </w:r>
    </w:p>
    <w:p w14:paraId="77040B41" w14:textId="133141FF" w:rsidR="00D24944" w:rsidRPr="00EB38DB" w:rsidRDefault="00E02F23" w:rsidP="003B271B">
      <w:pPr>
        <w:pStyle w:val="a4"/>
        <w:widowControl w:val="0"/>
        <w:numPr>
          <w:ilvl w:val="0"/>
          <w:numId w:val="26"/>
        </w:numPr>
        <w:ind w:left="709" w:hanging="567"/>
        <w:jc w:val="both"/>
        <w:rPr>
          <w:rFonts w:eastAsia="Times New Roman"/>
          <w:sz w:val="24"/>
          <w:szCs w:val="24"/>
        </w:rPr>
      </w:pPr>
      <w:r w:rsidRPr="00EB38DB">
        <w:rPr>
          <w:rFonts w:eastAsia="Times New Roman"/>
          <w:sz w:val="24"/>
          <w:szCs w:val="24"/>
        </w:rPr>
        <w:t>документ об образовании и о квалификации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r w:rsidR="00D24944" w:rsidRPr="00EB38DB">
        <w:rPr>
          <w:rFonts w:eastAsia="Times New Roman"/>
          <w:sz w:val="24"/>
          <w:szCs w:val="24"/>
        </w:rPr>
        <w:t>;</w:t>
      </w:r>
    </w:p>
    <w:p w14:paraId="77040B42" w14:textId="77777777" w:rsidR="00D24944" w:rsidRPr="00EB38DB" w:rsidRDefault="00D24944" w:rsidP="003B271B">
      <w:pPr>
        <w:pStyle w:val="a4"/>
        <w:widowControl w:val="0"/>
        <w:numPr>
          <w:ilvl w:val="0"/>
          <w:numId w:val="26"/>
        </w:numPr>
        <w:ind w:left="709" w:hanging="567"/>
        <w:jc w:val="both"/>
        <w:rPr>
          <w:rFonts w:eastAsia="Symbol"/>
          <w:sz w:val="24"/>
          <w:szCs w:val="24"/>
        </w:rPr>
      </w:pPr>
      <w:r w:rsidRPr="00EB38DB">
        <w:rPr>
          <w:rFonts w:eastAsia="Times New Roman"/>
          <w:sz w:val="24"/>
          <w:szCs w:val="24"/>
        </w:rPr>
        <w:t>документ государственного образца об уровне образования и о квалификации, полученный до 1 января 2014 г.;</w:t>
      </w:r>
    </w:p>
    <w:p w14:paraId="77040B43" w14:textId="07B8F8C8" w:rsidR="00D24944" w:rsidRPr="00EB38DB" w:rsidRDefault="00D24944" w:rsidP="003B271B">
      <w:pPr>
        <w:pStyle w:val="a4"/>
        <w:widowControl w:val="0"/>
        <w:numPr>
          <w:ilvl w:val="0"/>
          <w:numId w:val="26"/>
        </w:numPr>
        <w:ind w:left="709" w:hanging="567"/>
        <w:jc w:val="both"/>
        <w:rPr>
          <w:rFonts w:eastAsia="Symbol"/>
          <w:sz w:val="24"/>
          <w:szCs w:val="24"/>
        </w:rPr>
      </w:pPr>
      <w:r w:rsidRPr="00EB38DB">
        <w:rPr>
          <w:rFonts w:eastAsia="Times New Roman"/>
          <w:sz w:val="24"/>
          <w:szCs w:val="24"/>
        </w:rPr>
        <w:t>документ об образовании и о квалификации образца, установленного федеральным государственным бюджетным образовательным учреждением высшего профессионального образования «Московский государственный университет имени М.В.</w:t>
      </w:r>
      <w:r w:rsidR="00441F5F" w:rsidRPr="00EB38DB">
        <w:rPr>
          <w:rFonts w:eastAsia="Times New Roman"/>
          <w:sz w:val="24"/>
          <w:szCs w:val="24"/>
        </w:rPr>
        <w:t> </w:t>
      </w:r>
      <w:r w:rsidRPr="00EB38DB">
        <w:rPr>
          <w:rFonts w:eastAsia="Times New Roman"/>
          <w:sz w:val="24"/>
          <w:szCs w:val="24"/>
        </w:rPr>
        <w:t>Ломоносова» (далее – Московский государственный университет имени М.В. Ломоносова) и федеральным государственным бюджетным образовательным учреждением высшего профессионального образования «Санкт-Петербургский государственный университет» (далее – Санкт-Петербургский государственный университет), или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w:t>
      </w:r>
    </w:p>
    <w:p w14:paraId="77040B44" w14:textId="4EA0B591" w:rsidR="00D24944" w:rsidRPr="00EB38DB" w:rsidRDefault="00D24944" w:rsidP="003B271B">
      <w:pPr>
        <w:pStyle w:val="a4"/>
        <w:widowControl w:val="0"/>
        <w:numPr>
          <w:ilvl w:val="0"/>
          <w:numId w:val="26"/>
        </w:numPr>
        <w:ind w:left="709" w:hanging="567"/>
        <w:jc w:val="both"/>
        <w:rPr>
          <w:rFonts w:eastAsia="Times New Roman"/>
          <w:sz w:val="24"/>
          <w:szCs w:val="24"/>
        </w:rPr>
      </w:pPr>
      <w:r w:rsidRPr="00EB38DB">
        <w:rPr>
          <w:rFonts w:eastAsia="Times New Roman"/>
          <w:sz w:val="24"/>
          <w:szCs w:val="24"/>
        </w:rPr>
        <w:t xml:space="preserve">документ об образовании и о квалификации, выданный частной организацией осуществляющей образовательную деятельность на территории инновационного центра «Сколково», или предусмотренными частью 3 статьи 21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 </w:t>
      </w:r>
      <w:r w:rsidR="0005194F" w:rsidRPr="00EB38DB">
        <w:rPr>
          <w:sz w:val="24"/>
          <w:szCs w:val="24"/>
        </w:rPr>
        <w:t xml:space="preserve">(Собрание законодательства Российской Федерации, 2017, N 31, ст. 4765) </w:t>
      </w:r>
      <w:r w:rsidRPr="00EB38DB">
        <w:rPr>
          <w:rFonts w:eastAsia="Times New Roman"/>
          <w:sz w:val="24"/>
          <w:szCs w:val="24"/>
        </w:rPr>
        <w:t>организациями, осуществляющими образовательную деятельность на территории инновационного научно-технологического центра</w:t>
      </w:r>
      <w:r w:rsidR="00A02CA6" w:rsidRPr="00EB38DB">
        <w:rPr>
          <w:rFonts w:eastAsia="Times New Roman"/>
          <w:sz w:val="24"/>
          <w:szCs w:val="24"/>
        </w:rPr>
        <w:t>;</w:t>
      </w:r>
    </w:p>
    <w:p w14:paraId="77040B45" w14:textId="77777777" w:rsidR="00D24944" w:rsidRPr="00EB38DB" w:rsidRDefault="00D24944" w:rsidP="003B271B">
      <w:pPr>
        <w:pStyle w:val="a4"/>
        <w:widowControl w:val="0"/>
        <w:numPr>
          <w:ilvl w:val="0"/>
          <w:numId w:val="26"/>
        </w:numPr>
        <w:ind w:left="709" w:hanging="567"/>
        <w:jc w:val="both"/>
        <w:rPr>
          <w:rFonts w:eastAsia="Symbol"/>
          <w:sz w:val="24"/>
          <w:szCs w:val="24"/>
        </w:rPr>
      </w:pPr>
      <w:r w:rsidRPr="00EB38DB">
        <w:rPr>
          <w:rFonts w:eastAsia="Times New Roman"/>
          <w:sz w:val="24"/>
          <w:szCs w:val="24"/>
        </w:rPr>
        <w:t>документ (документы) иностранного государства об образовании и о квалификации, если указанное в нем образование признается в Российской Федерации на уровне соответствующего высшего образования (не ниже специалитета или магистратуры) (далее – документ иностранного государства об образовании).</w:t>
      </w:r>
    </w:p>
    <w:p w14:paraId="77040B46" w14:textId="77777777" w:rsidR="00D24944" w:rsidRPr="00EB38DB" w:rsidRDefault="00D24944" w:rsidP="003B271B">
      <w:pPr>
        <w:widowControl w:val="0"/>
        <w:ind w:left="3" w:firstLine="706"/>
        <w:rPr>
          <w:sz w:val="24"/>
          <w:szCs w:val="24"/>
        </w:rPr>
      </w:pPr>
      <w:r w:rsidRPr="00EB38DB">
        <w:rPr>
          <w:rFonts w:eastAsia="Times New Roman"/>
          <w:b/>
          <w:bCs/>
          <w:sz w:val="24"/>
          <w:szCs w:val="24"/>
        </w:rPr>
        <w:t xml:space="preserve">1.5. </w:t>
      </w:r>
      <w:r w:rsidRPr="00EB38DB">
        <w:rPr>
          <w:rFonts w:eastAsia="Times New Roman"/>
          <w:b/>
          <w:bCs/>
          <w:sz w:val="24"/>
          <w:szCs w:val="24"/>
        </w:rPr>
        <w:tab/>
      </w:r>
      <w:r w:rsidRPr="00EB38DB">
        <w:rPr>
          <w:rFonts w:eastAsia="Times New Roman"/>
          <w:sz w:val="24"/>
          <w:szCs w:val="24"/>
        </w:rPr>
        <w:t>Прием на обучение осуществляется на первый курс.</w:t>
      </w:r>
    </w:p>
    <w:p w14:paraId="77040B47" w14:textId="77777777" w:rsidR="00D24944" w:rsidRPr="00EB38DB" w:rsidRDefault="00D24944" w:rsidP="003B271B">
      <w:pPr>
        <w:widowControl w:val="0"/>
        <w:ind w:left="3" w:firstLine="706"/>
        <w:jc w:val="both"/>
        <w:rPr>
          <w:sz w:val="24"/>
          <w:szCs w:val="24"/>
        </w:rPr>
      </w:pPr>
      <w:r w:rsidRPr="00EB38DB">
        <w:rPr>
          <w:rFonts w:eastAsia="Times New Roman"/>
          <w:b/>
          <w:bCs/>
          <w:sz w:val="24"/>
          <w:szCs w:val="24"/>
        </w:rPr>
        <w:t xml:space="preserve">1.6. </w:t>
      </w:r>
      <w:r w:rsidRPr="00EB38DB">
        <w:rPr>
          <w:rFonts w:eastAsia="Times New Roman"/>
          <w:b/>
          <w:bCs/>
          <w:sz w:val="24"/>
          <w:szCs w:val="24"/>
        </w:rPr>
        <w:tab/>
      </w:r>
      <w:r w:rsidRPr="00EB38DB">
        <w:rPr>
          <w:rFonts w:eastAsia="Times New Roman"/>
          <w:sz w:val="24"/>
          <w:szCs w:val="24"/>
        </w:rPr>
        <w:t>Прием на обучение осуществляется в рамках контрольных цифр приема граждан на</w:t>
      </w:r>
      <w:r w:rsidRPr="00EB38DB">
        <w:rPr>
          <w:rFonts w:eastAsia="Times New Roman"/>
          <w:b/>
          <w:bCs/>
          <w:sz w:val="24"/>
          <w:szCs w:val="24"/>
        </w:rPr>
        <w:t xml:space="preserve"> </w:t>
      </w:r>
      <w:r w:rsidRPr="00EB38DB">
        <w:rPr>
          <w:rFonts w:eastAsia="Times New Roman"/>
          <w:sz w:val="24"/>
          <w:szCs w:val="24"/>
        </w:rPr>
        <w:t>обучение за счет бюджетных ассигнований федерального бюджета, бюджетов субъектов Российской Федерации, местных бюджетов (далее – контрольные цифры, бюджетные ассигнования) и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 В рамках контрольных цифр выделяется квота целевого приема на обучение (далее – целевая квота).</w:t>
      </w:r>
    </w:p>
    <w:p w14:paraId="77040B48" w14:textId="0A3ACF27" w:rsidR="00D24944" w:rsidRPr="00EB38DB" w:rsidRDefault="00D24944" w:rsidP="003B271B">
      <w:pPr>
        <w:widowControl w:val="0"/>
        <w:ind w:left="3" w:firstLine="706"/>
        <w:jc w:val="both"/>
        <w:rPr>
          <w:sz w:val="24"/>
          <w:szCs w:val="24"/>
        </w:rPr>
      </w:pPr>
      <w:r w:rsidRPr="00EB38DB">
        <w:rPr>
          <w:rFonts w:eastAsia="Times New Roman"/>
          <w:b/>
          <w:bCs/>
          <w:sz w:val="24"/>
          <w:szCs w:val="24"/>
        </w:rPr>
        <w:t xml:space="preserve">1.7. </w:t>
      </w:r>
      <w:r w:rsidRPr="00EB38DB">
        <w:rPr>
          <w:rFonts w:eastAsia="Times New Roman"/>
          <w:b/>
          <w:bCs/>
          <w:sz w:val="24"/>
          <w:szCs w:val="24"/>
        </w:rPr>
        <w:tab/>
      </w:r>
      <w:r w:rsidR="000F3D45" w:rsidRPr="00EB38DB">
        <w:rPr>
          <w:rFonts w:eastAsia="Times New Roman"/>
          <w:sz w:val="24"/>
          <w:szCs w:val="24"/>
        </w:rPr>
        <w:t>Университет</w:t>
      </w:r>
      <w:r w:rsidRPr="00EB38DB">
        <w:rPr>
          <w:rFonts w:eastAsia="Times New Roman"/>
          <w:sz w:val="24"/>
          <w:szCs w:val="24"/>
        </w:rPr>
        <w:t xml:space="preserve"> осуществляет прием по следующим условиям поступления на обучение</w:t>
      </w:r>
      <w:r w:rsidRPr="00EB38DB">
        <w:rPr>
          <w:rFonts w:eastAsia="Times New Roman"/>
          <w:b/>
          <w:bCs/>
          <w:sz w:val="24"/>
          <w:szCs w:val="24"/>
        </w:rPr>
        <w:t xml:space="preserve"> </w:t>
      </w:r>
      <w:r w:rsidRPr="00EB38DB">
        <w:rPr>
          <w:rFonts w:eastAsia="Times New Roman"/>
          <w:sz w:val="24"/>
          <w:szCs w:val="24"/>
        </w:rPr>
        <w:t>(далее – условия поступления) с проведением отдельного конкурса по каждой совокупности этих условий:</w:t>
      </w:r>
    </w:p>
    <w:p w14:paraId="77040B4A" w14:textId="77777777" w:rsidR="00D24944" w:rsidRPr="00EB38DB" w:rsidRDefault="00D24944" w:rsidP="001B1977">
      <w:pPr>
        <w:widowControl w:val="0"/>
        <w:numPr>
          <w:ilvl w:val="0"/>
          <w:numId w:val="25"/>
        </w:numPr>
        <w:ind w:left="1418" w:hanging="567"/>
        <w:jc w:val="both"/>
        <w:rPr>
          <w:rFonts w:eastAsia="Symbol"/>
          <w:sz w:val="24"/>
          <w:szCs w:val="24"/>
        </w:rPr>
      </w:pPr>
      <w:r w:rsidRPr="00EB38DB">
        <w:rPr>
          <w:rFonts w:eastAsia="Times New Roman"/>
          <w:sz w:val="24"/>
          <w:szCs w:val="24"/>
        </w:rPr>
        <w:t>раздельно в рамках контрольных цифр и по договорам об оказании платных образовательных услуг;</w:t>
      </w:r>
    </w:p>
    <w:p w14:paraId="77040B4B" w14:textId="1851AC2F" w:rsidR="00D24944" w:rsidRPr="00EB38DB" w:rsidRDefault="00D24944" w:rsidP="001B1977">
      <w:pPr>
        <w:widowControl w:val="0"/>
        <w:numPr>
          <w:ilvl w:val="0"/>
          <w:numId w:val="25"/>
        </w:numPr>
        <w:ind w:left="1418" w:hanging="567"/>
        <w:jc w:val="both"/>
        <w:rPr>
          <w:rFonts w:eastAsia="Symbol"/>
          <w:sz w:val="24"/>
          <w:szCs w:val="24"/>
        </w:rPr>
      </w:pPr>
      <w:r w:rsidRPr="00EB38DB">
        <w:rPr>
          <w:rFonts w:eastAsia="Times New Roman"/>
          <w:sz w:val="24"/>
          <w:szCs w:val="24"/>
        </w:rPr>
        <w:t>раздельно на места в пределах целевой квоты и на места в рамках контрольных цифр за вычетом целевой квоты (далее – основные места в рамках контрольных цифр)</w:t>
      </w:r>
      <w:r w:rsidR="0031194F" w:rsidRPr="00EB38DB">
        <w:rPr>
          <w:rFonts w:eastAsia="Times New Roman"/>
          <w:sz w:val="24"/>
          <w:szCs w:val="24"/>
        </w:rPr>
        <w:t>.</w:t>
      </w:r>
    </w:p>
    <w:p w14:paraId="196FAFF2" w14:textId="489ECE70" w:rsidR="0031194F" w:rsidRPr="00EB38DB" w:rsidRDefault="0031194F" w:rsidP="0031194F">
      <w:pPr>
        <w:widowControl w:val="0"/>
        <w:ind w:firstLine="709"/>
        <w:jc w:val="both"/>
        <w:rPr>
          <w:rFonts w:eastAsia="Times New Roman"/>
          <w:sz w:val="24"/>
          <w:szCs w:val="24"/>
        </w:rPr>
      </w:pPr>
      <w:r w:rsidRPr="00EB38DB">
        <w:rPr>
          <w:rFonts w:eastAsia="Times New Roman"/>
          <w:b/>
          <w:bCs/>
          <w:sz w:val="24"/>
          <w:szCs w:val="24"/>
        </w:rPr>
        <w:lastRenderedPageBreak/>
        <w:t xml:space="preserve">1.8. </w:t>
      </w:r>
      <w:r w:rsidRPr="00EB38DB">
        <w:rPr>
          <w:rFonts w:eastAsia="Times New Roman"/>
          <w:b/>
          <w:bCs/>
          <w:sz w:val="24"/>
          <w:szCs w:val="24"/>
        </w:rPr>
        <w:tab/>
      </w:r>
      <w:r w:rsidRPr="00EB38DB">
        <w:rPr>
          <w:rFonts w:eastAsia="Times New Roman"/>
          <w:sz w:val="24"/>
          <w:szCs w:val="24"/>
        </w:rPr>
        <w:t>Для этого конкурса указанного в пункта 1.7</w:t>
      </w:r>
      <w:r w:rsidR="00BD187D" w:rsidRPr="00EB38DB">
        <w:rPr>
          <w:rFonts w:eastAsia="Times New Roman"/>
          <w:sz w:val="24"/>
          <w:szCs w:val="24"/>
        </w:rPr>
        <w:t>.</w:t>
      </w:r>
      <w:r w:rsidRPr="00EB38DB">
        <w:rPr>
          <w:rFonts w:eastAsia="Times New Roman"/>
          <w:sz w:val="24"/>
          <w:szCs w:val="24"/>
        </w:rPr>
        <w:t xml:space="preserve"> Правил, </w:t>
      </w:r>
      <w:bookmarkStart w:id="1" w:name="_Hlk114832888"/>
      <w:r w:rsidRPr="00EB38DB">
        <w:rPr>
          <w:rFonts w:eastAsia="Times New Roman"/>
          <w:sz w:val="24"/>
          <w:szCs w:val="24"/>
        </w:rPr>
        <w:t>устанавливаются одинаковые перечень вступительных испытаний, минимальное количество баллов, подтверждающее успешное прохождение вступительного испытания (далее минимальное количество баллов), и максимальное количество баллов.</w:t>
      </w:r>
      <w:bookmarkEnd w:id="1"/>
    </w:p>
    <w:p w14:paraId="381D4F78" w14:textId="1597B0B6" w:rsidR="00972962" w:rsidRPr="00EB38DB" w:rsidRDefault="00972962" w:rsidP="0031194F">
      <w:pPr>
        <w:widowControl w:val="0"/>
        <w:ind w:firstLine="709"/>
        <w:jc w:val="both"/>
        <w:rPr>
          <w:sz w:val="24"/>
          <w:szCs w:val="24"/>
        </w:rPr>
      </w:pPr>
      <w:bookmarkStart w:id="2" w:name="_Hlk114833083"/>
      <w:r w:rsidRPr="00EB38DB">
        <w:rPr>
          <w:rFonts w:eastAsia="Times New Roman"/>
          <w:b/>
          <w:bCs/>
          <w:sz w:val="24"/>
          <w:szCs w:val="24"/>
        </w:rPr>
        <w:t xml:space="preserve">1.9. </w:t>
      </w:r>
      <w:r w:rsidRPr="00EB38DB">
        <w:rPr>
          <w:rFonts w:eastAsia="Times New Roman"/>
          <w:b/>
          <w:bCs/>
          <w:sz w:val="24"/>
          <w:szCs w:val="24"/>
        </w:rPr>
        <w:tab/>
      </w:r>
      <w:r w:rsidR="000F3D45" w:rsidRPr="00EB38DB">
        <w:rPr>
          <w:sz w:val="24"/>
          <w:szCs w:val="24"/>
        </w:rPr>
        <w:t>Университет</w:t>
      </w:r>
      <w:r w:rsidRPr="00EB38DB">
        <w:rPr>
          <w:sz w:val="24"/>
          <w:szCs w:val="24"/>
        </w:rPr>
        <w:t xml:space="preserve"> мо</w:t>
      </w:r>
      <w:r w:rsidR="00441F5F" w:rsidRPr="00EB38DB">
        <w:rPr>
          <w:sz w:val="24"/>
          <w:szCs w:val="24"/>
        </w:rPr>
        <w:t>жет</w:t>
      </w:r>
      <w:r w:rsidRPr="00EB38DB">
        <w:rPr>
          <w:sz w:val="24"/>
          <w:szCs w:val="24"/>
        </w:rPr>
        <w:t xml:space="preserve"> установить различное минимальное количество баллов</w:t>
      </w:r>
    </w:p>
    <w:p w14:paraId="02D08780" w14:textId="2A040E3E" w:rsidR="00D4639E" w:rsidRPr="00EB38DB" w:rsidRDefault="00D4639E" w:rsidP="0031194F">
      <w:pPr>
        <w:widowControl w:val="0"/>
        <w:ind w:firstLine="709"/>
        <w:jc w:val="both"/>
        <w:rPr>
          <w:rFonts w:eastAsia="Symbol"/>
          <w:sz w:val="24"/>
          <w:szCs w:val="24"/>
        </w:rPr>
      </w:pPr>
      <w:r w:rsidRPr="00EB38DB">
        <w:rPr>
          <w:rFonts w:eastAsia="Times New Roman"/>
          <w:b/>
          <w:bCs/>
          <w:sz w:val="24"/>
          <w:szCs w:val="24"/>
        </w:rPr>
        <w:t xml:space="preserve">1.10. </w:t>
      </w:r>
      <w:r w:rsidRPr="00EB38DB">
        <w:rPr>
          <w:rFonts w:eastAsia="Times New Roman"/>
          <w:b/>
          <w:bCs/>
          <w:sz w:val="24"/>
          <w:szCs w:val="24"/>
        </w:rPr>
        <w:tab/>
      </w:r>
      <w:r w:rsidR="000F3D45" w:rsidRPr="00EB38DB">
        <w:rPr>
          <w:rFonts w:eastAsia="Times New Roman"/>
          <w:sz w:val="24"/>
          <w:szCs w:val="24"/>
        </w:rPr>
        <w:t>Университет</w:t>
      </w:r>
      <w:r w:rsidRPr="00EB38DB">
        <w:rPr>
          <w:rFonts w:eastAsia="Times New Roman"/>
          <w:sz w:val="24"/>
          <w:szCs w:val="24"/>
        </w:rPr>
        <w:t xml:space="preserve"> может проводить дополнительный прием на обучение на вакантные места в установленные им сроки.</w:t>
      </w:r>
    </w:p>
    <w:p w14:paraId="77040B4F" w14:textId="20718659" w:rsidR="00D24944" w:rsidRPr="00EB38DB" w:rsidRDefault="00D24944" w:rsidP="00D24944">
      <w:pPr>
        <w:widowControl w:val="0"/>
        <w:ind w:left="3" w:firstLine="706"/>
        <w:jc w:val="both"/>
        <w:rPr>
          <w:spacing w:val="-4"/>
          <w:sz w:val="24"/>
          <w:szCs w:val="24"/>
        </w:rPr>
      </w:pPr>
      <w:r w:rsidRPr="00EB38DB">
        <w:rPr>
          <w:rFonts w:eastAsia="Times New Roman"/>
          <w:b/>
          <w:bCs/>
          <w:sz w:val="24"/>
          <w:szCs w:val="24"/>
        </w:rPr>
        <w:t>1.</w:t>
      </w:r>
      <w:r w:rsidR="00F2692A" w:rsidRPr="00EB38DB">
        <w:rPr>
          <w:rFonts w:eastAsia="Times New Roman"/>
          <w:b/>
          <w:bCs/>
          <w:sz w:val="24"/>
          <w:szCs w:val="24"/>
        </w:rPr>
        <w:t>12</w:t>
      </w:r>
      <w:r w:rsidRPr="00EB38DB">
        <w:rPr>
          <w:rFonts w:eastAsia="Times New Roman"/>
          <w:b/>
          <w:bCs/>
          <w:sz w:val="24"/>
          <w:szCs w:val="24"/>
        </w:rPr>
        <w:t xml:space="preserve">. </w:t>
      </w:r>
      <w:r w:rsidRPr="00EB38DB">
        <w:rPr>
          <w:rFonts w:eastAsia="Times New Roman"/>
          <w:b/>
          <w:bCs/>
          <w:sz w:val="24"/>
          <w:szCs w:val="24"/>
        </w:rPr>
        <w:tab/>
      </w:r>
      <w:r w:rsidRPr="00EB38DB">
        <w:rPr>
          <w:rFonts w:eastAsia="Times New Roman"/>
          <w:spacing w:val="-4"/>
          <w:sz w:val="24"/>
          <w:szCs w:val="24"/>
        </w:rPr>
        <w:t xml:space="preserve">Организационное обеспечение проведения приема на обучение осуществляется приемной комиссией, создаваемой </w:t>
      </w:r>
      <w:r w:rsidR="000F3D45" w:rsidRPr="00EB38DB">
        <w:rPr>
          <w:rFonts w:eastAsia="Times New Roman"/>
          <w:spacing w:val="-4"/>
          <w:sz w:val="24"/>
          <w:szCs w:val="24"/>
        </w:rPr>
        <w:t>Университет</w:t>
      </w:r>
      <w:r w:rsidRPr="00EB38DB">
        <w:rPr>
          <w:rFonts w:eastAsia="Times New Roman"/>
          <w:spacing w:val="-4"/>
          <w:sz w:val="24"/>
          <w:szCs w:val="24"/>
        </w:rPr>
        <w:t xml:space="preserve">ом. </w:t>
      </w:r>
      <w:r w:rsidR="00FB7DC2" w:rsidRPr="00EB38DB">
        <w:rPr>
          <w:rFonts w:eastAsia="Times New Roman"/>
          <w:spacing w:val="-4"/>
          <w:sz w:val="24"/>
          <w:szCs w:val="24"/>
        </w:rPr>
        <w:t>Председателем приемной</w:t>
      </w:r>
      <w:r w:rsidRPr="00EB38DB">
        <w:rPr>
          <w:rFonts w:eastAsia="Times New Roman"/>
          <w:spacing w:val="-4"/>
          <w:sz w:val="24"/>
          <w:szCs w:val="24"/>
        </w:rPr>
        <w:t xml:space="preserve"> комиссии является </w:t>
      </w:r>
      <w:r w:rsidR="0005194F" w:rsidRPr="00EB38DB">
        <w:rPr>
          <w:rFonts w:eastAsia="Times New Roman"/>
          <w:spacing w:val="-4"/>
          <w:sz w:val="24"/>
          <w:szCs w:val="24"/>
        </w:rPr>
        <w:t xml:space="preserve">ректор </w:t>
      </w:r>
      <w:r w:rsidR="000F3D45" w:rsidRPr="00EB38DB">
        <w:rPr>
          <w:rFonts w:eastAsia="Times New Roman"/>
          <w:spacing w:val="-4"/>
          <w:sz w:val="24"/>
          <w:szCs w:val="24"/>
        </w:rPr>
        <w:t>Университет</w:t>
      </w:r>
      <w:r w:rsidR="0005194F" w:rsidRPr="00EB38DB">
        <w:rPr>
          <w:rFonts w:eastAsia="Times New Roman"/>
          <w:spacing w:val="-4"/>
          <w:sz w:val="24"/>
          <w:szCs w:val="24"/>
        </w:rPr>
        <w:t xml:space="preserve">а. Председатель </w:t>
      </w:r>
      <w:r w:rsidRPr="00EB38DB">
        <w:rPr>
          <w:rFonts w:eastAsia="Times New Roman"/>
          <w:spacing w:val="-4"/>
          <w:sz w:val="24"/>
          <w:szCs w:val="24"/>
        </w:rPr>
        <w:t>приемной комиссии наз</w:t>
      </w:r>
      <w:r w:rsidR="0005194F" w:rsidRPr="00EB38DB">
        <w:rPr>
          <w:rFonts w:eastAsia="Times New Roman"/>
          <w:spacing w:val="-4"/>
          <w:sz w:val="24"/>
          <w:szCs w:val="24"/>
        </w:rPr>
        <w:t>начает ответственного секретаря</w:t>
      </w:r>
      <w:r w:rsidRPr="00EB38DB">
        <w:rPr>
          <w:rFonts w:eastAsia="Times New Roman"/>
          <w:spacing w:val="-4"/>
          <w:sz w:val="24"/>
          <w:szCs w:val="24"/>
        </w:rPr>
        <w:t xml:space="preserve"> приемной комиссии, который организует </w:t>
      </w:r>
      <w:r w:rsidR="00FB7DC2" w:rsidRPr="00EB38DB">
        <w:rPr>
          <w:rFonts w:eastAsia="Times New Roman"/>
          <w:spacing w:val="-4"/>
          <w:sz w:val="24"/>
          <w:szCs w:val="24"/>
        </w:rPr>
        <w:t>работу приемной</w:t>
      </w:r>
      <w:r w:rsidRPr="00EB38DB">
        <w:rPr>
          <w:rFonts w:eastAsia="Times New Roman"/>
          <w:spacing w:val="-4"/>
          <w:sz w:val="24"/>
          <w:szCs w:val="24"/>
        </w:rPr>
        <w:t xml:space="preserve"> комиссии, а также личный прием поступающих, их законных представителей и доверенных лиц.</w:t>
      </w:r>
    </w:p>
    <w:p w14:paraId="77040B50" w14:textId="188ADDE3" w:rsidR="00D24944" w:rsidRPr="00EB38DB" w:rsidRDefault="00D24944" w:rsidP="00D24944">
      <w:pPr>
        <w:widowControl w:val="0"/>
        <w:ind w:left="3" w:firstLine="706"/>
        <w:jc w:val="both"/>
        <w:rPr>
          <w:rFonts w:eastAsia="Times New Roman"/>
          <w:sz w:val="24"/>
          <w:szCs w:val="24"/>
        </w:rPr>
      </w:pPr>
      <w:r w:rsidRPr="00EB38DB">
        <w:rPr>
          <w:rFonts w:eastAsia="Times New Roman"/>
          <w:sz w:val="24"/>
          <w:szCs w:val="24"/>
        </w:rPr>
        <w:t xml:space="preserve">Для проведения вступительных испытаний </w:t>
      </w:r>
      <w:r w:rsidR="000F3D45" w:rsidRPr="00EB38DB">
        <w:rPr>
          <w:rFonts w:eastAsia="Times New Roman"/>
          <w:sz w:val="24"/>
          <w:szCs w:val="24"/>
        </w:rPr>
        <w:t>Университет</w:t>
      </w:r>
      <w:r w:rsidRPr="00EB38DB">
        <w:rPr>
          <w:rFonts w:eastAsia="Times New Roman"/>
          <w:sz w:val="24"/>
          <w:szCs w:val="24"/>
        </w:rPr>
        <w:t xml:space="preserve"> создает в определяемом ею порядке предметные экзаменационные и апелляционные комиссии. Полномочия и порядок деятельности предметных экзаменационных и апелляционных комиссий определяются положениями о них, утверждаемыми председателем приемной комиссии.</w:t>
      </w:r>
    </w:p>
    <w:p w14:paraId="416E734E" w14:textId="16647C28" w:rsidR="005A39E8" w:rsidRPr="00EB38DB" w:rsidRDefault="00D24944" w:rsidP="005A39E8">
      <w:pPr>
        <w:widowControl w:val="0"/>
        <w:ind w:left="3" w:firstLine="706"/>
        <w:jc w:val="both"/>
        <w:rPr>
          <w:sz w:val="24"/>
          <w:szCs w:val="24"/>
        </w:rPr>
      </w:pPr>
      <w:r w:rsidRPr="00EB38DB">
        <w:rPr>
          <w:rFonts w:eastAsia="Times New Roman"/>
          <w:sz w:val="24"/>
          <w:szCs w:val="24"/>
        </w:rPr>
        <w:t xml:space="preserve">Прием на обучение и обучение в </w:t>
      </w:r>
      <w:r w:rsidR="000F3D45" w:rsidRPr="00EB38DB">
        <w:rPr>
          <w:rFonts w:eastAsia="Times New Roman"/>
          <w:sz w:val="24"/>
          <w:szCs w:val="24"/>
        </w:rPr>
        <w:t>Университет</w:t>
      </w:r>
      <w:r w:rsidRPr="00EB38DB">
        <w:rPr>
          <w:rFonts w:eastAsia="Times New Roman"/>
          <w:sz w:val="24"/>
          <w:szCs w:val="24"/>
        </w:rPr>
        <w:t>е осуществляется на государственном языке Российской Федерации (русский).</w:t>
      </w:r>
    </w:p>
    <w:p w14:paraId="77040B52" w14:textId="77BA4ED0" w:rsidR="00D24944" w:rsidRPr="00EB38DB" w:rsidRDefault="00D24944" w:rsidP="0008792F">
      <w:pPr>
        <w:pStyle w:val="1"/>
        <w:spacing w:before="120" w:after="120"/>
        <w:jc w:val="center"/>
        <w:rPr>
          <w:rFonts w:ascii="Times New Roman" w:hAnsi="Times New Roman" w:cs="Times New Roman"/>
          <w:color w:val="auto"/>
          <w:sz w:val="24"/>
          <w:szCs w:val="24"/>
        </w:rPr>
      </w:pPr>
      <w:bookmarkStart w:id="3" w:name="_Toc132637811"/>
      <w:bookmarkEnd w:id="2"/>
      <w:r w:rsidRPr="00EB38DB">
        <w:rPr>
          <w:rFonts w:ascii="Times New Roman" w:eastAsia="Times New Roman" w:hAnsi="Times New Roman" w:cs="Times New Roman"/>
          <w:b/>
          <w:bCs/>
          <w:color w:val="auto"/>
          <w:sz w:val="24"/>
          <w:szCs w:val="24"/>
        </w:rPr>
        <w:t>2. Информирование о приеме на обучение</w:t>
      </w:r>
      <w:bookmarkEnd w:id="3"/>
    </w:p>
    <w:p w14:paraId="4878B3BD" w14:textId="7EB77C74" w:rsidR="00831F85" w:rsidRPr="00EB38DB" w:rsidRDefault="00831F85" w:rsidP="00831F85">
      <w:pPr>
        <w:widowControl w:val="0"/>
        <w:spacing w:after="120"/>
        <w:ind w:firstLine="709"/>
        <w:jc w:val="both"/>
        <w:rPr>
          <w:rFonts w:eastAsia="Times New Roman"/>
          <w:sz w:val="24"/>
          <w:szCs w:val="24"/>
        </w:rPr>
      </w:pPr>
      <w:r w:rsidRPr="00EB38DB">
        <w:rPr>
          <w:rFonts w:eastAsia="Times New Roman"/>
          <w:sz w:val="24"/>
          <w:szCs w:val="24"/>
        </w:rPr>
        <w:t xml:space="preserve">Количество мест для приема на обучение по различным условиям поступления </w:t>
      </w:r>
      <w:r w:rsidR="003F6E50" w:rsidRPr="00EB38DB">
        <w:rPr>
          <w:rFonts w:eastAsia="Times New Roman"/>
          <w:sz w:val="24"/>
          <w:szCs w:val="24"/>
        </w:rPr>
        <w:br/>
      </w:r>
      <w:r w:rsidRPr="00EB38DB">
        <w:rPr>
          <w:rFonts w:eastAsia="Times New Roman"/>
          <w:sz w:val="24"/>
          <w:szCs w:val="24"/>
        </w:rPr>
        <w:t xml:space="preserve">(в рамках контрольных цифр – без выделения целевой квоты) в федеральное государственного бюджетное образовательное учреждение высшего образования «Всероссийский государственный </w:t>
      </w:r>
      <w:r w:rsidR="000F3D45" w:rsidRPr="00EB38DB">
        <w:rPr>
          <w:rFonts w:eastAsia="Times New Roman"/>
          <w:sz w:val="24"/>
          <w:szCs w:val="24"/>
        </w:rPr>
        <w:t>университет</w:t>
      </w:r>
      <w:r w:rsidRPr="00EB38DB">
        <w:rPr>
          <w:rFonts w:eastAsia="Times New Roman"/>
          <w:sz w:val="24"/>
          <w:szCs w:val="24"/>
        </w:rPr>
        <w:t xml:space="preserve"> кинематографии имени С.А. Герасимова» на обучение по образовательной программе высшего образования – программе подготовки </w:t>
      </w:r>
      <w:r w:rsidR="00986A4E" w:rsidRPr="00EB38DB">
        <w:rPr>
          <w:rFonts w:eastAsia="Times New Roman"/>
          <w:sz w:val="24"/>
          <w:szCs w:val="24"/>
        </w:rPr>
        <w:t xml:space="preserve">научных и </w:t>
      </w:r>
      <w:r w:rsidRPr="00EB38DB">
        <w:rPr>
          <w:rFonts w:eastAsia="Times New Roman"/>
          <w:sz w:val="24"/>
          <w:szCs w:val="24"/>
        </w:rPr>
        <w:t xml:space="preserve">научно-педагогических кадров в аспирантуре на </w:t>
      </w:r>
      <w:r w:rsidR="002105A7">
        <w:rPr>
          <w:rFonts w:eastAsia="Times New Roman"/>
          <w:sz w:val="24"/>
          <w:szCs w:val="24"/>
        </w:rPr>
        <w:t>2024/2025</w:t>
      </w:r>
      <w:r w:rsidRPr="00EB38DB">
        <w:rPr>
          <w:rFonts w:eastAsia="Times New Roman"/>
          <w:sz w:val="24"/>
          <w:szCs w:val="24"/>
        </w:rPr>
        <w:t xml:space="preserve"> учебный год по научной специальности 5.10.3 Виды искусств (Кино-, теле- и другие экранные искусства):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530"/>
      </w:tblGrid>
      <w:tr w:rsidR="00831F85" w:rsidRPr="00EB38DB" w14:paraId="5CC74731" w14:textId="77777777" w:rsidTr="002105A7">
        <w:trPr>
          <w:trHeight w:val="624"/>
        </w:trPr>
        <w:tc>
          <w:tcPr>
            <w:tcW w:w="2576" w:type="pct"/>
            <w:tcBorders>
              <w:bottom w:val="single" w:sz="4" w:space="0" w:color="auto"/>
            </w:tcBorders>
            <w:vAlign w:val="center"/>
          </w:tcPr>
          <w:p w14:paraId="5499081D" w14:textId="77777777" w:rsidR="00831F85" w:rsidRPr="00EB38DB" w:rsidRDefault="00831F85" w:rsidP="00E5636C">
            <w:pPr>
              <w:jc w:val="center"/>
              <w:rPr>
                <w:b/>
                <w:i/>
                <w:sz w:val="24"/>
                <w:szCs w:val="24"/>
              </w:rPr>
            </w:pPr>
            <w:r w:rsidRPr="00EB38DB">
              <w:rPr>
                <w:b/>
                <w:i/>
                <w:sz w:val="24"/>
                <w:szCs w:val="24"/>
              </w:rPr>
              <w:t>Наименование научной специальности</w:t>
            </w:r>
          </w:p>
        </w:tc>
        <w:tc>
          <w:tcPr>
            <w:tcW w:w="2424" w:type="pct"/>
            <w:tcBorders>
              <w:bottom w:val="single" w:sz="4" w:space="0" w:color="auto"/>
              <w:right w:val="single" w:sz="4" w:space="0" w:color="auto"/>
            </w:tcBorders>
            <w:vAlign w:val="center"/>
          </w:tcPr>
          <w:p w14:paraId="0DD91A01" w14:textId="77777777" w:rsidR="00831F85" w:rsidRPr="00EB38DB" w:rsidRDefault="00831F85" w:rsidP="00E5636C">
            <w:pPr>
              <w:jc w:val="center"/>
              <w:rPr>
                <w:b/>
                <w:i/>
                <w:sz w:val="24"/>
                <w:szCs w:val="24"/>
              </w:rPr>
            </w:pPr>
            <w:r w:rsidRPr="00EB38DB">
              <w:rPr>
                <w:b/>
                <w:i/>
                <w:sz w:val="24"/>
                <w:szCs w:val="24"/>
              </w:rPr>
              <w:t>Очная форма</w:t>
            </w:r>
          </w:p>
        </w:tc>
      </w:tr>
      <w:tr w:rsidR="00831F85" w:rsidRPr="002105A7" w14:paraId="37ECDAD9" w14:textId="77777777" w:rsidTr="002105A7">
        <w:trPr>
          <w:trHeight w:val="666"/>
        </w:trPr>
        <w:tc>
          <w:tcPr>
            <w:tcW w:w="2576" w:type="pct"/>
            <w:tcBorders>
              <w:top w:val="single" w:sz="4" w:space="0" w:color="auto"/>
            </w:tcBorders>
            <w:vAlign w:val="center"/>
          </w:tcPr>
          <w:p w14:paraId="230B423B" w14:textId="1BB5177E" w:rsidR="00831F85" w:rsidRPr="00EB38DB" w:rsidRDefault="00831F85" w:rsidP="00E5636C">
            <w:pPr>
              <w:jc w:val="center"/>
              <w:rPr>
                <w:sz w:val="24"/>
                <w:szCs w:val="24"/>
              </w:rPr>
            </w:pPr>
            <w:r w:rsidRPr="00EB38DB">
              <w:rPr>
                <w:sz w:val="24"/>
                <w:szCs w:val="24"/>
              </w:rPr>
              <w:t xml:space="preserve">5.10.3 Виды искусств </w:t>
            </w:r>
            <w:r w:rsidRPr="00EB38DB">
              <w:rPr>
                <w:sz w:val="24"/>
                <w:szCs w:val="24"/>
              </w:rPr>
              <w:br/>
              <w:t>(Кино-, теле- и другие экранные искусства)</w:t>
            </w:r>
          </w:p>
        </w:tc>
        <w:tc>
          <w:tcPr>
            <w:tcW w:w="2424" w:type="pct"/>
            <w:tcBorders>
              <w:top w:val="single" w:sz="4" w:space="0" w:color="auto"/>
              <w:right w:val="single" w:sz="4" w:space="0" w:color="auto"/>
            </w:tcBorders>
            <w:vAlign w:val="center"/>
          </w:tcPr>
          <w:p w14:paraId="01F8915A" w14:textId="3030536A" w:rsidR="00831F85" w:rsidRPr="002105A7" w:rsidRDefault="002105A7" w:rsidP="00E5636C">
            <w:pPr>
              <w:jc w:val="center"/>
              <w:rPr>
                <w:i/>
                <w:iCs/>
                <w:sz w:val="24"/>
                <w:szCs w:val="24"/>
              </w:rPr>
            </w:pPr>
            <w:r w:rsidRPr="002105A7">
              <w:rPr>
                <w:i/>
                <w:iCs/>
                <w:sz w:val="24"/>
                <w:szCs w:val="24"/>
              </w:rPr>
              <w:t>будет известно</w:t>
            </w:r>
            <w:r>
              <w:rPr>
                <w:i/>
                <w:iCs/>
                <w:sz w:val="24"/>
                <w:szCs w:val="24"/>
              </w:rPr>
              <w:t xml:space="preserve"> к весне 2024 года и вывешено на сайте отдельным файлом</w:t>
            </w:r>
          </w:p>
        </w:tc>
      </w:tr>
    </w:tbl>
    <w:p w14:paraId="77040B53" w14:textId="4FACAD79" w:rsidR="00D24944" w:rsidRPr="00EB38DB" w:rsidRDefault="00D24944" w:rsidP="00831F85">
      <w:pPr>
        <w:widowControl w:val="0"/>
        <w:spacing w:before="120"/>
        <w:ind w:firstLine="709"/>
        <w:jc w:val="both"/>
        <w:rPr>
          <w:rFonts w:eastAsia="Times New Roman"/>
          <w:sz w:val="24"/>
          <w:szCs w:val="24"/>
        </w:rPr>
      </w:pPr>
      <w:r w:rsidRPr="00EB38DB">
        <w:rPr>
          <w:rFonts w:eastAsia="Times New Roman"/>
          <w:b/>
          <w:bCs/>
          <w:sz w:val="24"/>
          <w:szCs w:val="24"/>
        </w:rPr>
        <w:t xml:space="preserve">2.1. </w:t>
      </w:r>
      <w:r w:rsidRPr="00EB38DB">
        <w:rPr>
          <w:rFonts w:eastAsia="Times New Roman"/>
          <w:b/>
          <w:bCs/>
          <w:sz w:val="24"/>
          <w:szCs w:val="24"/>
        </w:rPr>
        <w:tab/>
      </w:r>
      <w:r w:rsidR="000F3D45" w:rsidRPr="00EB38DB">
        <w:rPr>
          <w:rFonts w:eastAsia="Times New Roman"/>
          <w:sz w:val="24"/>
          <w:szCs w:val="24"/>
        </w:rPr>
        <w:t>Университет</w:t>
      </w:r>
      <w:r w:rsidRPr="00EB38DB">
        <w:rPr>
          <w:rFonts w:eastAsia="Times New Roman"/>
          <w:sz w:val="24"/>
          <w:szCs w:val="24"/>
        </w:rPr>
        <w:t xml:space="preserve"> обязан ознакомить поступающего и (или) его законного представителя со</w:t>
      </w:r>
      <w:r w:rsidRPr="00EB38DB">
        <w:rPr>
          <w:rFonts w:eastAsia="Times New Roman"/>
          <w:b/>
          <w:bCs/>
          <w:sz w:val="24"/>
          <w:szCs w:val="24"/>
        </w:rPr>
        <w:t xml:space="preserve"> </w:t>
      </w:r>
      <w:r w:rsidRPr="00EB38DB">
        <w:rPr>
          <w:rFonts w:eastAsia="Times New Roman"/>
          <w:sz w:val="24"/>
          <w:szCs w:val="24"/>
        </w:rPr>
        <w:t>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информацией о проводимом конкурсе и об итогах его проведения.</w:t>
      </w:r>
    </w:p>
    <w:p w14:paraId="77040B54" w14:textId="2DBBD39C" w:rsidR="00D24944" w:rsidRPr="00EB38DB" w:rsidRDefault="00D24944" w:rsidP="00551E33">
      <w:pPr>
        <w:widowControl w:val="0"/>
        <w:ind w:firstLine="709"/>
        <w:jc w:val="both"/>
        <w:rPr>
          <w:sz w:val="24"/>
          <w:szCs w:val="24"/>
        </w:rPr>
      </w:pPr>
      <w:r w:rsidRPr="00EB38DB">
        <w:rPr>
          <w:rFonts w:eastAsia="Times New Roman"/>
          <w:b/>
          <w:bCs/>
          <w:sz w:val="24"/>
          <w:szCs w:val="24"/>
        </w:rPr>
        <w:t xml:space="preserve">2.2. </w:t>
      </w:r>
      <w:r w:rsidRPr="00EB38DB">
        <w:rPr>
          <w:rFonts w:eastAsia="Times New Roman"/>
          <w:b/>
          <w:bCs/>
          <w:sz w:val="24"/>
          <w:szCs w:val="24"/>
        </w:rPr>
        <w:tab/>
      </w:r>
      <w:r w:rsidR="00A90689" w:rsidRPr="00EB38DB">
        <w:rPr>
          <w:rFonts w:eastAsia="Times New Roman"/>
          <w:sz w:val="24"/>
          <w:szCs w:val="24"/>
        </w:rPr>
        <w:t xml:space="preserve">В целях информирования о приеме на обучение </w:t>
      </w:r>
      <w:r w:rsidR="000F3D45" w:rsidRPr="00EB38DB">
        <w:rPr>
          <w:rFonts w:eastAsia="Times New Roman"/>
          <w:sz w:val="24"/>
          <w:szCs w:val="24"/>
        </w:rPr>
        <w:t>Университет</w:t>
      </w:r>
      <w:r w:rsidRPr="00EB38DB">
        <w:rPr>
          <w:rFonts w:eastAsia="Times New Roman"/>
          <w:sz w:val="24"/>
          <w:szCs w:val="24"/>
        </w:rPr>
        <w:t xml:space="preserve"> размещает на официальном сайте организации в информационно-телекоммуникационной сети «Интернет» (далее – официальный сайт) следующую информацию:</w:t>
      </w:r>
    </w:p>
    <w:p w14:paraId="77040B55" w14:textId="64277BE5" w:rsidR="00D24944" w:rsidRPr="00EB38DB" w:rsidRDefault="00D24944" w:rsidP="00551E33">
      <w:pPr>
        <w:widowControl w:val="0"/>
        <w:numPr>
          <w:ilvl w:val="0"/>
          <w:numId w:val="1"/>
        </w:numPr>
        <w:ind w:firstLine="709"/>
        <w:jc w:val="both"/>
        <w:rPr>
          <w:rFonts w:eastAsia="Times New Roman"/>
          <w:sz w:val="24"/>
          <w:szCs w:val="24"/>
        </w:rPr>
      </w:pPr>
      <w:bookmarkStart w:id="4" w:name="_Hlk116168621"/>
      <w:r w:rsidRPr="00EB38DB">
        <w:rPr>
          <w:rFonts w:eastAsia="Times New Roman"/>
          <w:b/>
          <w:bCs/>
          <w:sz w:val="24"/>
          <w:szCs w:val="24"/>
        </w:rPr>
        <w:t xml:space="preserve">не позднее 1 </w:t>
      </w:r>
      <w:r w:rsidR="00BA3CAE" w:rsidRPr="00EB38DB">
        <w:rPr>
          <w:rFonts w:eastAsia="Times New Roman"/>
          <w:b/>
          <w:bCs/>
          <w:sz w:val="24"/>
          <w:szCs w:val="24"/>
        </w:rPr>
        <w:t>ноября</w:t>
      </w:r>
      <w:r w:rsidRPr="00EB38DB">
        <w:rPr>
          <w:rFonts w:eastAsia="Times New Roman"/>
          <w:b/>
          <w:bCs/>
          <w:sz w:val="24"/>
          <w:szCs w:val="24"/>
        </w:rPr>
        <w:t xml:space="preserve"> года</w:t>
      </w:r>
      <w:r w:rsidRPr="00EB38DB">
        <w:rPr>
          <w:rFonts w:eastAsia="Times New Roman"/>
          <w:sz w:val="24"/>
          <w:szCs w:val="24"/>
        </w:rPr>
        <w:t>, предшествующего приему:</w:t>
      </w:r>
      <w:r w:rsidRPr="00EB38DB">
        <w:rPr>
          <w:rFonts w:eastAsia="Times New Roman"/>
          <w:b/>
          <w:bCs/>
          <w:sz w:val="24"/>
          <w:szCs w:val="24"/>
        </w:rPr>
        <w:t xml:space="preserve"> </w:t>
      </w:r>
    </w:p>
    <w:p w14:paraId="6C2C97EE" w14:textId="53B8A337" w:rsidR="009D6D66" w:rsidRPr="00EB38DB" w:rsidRDefault="00A92480" w:rsidP="001A339C">
      <w:pPr>
        <w:pStyle w:val="ConsPlusNormal"/>
        <w:numPr>
          <w:ilvl w:val="0"/>
          <w:numId w:val="14"/>
        </w:numPr>
        <w:ind w:left="709" w:firstLine="0"/>
        <w:jc w:val="both"/>
      </w:pPr>
      <w:r w:rsidRPr="00EB38DB">
        <w:t xml:space="preserve">правила приема, утвержденные </w:t>
      </w:r>
      <w:r w:rsidR="000F3D45" w:rsidRPr="00EB38DB">
        <w:t>Университет</w:t>
      </w:r>
      <w:r w:rsidR="00824786" w:rsidRPr="00EB38DB">
        <w:t>ом</w:t>
      </w:r>
      <w:r w:rsidR="009D6D66" w:rsidRPr="00EB38DB">
        <w:t xml:space="preserve"> в том числе:</w:t>
      </w:r>
    </w:p>
    <w:p w14:paraId="2860A044" w14:textId="4C569F45" w:rsidR="00FD41D9" w:rsidRPr="00EB38DB" w:rsidRDefault="009D6D66" w:rsidP="001A339C">
      <w:pPr>
        <w:pStyle w:val="ConsPlusNormal"/>
        <w:numPr>
          <w:ilvl w:val="1"/>
          <w:numId w:val="14"/>
        </w:numPr>
        <w:ind w:left="1701" w:hanging="567"/>
        <w:jc w:val="both"/>
      </w:pPr>
      <w:r w:rsidRPr="00EB38DB">
        <w:t>сроки проведения приема на обучение</w:t>
      </w:r>
      <w:r w:rsidR="00551E33" w:rsidRPr="00EB38DB">
        <w:t>:</w:t>
      </w:r>
    </w:p>
    <w:p w14:paraId="46397C58" w14:textId="77777777" w:rsidR="00FD41D9" w:rsidRPr="00EB38DB" w:rsidRDefault="009D6D66" w:rsidP="001A339C">
      <w:pPr>
        <w:pStyle w:val="ConsPlusNormal"/>
        <w:numPr>
          <w:ilvl w:val="1"/>
          <w:numId w:val="14"/>
        </w:numPr>
        <w:ind w:left="1701" w:hanging="567"/>
        <w:jc w:val="both"/>
      </w:pPr>
      <w:r w:rsidRPr="00EB38DB">
        <w:t xml:space="preserve">особенности проведения вступительных испытаний для инвалидов; </w:t>
      </w:r>
    </w:p>
    <w:p w14:paraId="672FC8AE" w14:textId="77777777" w:rsidR="00FD41D9" w:rsidRPr="00EB38DB" w:rsidRDefault="009D6D66" w:rsidP="001A339C">
      <w:pPr>
        <w:pStyle w:val="ConsPlusNormal"/>
        <w:numPr>
          <w:ilvl w:val="1"/>
          <w:numId w:val="14"/>
        </w:numPr>
        <w:ind w:left="1701" w:hanging="567"/>
        <w:jc w:val="both"/>
      </w:pPr>
      <w:r w:rsidRPr="00EB38DB">
        <w:t xml:space="preserve">порядок подачи и рассмотрения апелляций по результатам вступительных испытаний; </w:t>
      </w:r>
    </w:p>
    <w:p w14:paraId="77040B56" w14:textId="506B9BB4" w:rsidR="00A92480" w:rsidRPr="00EB38DB" w:rsidRDefault="009D6D66" w:rsidP="001A339C">
      <w:pPr>
        <w:pStyle w:val="ConsPlusNormal"/>
        <w:numPr>
          <w:ilvl w:val="1"/>
          <w:numId w:val="14"/>
        </w:numPr>
        <w:ind w:left="1701" w:hanging="567"/>
        <w:jc w:val="both"/>
      </w:pPr>
      <w:r w:rsidRPr="00EB38DB">
        <w:t xml:space="preserve">перечень индивидуальных достижений поступающих, учитываемых при приеме на обучение, </w:t>
      </w:r>
      <w:r w:rsidR="00FD41D9" w:rsidRPr="00EB38DB">
        <w:t xml:space="preserve">и </w:t>
      </w:r>
      <w:r w:rsidRPr="00EB38DB">
        <w:t>порядок учета указанных достижений;</w:t>
      </w:r>
    </w:p>
    <w:p w14:paraId="198D34E6" w14:textId="77777777" w:rsidR="00E13975" w:rsidRPr="00EB38DB" w:rsidRDefault="00E13975" w:rsidP="001A339C">
      <w:pPr>
        <w:pStyle w:val="ConsPlusNormal"/>
        <w:numPr>
          <w:ilvl w:val="0"/>
          <w:numId w:val="14"/>
        </w:numPr>
        <w:ind w:left="709" w:firstLine="0"/>
        <w:jc w:val="both"/>
      </w:pPr>
      <w:r w:rsidRPr="00EB38DB">
        <w:t xml:space="preserve">перечень вступительных испытаний с указанием по каждому вступительному испытанию следующих сведений: </w:t>
      </w:r>
    </w:p>
    <w:p w14:paraId="1C1DE54A" w14:textId="77777777" w:rsidR="00E13975" w:rsidRPr="00EB38DB" w:rsidRDefault="00E13975" w:rsidP="001A339C">
      <w:pPr>
        <w:pStyle w:val="ConsPlusNormal"/>
        <w:numPr>
          <w:ilvl w:val="1"/>
          <w:numId w:val="14"/>
        </w:numPr>
        <w:ind w:left="1701" w:hanging="567"/>
        <w:jc w:val="both"/>
      </w:pPr>
      <w:r w:rsidRPr="00EB38DB">
        <w:t xml:space="preserve">наименование вступительного испытания; </w:t>
      </w:r>
    </w:p>
    <w:p w14:paraId="7E2A68B9" w14:textId="77777777" w:rsidR="00E13975" w:rsidRPr="00EB38DB" w:rsidRDefault="00E13975" w:rsidP="001A339C">
      <w:pPr>
        <w:pStyle w:val="ConsPlusNormal"/>
        <w:numPr>
          <w:ilvl w:val="1"/>
          <w:numId w:val="14"/>
        </w:numPr>
        <w:ind w:left="1701" w:hanging="567"/>
        <w:jc w:val="both"/>
      </w:pPr>
      <w:r w:rsidRPr="00EB38DB">
        <w:lastRenderedPageBreak/>
        <w:t xml:space="preserve">максимальное количество баллов; </w:t>
      </w:r>
    </w:p>
    <w:p w14:paraId="7C03D8C8" w14:textId="77777777" w:rsidR="00E13975" w:rsidRPr="00EB38DB" w:rsidRDefault="00E13975" w:rsidP="001A339C">
      <w:pPr>
        <w:pStyle w:val="ConsPlusNormal"/>
        <w:numPr>
          <w:ilvl w:val="1"/>
          <w:numId w:val="14"/>
        </w:numPr>
        <w:ind w:left="1701" w:hanging="567"/>
        <w:jc w:val="both"/>
      </w:pPr>
      <w:r w:rsidRPr="00EB38DB">
        <w:t xml:space="preserve">минимальное количество баллов; </w:t>
      </w:r>
    </w:p>
    <w:p w14:paraId="38D71114" w14:textId="77777777" w:rsidR="00E13975" w:rsidRPr="00EB38DB" w:rsidRDefault="00E13975" w:rsidP="001A339C">
      <w:pPr>
        <w:pStyle w:val="ConsPlusNormal"/>
        <w:numPr>
          <w:ilvl w:val="1"/>
          <w:numId w:val="14"/>
        </w:numPr>
        <w:ind w:left="1701" w:hanging="567"/>
        <w:jc w:val="both"/>
      </w:pPr>
      <w:r w:rsidRPr="00EB38DB">
        <w:t xml:space="preserve">приоритетность вступительного испытания при ранжировании списков поступающих; </w:t>
      </w:r>
    </w:p>
    <w:p w14:paraId="62552143" w14:textId="77777777" w:rsidR="00E13975" w:rsidRPr="00EB38DB" w:rsidRDefault="00E13975" w:rsidP="001A339C">
      <w:pPr>
        <w:pStyle w:val="ConsPlusNormal"/>
        <w:numPr>
          <w:ilvl w:val="1"/>
          <w:numId w:val="14"/>
        </w:numPr>
        <w:ind w:left="1701" w:hanging="567"/>
        <w:jc w:val="both"/>
      </w:pPr>
      <w:r w:rsidRPr="00EB38DB">
        <w:t xml:space="preserve">форма проведения вступительного испытания, языки, на которых осуществляется сдача вступительного испытания, </w:t>
      </w:r>
    </w:p>
    <w:p w14:paraId="08533226" w14:textId="77777777" w:rsidR="00E13975" w:rsidRPr="00EB38DB" w:rsidRDefault="00E13975" w:rsidP="001A339C">
      <w:pPr>
        <w:pStyle w:val="ConsPlusNormal"/>
        <w:numPr>
          <w:ilvl w:val="1"/>
          <w:numId w:val="14"/>
        </w:numPr>
        <w:ind w:left="1701" w:hanging="567"/>
        <w:jc w:val="both"/>
      </w:pPr>
      <w:r w:rsidRPr="00EB38DB">
        <w:t xml:space="preserve">программа вступительного испытания; </w:t>
      </w:r>
    </w:p>
    <w:p w14:paraId="062BAA06" w14:textId="76E9F46F" w:rsidR="00E13975" w:rsidRPr="00EB38DB" w:rsidRDefault="00E13975" w:rsidP="001A339C">
      <w:pPr>
        <w:pStyle w:val="ConsPlusNormal"/>
        <w:numPr>
          <w:ilvl w:val="1"/>
          <w:numId w:val="14"/>
        </w:numPr>
        <w:ind w:left="1701" w:hanging="567"/>
        <w:jc w:val="both"/>
      </w:pPr>
      <w:r w:rsidRPr="00EB38DB">
        <w:t>информация о проведении вступительного испытания очно и (или) с использованием дистанционных технологий;</w:t>
      </w:r>
    </w:p>
    <w:p w14:paraId="54265297" w14:textId="035DE3A3" w:rsidR="00E13975" w:rsidRPr="00EB38DB" w:rsidRDefault="00E13975" w:rsidP="001A339C">
      <w:pPr>
        <w:pStyle w:val="ConsPlusNormal"/>
        <w:numPr>
          <w:ilvl w:val="0"/>
          <w:numId w:val="14"/>
        </w:numPr>
        <w:ind w:left="709" w:firstLine="0"/>
        <w:jc w:val="both"/>
      </w:pPr>
      <w:r w:rsidRPr="00EB38DB">
        <w:t xml:space="preserve">информация о местах приема заявлений о приеме на обучение и прилагаемых к ним документов (далее соответственно </w:t>
      </w:r>
      <w:r w:rsidR="00F94A71" w:rsidRPr="00EB38DB">
        <w:t>–</w:t>
      </w:r>
      <w:r w:rsidRPr="00EB38DB">
        <w:t xml:space="preserve"> прием документов; документы, необходимые для поступления), о почтовых адресах для направления документов, необходимых для поступления, об электронных адресах для направления документов, необходимых для поступления, в электронной форме (если организация осуществляет прием документов в электронной форме посредством электронной почты);</w:t>
      </w:r>
    </w:p>
    <w:p w14:paraId="5D3B3D5A" w14:textId="1442C3FF" w:rsidR="00E13975" w:rsidRPr="00EB38DB" w:rsidRDefault="00E13975" w:rsidP="001A339C">
      <w:pPr>
        <w:pStyle w:val="ConsPlusNormal"/>
        <w:numPr>
          <w:ilvl w:val="0"/>
          <w:numId w:val="14"/>
        </w:numPr>
        <w:ind w:left="709" w:firstLine="0"/>
        <w:jc w:val="both"/>
      </w:pPr>
      <w:r w:rsidRPr="00EB38DB">
        <w:t>информация о возможности подачи документов, необходимых для поступления, с использованием суперсервиса «Поступление в вуз онлайн» посредством федеральной государственной информационной системы «Единый портал государственных и муниципальных услуг (функций)» (далее соответственно суперсервис, ЕПГУ) (в случае установления возможности использования суперсервиса при приеме на обучение по программам аспирантуры);</w:t>
      </w:r>
    </w:p>
    <w:p w14:paraId="44AD7F03" w14:textId="642AD7C4" w:rsidR="00E13975" w:rsidRPr="00EB38DB" w:rsidRDefault="00E13975" w:rsidP="001A339C">
      <w:pPr>
        <w:pStyle w:val="ConsPlusNormal"/>
        <w:numPr>
          <w:ilvl w:val="0"/>
          <w:numId w:val="14"/>
        </w:numPr>
        <w:ind w:left="709" w:firstLine="0"/>
        <w:jc w:val="both"/>
      </w:pPr>
      <w:r w:rsidRPr="00EB38DB">
        <w:t>образец договора об оказании платных образовательных услуг (при объявлении приема на места по договорам об оказании платных образовательных услуг);</w:t>
      </w:r>
    </w:p>
    <w:p w14:paraId="23D25E1A" w14:textId="637F578B" w:rsidR="00974E03" w:rsidRPr="00EB38DB" w:rsidRDefault="00E13975" w:rsidP="001A339C">
      <w:pPr>
        <w:pStyle w:val="ConsPlusNormal"/>
        <w:numPr>
          <w:ilvl w:val="0"/>
          <w:numId w:val="14"/>
        </w:numPr>
        <w:ind w:left="709" w:firstLine="0"/>
        <w:jc w:val="both"/>
      </w:pPr>
      <w:r w:rsidRPr="00EB38DB">
        <w:t>информация о наличии общежития(</w:t>
      </w:r>
      <w:proofErr w:type="spellStart"/>
      <w:r w:rsidRPr="00EB38DB">
        <w:t>ий</w:t>
      </w:r>
      <w:proofErr w:type="spellEnd"/>
      <w:r w:rsidRPr="00EB38DB">
        <w:t>);</w:t>
      </w:r>
    </w:p>
    <w:p w14:paraId="77040B57" w14:textId="1F7698D8" w:rsidR="00A92480" w:rsidRPr="00EB38DB" w:rsidRDefault="00A92480" w:rsidP="001A339C">
      <w:pPr>
        <w:pStyle w:val="ConsPlusNormal"/>
        <w:numPr>
          <w:ilvl w:val="0"/>
          <w:numId w:val="14"/>
        </w:numPr>
        <w:ind w:left="709" w:firstLine="0"/>
        <w:jc w:val="both"/>
      </w:pPr>
      <w:r w:rsidRPr="00EB38DB">
        <w:t>информация о сроках начала и завершения приема документов, необходимых для поступления, сроках про</w:t>
      </w:r>
      <w:r w:rsidR="008E5B8C" w:rsidRPr="00EB38DB">
        <w:t>ведения вступительных испытаний</w:t>
      </w:r>
    </w:p>
    <w:p w14:paraId="150DB996" w14:textId="2D560539" w:rsidR="00950F9B" w:rsidRPr="00EB38DB" w:rsidRDefault="00950F9B" w:rsidP="00551E33">
      <w:pPr>
        <w:ind w:firstLine="709"/>
        <w:jc w:val="both"/>
        <w:rPr>
          <w:rFonts w:eastAsia="Times New Roman"/>
          <w:sz w:val="24"/>
          <w:szCs w:val="24"/>
        </w:rPr>
      </w:pPr>
      <w:r w:rsidRPr="00EB38DB">
        <w:rPr>
          <w:rFonts w:eastAsia="Times New Roman"/>
          <w:sz w:val="24"/>
          <w:szCs w:val="24"/>
        </w:rPr>
        <w:t xml:space="preserve">2) </w:t>
      </w:r>
      <w:r w:rsidRPr="00EB38DB">
        <w:rPr>
          <w:rFonts w:eastAsia="Times New Roman"/>
          <w:sz w:val="24"/>
          <w:szCs w:val="24"/>
        </w:rPr>
        <w:tab/>
      </w:r>
      <w:r w:rsidRPr="00EB38DB">
        <w:rPr>
          <w:rFonts w:eastAsia="Times New Roman"/>
          <w:b/>
          <w:bCs/>
          <w:sz w:val="24"/>
          <w:szCs w:val="24"/>
        </w:rPr>
        <w:t>не позднее 1 июня года приема на обучение</w:t>
      </w:r>
      <w:r w:rsidRPr="00EB38DB">
        <w:rPr>
          <w:rFonts w:eastAsia="Times New Roman"/>
          <w:sz w:val="24"/>
          <w:szCs w:val="24"/>
        </w:rPr>
        <w:t>:</w:t>
      </w:r>
    </w:p>
    <w:p w14:paraId="4A95788C" w14:textId="3F4FBE13" w:rsidR="00950F9B" w:rsidRPr="00EB38DB" w:rsidRDefault="00950F9B" w:rsidP="001A339C">
      <w:pPr>
        <w:pStyle w:val="a4"/>
        <w:numPr>
          <w:ilvl w:val="0"/>
          <w:numId w:val="16"/>
        </w:numPr>
        <w:ind w:left="709" w:firstLine="0"/>
        <w:jc w:val="both"/>
        <w:rPr>
          <w:rFonts w:eastAsia="Times New Roman"/>
          <w:sz w:val="24"/>
          <w:szCs w:val="24"/>
        </w:rPr>
      </w:pPr>
      <w:r w:rsidRPr="00EB38DB">
        <w:rPr>
          <w:rFonts w:eastAsia="Times New Roman"/>
          <w:sz w:val="24"/>
          <w:szCs w:val="24"/>
        </w:rPr>
        <w:t>количество мест для приема на обучение в рамках контрольных цифр по различным условиям поступления с указанием целевой квоты;</w:t>
      </w:r>
    </w:p>
    <w:p w14:paraId="633E7085" w14:textId="713BC03B" w:rsidR="00950F9B" w:rsidRPr="00EB38DB" w:rsidRDefault="00950F9B" w:rsidP="001A339C">
      <w:pPr>
        <w:pStyle w:val="a4"/>
        <w:numPr>
          <w:ilvl w:val="0"/>
          <w:numId w:val="16"/>
        </w:numPr>
        <w:ind w:left="709" w:firstLine="0"/>
        <w:jc w:val="both"/>
        <w:rPr>
          <w:rFonts w:eastAsia="Times New Roman"/>
          <w:sz w:val="24"/>
          <w:szCs w:val="24"/>
        </w:rPr>
      </w:pPr>
      <w:r w:rsidRPr="00EB38DB">
        <w:rPr>
          <w:rFonts w:eastAsia="Times New Roman"/>
          <w:sz w:val="24"/>
          <w:szCs w:val="24"/>
        </w:rPr>
        <w:t>сроки зачисления (сроки размещения ранжированных списков поступающих на официальном сайте, завершения приема оригинала документа установленного образца или согласия на зачисление в соответствии с пунктом 47 Порядка), издания приказа (приказов) о зачислении);</w:t>
      </w:r>
    </w:p>
    <w:p w14:paraId="6D6F7A1A" w14:textId="1C4A95C4" w:rsidR="00950F9B" w:rsidRPr="00EB38DB" w:rsidRDefault="00950F9B" w:rsidP="001A339C">
      <w:pPr>
        <w:pStyle w:val="a4"/>
        <w:numPr>
          <w:ilvl w:val="0"/>
          <w:numId w:val="16"/>
        </w:numPr>
        <w:ind w:left="709" w:firstLine="0"/>
        <w:jc w:val="both"/>
        <w:rPr>
          <w:rFonts w:eastAsia="Times New Roman"/>
          <w:sz w:val="24"/>
          <w:szCs w:val="24"/>
        </w:rPr>
      </w:pPr>
      <w:r w:rsidRPr="00EB38DB">
        <w:rPr>
          <w:rFonts w:eastAsia="Times New Roman"/>
          <w:sz w:val="24"/>
          <w:szCs w:val="24"/>
        </w:rPr>
        <w:t>информация о количестве мест в общежитиях для иногородних обучающихся;</w:t>
      </w:r>
    </w:p>
    <w:p w14:paraId="68AC24D7" w14:textId="268F8FDB" w:rsidR="00950F9B" w:rsidRPr="00EB38DB" w:rsidRDefault="00950F9B" w:rsidP="00551E33">
      <w:pPr>
        <w:ind w:firstLine="709"/>
        <w:jc w:val="both"/>
        <w:rPr>
          <w:rFonts w:eastAsia="Times New Roman"/>
          <w:sz w:val="24"/>
          <w:szCs w:val="24"/>
        </w:rPr>
      </w:pPr>
      <w:r w:rsidRPr="00EB38DB">
        <w:rPr>
          <w:rFonts w:eastAsia="Times New Roman"/>
          <w:sz w:val="24"/>
          <w:szCs w:val="24"/>
        </w:rPr>
        <w:t>З)</w:t>
      </w:r>
      <w:r w:rsidR="005A39E8" w:rsidRPr="00EB38DB">
        <w:rPr>
          <w:rFonts w:eastAsia="Times New Roman"/>
          <w:sz w:val="24"/>
          <w:szCs w:val="24"/>
        </w:rPr>
        <w:tab/>
      </w:r>
      <w:r w:rsidRPr="00EB38DB">
        <w:rPr>
          <w:rFonts w:eastAsia="Times New Roman"/>
          <w:sz w:val="24"/>
          <w:szCs w:val="24"/>
        </w:rPr>
        <w:t>не позднее чем за 5 месяцев до начала зачисления на места по договорам об оказании платных образовательных услуг количество указанных мест;</w:t>
      </w:r>
    </w:p>
    <w:p w14:paraId="2F0E2D70" w14:textId="17566AD9" w:rsidR="00950F9B" w:rsidRPr="00EB38DB" w:rsidRDefault="00950F9B" w:rsidP="00551E33">
      <w:pPr>
        <w:ind w:firstLine="709"/>
        <w:jc w:val="both"/>
        <w:rPr>
          <w:rFonts w:eastAsia="Times New Roman"/>
          <w:sz w:val="24"/>
          <w:szCs w:val="24"/>
        </w:rPr>
      </w:pPr>
      <w:r w:rsidRPr="00EB38DB">
        <w:rPr>
          <w:rFonts w:eastAsia="Times New Roman"/>
          <w:sz w:val="24"/>
          <w:szCs w:val="24"/>
        </w:rPr>
        <w:t>4)</w:t>
      </w:r>
      <w:r w:rsidR="005A39E8" w:rsidRPr="00EB38DB">
        <w:rPr>
          <w:rFonts w:eastAsia="Times New Roman"/>
          <w:sz w:val="24"/>
          <w:szCs w:val="24"/>
        </w:rPr>
        <w:tab/>
      </w:r>
      <w:r w:rsidRPr="00EB38DB">
        <w:rPr>
          <w:rFonts w:eastAsia="Times New Roman"/>
          <w:sz w:val="24"/>
          <w:szCs w:val="24"/>
        </w:rPr>
        <w:t xml:space="preserve">не позднее чем за 14 календарных дней до начала вступительных испытаний </w:t>
      </w:r>
      <w:r w:rsidR="003B271B">
        <w:rPr>
          <w:rFonts w:eastAsia="Times New Roman"/>
          <w:sz w:val="24"/>
          <w:szCs w:val="24"/>
        </w:rPr>
        <w:t>–</w:t>
      </w:r>
      <w:r w:rsidRPr="00EB38DB">
        <w:rPr>
          <w:rFonts w:eastAsia="Times New Roman"/>
          <w:sz w:val="24"/>
          <w:szCs w:val="24"/>
        </w:rPr>
        <w:t xml:space="preserve"> расписание вступительных испытаний.</w:t>
      </w:r>
    </w:p>
    <w:p w14:paraId="4DF1F9A7" w14:textId="3E5A8B45" w:rsidR="00950F9B" w:rsidRPr="00EB38DB" w:rsidRDefault="000F3D45" w:rsidP="00950F9B">
      <w:pPr>
        <w:ind w:firstLine="709"/>
        <w:jc w:val="both"/>
        <w:rPr>
          <w:rFonts w:eastAsia="Times New Roman"/>
          <w:sz w:val="24"/>
          <w:szCs w:val="24"/>
        </w:rPr>
      </w:pPr>
      <w:r w:rsidRPr="00EB38DB">
        <w:rPr>
          <w:rFonts w:eastAsia="Times New Roman"/>
          <w:sz w:val="24"/>
          <w:szCs w:val="24"/>
        </w:rPr>
        <w:t>Университет</w:t>
      </w:r>
      <w:r w:rsidR="00950F9B" w:rsidRPr="00EB38DB">
        <w:rPr>
          <w:rFonts w:eastAsia="Times New Roman"/>
          <w:sz w:val="24"/>
          <w:szCs w:val="24"/>
        </w:rPr>
        <w:t xml:space="preserve"> обеспечивает доступность указанной информации для пользователей официального сайта в период с даты ее размещения до дня завершения приема на обучение включительно.</w:t>
      </w:r>
    </w:p>
    <w:p w14:paraId="6C0BA0D2" w14:textId="6552B5E2" w:rsidR="005A39E8" w:rsidRPr="00EB38DB" w:rsidRDefault="005A39E8" w:rsidP="005A39E8">
      <w:pPr>
        <w:ind w:firstLine="709"/>
        <w:jc w:val="both"/>
        <w:rPr>
          <w:rFonts w:eastAsia="Times New Roman"/>
          <w:sz w:val="24"/>
          <w:szCs w:val="24"/>
        </w:rPr>
      </w:pPr>
      <w:r w:rsidRPr="00EB38DB">
        <w:rPr>
          <w:rFonts w:eastAsia="Times New Roman"/>
          <w:sz w:val="24"/>
          <w:szCs w:val="24"/>
        </w:rPr>
        <w:t>5)</w:t>
      </w:r>
      <w:r w:rsidRPr="00EB38DB">
        <w:rPr>
          <w:rFonts w:eastAsia="Times New Roman"/>
          <w:sz w:val="24"/>
          <w:szCs w:val="24"/>
        </w:rPr>
        <w:tab/>
      </w:r>
      <w:r w:rsidR="000F3D45" w:rsidRPr="00EB38DB">
        <w:rPr>
          <w:rFonts w:eastAsia="Times New Roman"/>
          <w:sz w:val="24"/>
          <w:szCs w:val="24"/>
        </w:rPr>
        <w:t>Университет</w:t>
      </w:r>
      <w:r w:rsidRPr="00EB38DB">
        <w:rPr>
          <w:rFonts w:eastAsia="Times New Roman"/>
          <w:sz w:val="24"/>
          <w:szCs w:val="24"/>
        </w:rPr>
        <w:t xml:space="preserve"> обеспечивает функционирование телефонных линий и раздела официального сайта для ответов на обращения, связанные с приемом на обучение.</w:t>
      </w:r>
    </w:p>
    <w:p w14:paraId="21F85AC9" w14:textId="6A1BAA64" w:rsidR="006B581F" w:rsidRPr="00EB38DB" w:rsidRDefault="005A39E8" w:rsidP="005A39E8">
      <w:pPr>
        <w:ind w:firstLine="709"/>
        <w:jc w:val="both"/>
        <w:rPr>
          <w:rFonts w:eastAsia="Times New Roman"/>
          <w:sz w:val="24"/>
          <w:szCs w:val="24"/>
        </w:rPr>
      </w:pPr>
      <w:r w:rsidRPr="00EB38DB">
        <w:rPr>
          <w:rFonts w:eastAsia="Times New Roman"/>
          <w:sz w:val="24"/>
          <w:szCs w:val="24"/>
        </w:rPr>
        <w:t>6)</w:t>
      </w:r>
      <w:r w:rsidRPr="00EB38DB">
        <w:rPr>
          <w:rFonts w:eastAsia="Times New Roman"/>
          <w:sz w:val="24"/>
          <w:szCs w:val="24"/>
        </w:rPr>
        <w:tab/>
        <w:t xml:space="preserve">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 подавших документы, необходимые для поступления (далее </w:t>
      </w:r>
      <w:r w:rsidR="003B271B">
        <w:rPr>
          <w:rFonts w:eastAsia="Times New Roman"/>
          <w:sz w:val="24"/>
          <w:szCs w:val="24"/>
        </w:rPr>
        <w:t>–</w:t>
      </w:r>
      <w:r w:rsidRPr="00EB38DB">
        <w:rPr>
          <w:rFonts w:eastAsia="Times New Roman"/>
          <w:sz w:val="24"/>
          <w:szCs w:val="24"/>
        </w:rPr>
        <w:t xml:space="preserve"> лица, подавшие документы), по каждому конкурсу.</w:t>
      </w:r>
    </w:p>
    <w:bookmarkEnd w:id="4"/>
    <w:p w14:paraId="3AED467A" w14:textId="77777777" w:rsidR="003B271B" w:rsidRDefault="003B271B">
      <w:pPr>
        <w:spacing w:after="200" w:line="276" w:lineRule="auto"/>
        <w:rPr>
          <w:rFonts w:eastAsia="Times New Roman"/>
          <w:b/>
          <w:bCs/>
          <w:sz w:val="24"/>
          <w:szCs w:val="24"/>
        </w:rPr>
      </w:pPr>
      <w:r>
        <w:rPr>
          <w:rFonts w:eastAsia="Times New Roman"/>
          <w:b/>
          <w:bCs/>
          <w:sz w:val="24"/>
          <w:szCs w:val="24"/>
        </w:rPr>
        <w:br w:type="page"/>
      </w:r>
    </w:p>
    <w:p w14:paraId="0316B91F" w14:textId="3CAFAF85" w:rsidR="006B581F" w:rsidRPr="00EB38DB" w:rsidRDefault="005A39E8" w:rsidP="0008792F">
      <w:pPr>
        <w:pStyle w:val="1"/>
        <w:spacing w:before="120" w:after="120"/>
        <w:jc w:val="center"/>
        <w:rPr>
          <w:rFonts w:ascii="Times New Roman" w:eastAsia="Times New Roman" w:hAnsi="Times New Roman" w:cs="Times New Roman"/>
          <w:b/>
          <w:bCs/>
          <w:color w:val="auto"/>
          <w:sz w:val="24"/>
          <w:szCs w:val="24"/>
        </w:rPr>
      </w:pPr>
      <w:bookmarkStart w:id="5" w:name="_Toc132637812"/>
      <w:r w:rsidRPr="00EB38DB">
        <w:rPr>
          <w:rFonts w:ascii="Times New Roman" w:eastAsia="Times New Roman" w:hAnsi="Times New Roman" w:cs="Times New Roman"/>
          <w:b/>
          <w:bCs/>
          <w:color w:val="auto"/>
          <w:sz w:val="24"/>
          <w:szCs w:val="24"/>
        </w:rPr>
        <w:lastRenderedPageBreak/>
        <w:t>3. Прием документов</w:t>
      </w:r>
      <w:bookmarkEnd w:id="5"/>
    </w:p>
    <w:p w14:paraId="3333DCB4" w14:textId="1006715C" w:rsidR="005A39E8" w:rsidRPr="00EB38DB" w:rsidRDefault="005A39E8" w:rsidP="005A39E8">
      <w:pPr>
        <w:ind w:firstLine="709"/>
        <w:jc w:val="both"/>
        <w:rPr>
          <w:rFonts w:eastAsia="Times New Roman"/>
          <w:sz w:val="24"/>
          <w:szCs w:val="24"/>
        </w:rPr>
      </w:pPr>
      <w:r w:rsidRPr="00EB38DB">
        <w:rPr>
          <w:rFonts w:eastAsia="Times New Roman"/>
          <w:b/>
          <w:bCs/>
          <w:sz w:val="24"/>
          <w:szCs w:val="24"/>
        </w:rPr>
        <w:t>3.1</w:t>
      </w:r>
      <w:r w:rsidRPr="00EB38DB">
        <w:rPr>
          <w:rFonts w:eastAsia="Times New Roman"/>
          <w:sz w:val="24"/>
          <w:szCs w:val="24"/>
        </w:rPr>
        <w:tab/>
      </w:r>
      <w:bookmarkStart w:id="6" w:name="_Hlk116168719"/>
      <w:r w:rsidRPr="00EB38DB">
        <w:rPr>
          <w:rFonts w:eastAsia="Times New Roman"/>
          <w:sz w:val="24"/>
          <w:szCs w:val="24"/>
        </w:rPr>
        <w:t xml:space="preserve">Для поступления на обучение поступающий подает заявление о приеме на обучение с приложением необходимых документов (далее </w:t>
      </w:r>
      <w:r w:rsidR="003B271B">
        <w:rPr>
          <w:rFonts w:eastAsia="Times New Roman"/>
          <w:sz w:val="24"/>
          <w:szCs w:val="24"/>
        </w:rPr>
        <w:t>–</w:t>
      </w:r>
      <w:r w:rsidRPr="00EB38DB">
        <w:rPr>
          <w:rFonts w:eastAsia="Times New Roman"/>
          <w:sz w:val="24"/>
          <w:szCs w:val="24"/>
        </w:rPr>
        <w:t xml:space="preserve"> документы, необходимые для поступления). </w:t>
      </w:r>
      <w:r w:rsidR="000F3D45" w:rsidRPr="00EB38DB">
        <w:rPr>
          <w:rFonts w:eastAsia="Times New Roman"/>
          <w:sz w:val="24"/>
          <w:szCs w:val="24"/>
        </w:rPr>
        <w:t>Университет</w:t>
      </w:r>
      <w:r w:rsidRPr="00EB38DB">
        <w:rPr>
          <w:rFonts w:eastAsia="Times New Roman"/>
          <w:sz w:val="24"/>
          <w:szCs w:val="24"/>
        </w:rPr>
        <w:t xml:space="preserve"> принимает от поступающего документы, необходимые для поступления, при представлении заявления о согласии на обработку его персональных данных, которое содержит в том числе согласие на обработку персональных данных, разрешенных поступающим для распространения (раскрытия неопределенному кругу лиц), даваемое в соответствии со статьей 10.1 Федерального закона от 27 июля 2006 г. № 152-ФЗ «О персональных данных»</w:t>
      </w:r>
    </w:p>
    <w:p w14:paraId="67A6AED1" w14:textId="0ADF89A2" w:rsidR="005A39E8" w:rsidRPr="00EB38DB" w:rsidRDefault="005A39E8" w:rsidP="005A39E8">
      <w:pPr>
        <w:ind w:firstLine="709"/>
        <w:jc w:val="both"/>
        <w:rPr>
          <w:rFonts w:eastAsia="Times New Roman"/>
          <w:sz w:val="24"/>
          <w:szCs w:val="24"/>
        </w:rPr>
      </w:pPr>
      <w:r w:rsidRPr="00EB38DB">
        <w:rPr>
          <w:rFonts w:eastAsia="Times New Roman"/>
          <w:sz w:val="24"/>
          <w:szCs w:val="24"/>
        </w:rPr>
        <w:t xml:space="preserve">Поступающий, подавший заявление о приеме на обучение (далее </w:t>
      </w:r>
      <w:r w:rsidR="003B271B">
        <w:rPr>
          <w:rFonts w:eastAsia="Times New Roman"/>
          <w:sz w:val="24"/>
          <w:szCs w:val="24"/>
        </w:rPr>
        <w:t>–</w:t>
      </w:r>
      <w:r w:rsidRPr="00EB38DB">
        <w:rPr>
          <w:rFonts w:eastAsia="Times New Roman"/>
          <w:sz w:val="24"/>
          <w:szCs w:val="24"/>
        </w:rPr>
        <w:t xml:space="preserve"> заявление о приеме), может внести в него изменения и (или) подать второе (следующее) заявление о приеме по иным условиям поступления в порядке, установленном </w:t>
      </w:r>
      <w:r w:rsidR="000F3D45" w:rsidRPr="00EB38DB">
        <w:rPr>
          <w:rFonts w:eastAsia="Times New Roman"/>
          <w:sz w:val="24"/>
          <w:szCs w:val="24"/>
        </w:rPr>
        <w:t>Университет</w:t>
      </w:r>
      <w:r w:rsidRPr="00EB38DB">
        <w:rPr>
          <w:rFonts w:eastAsia="Times New Roman"/>
          <w:sz w:val="24"/>
          <w:szCs w:val="24"/>
        </w:rPr>
        <w:t>ом.</w:t>
      </w:r>
      <w:bookmarkEnd w:id="6"/>
    </w:p>
    <w:p w14:paraId="008D886F" w14:textId="54C23BEE" w:rsidR="005A39E8" w:rsidRPr="00EB38DB" w:rsidRDefault="004F280C" w:rsidP="005A39E8">
      <w:pPr>
        <w:ind w:firstLine="709"/>
        <w:jc w:val="both"/>
        <w:rPr>
          <w:rFonts w:eastAsia="Times New Roman"/>
          <w:sz w:val="24"/>
          <w:szCs w:val="24"/>
        </w:rPr>
      </w:pPr>
      <w:r w:rsidRPr="00EB38DB">
        <w:rPr>
          <w:rFonts w:eastAsia="Times New Roman"/>
          <w:b/>
          <w:bCs/>
          <w:sz w:val="24"/>
          <w:szCs w:val="24"/>
        </w:rPr>
        <w:t>3.2</w:t>
      </w:r>
      <w:r w:rsidR="005A39E8" w:rsidRPr="00EB38DB">
        <w:rPr>
          <w:rFonts w:eastAsia="Times New Roman"/>
          <w:sz w:val="24"/>
          <w:szCs w:val="24"/>
        </w:rPr>
        <w:tab/>
        <w:t>Заявление о приеме, подаваемое поступающим, должно предусматривать заверение личной подписью поступающего следующих фактов:</w:t>
      </w:r>
    </w:p>
    <w:p w14:paraId="2898C90A" w14:textId="77777777" w:rsidR="004F280C" w:rsidRPr="00EB38DB" w:rsidRDefault="005A39E8" w:rsidP="001A339C">
      <w:pPr>
        <w:pStyle w:val="a4"/>
        <w:numPr>
          <w:ilvl w:val="0"/>
          <w:numId w:val="17"/>
        </w:numPr>
        <w:ind w:left="709" w:firstLine="0"/>
        <w:jc w:val="both"/>
        <w:rPr>
          <w:rFonts w:eastAsia="Times New Roman"/>
          <w:sz w:val="24"/>
          <w:szCs w:val="24"/>
        </w:rPr>
      </w:pPr>
      <w:r w:rsidRPr="00EB38DB">
        <w:rPr>
          <w:rFonts w:eastAsia="Times New Roman"/>
          <w:sz w:val="24"/>
          <w:szCs w:val="24"/>
        </w:rPr>
        <w:t xml:space="preserve">ознакомление поступающего с информацией о необходимости указания в заявлении о приеме достоверных сведений и представления подлинных документов; </w:t>
      </w:r>
    </w:p>
    <w:p w14:paraId="6D3FF958" w14:textId="731A3253" w:rsidR="004F280C" w:rsidRPr="00EB38DB" w:rsidRDefault="005A39E8" w:rsidP="001A339C">
      <w:pPr>
        <w:pStyle w:val="a4"/>
        <w:numPr>
          <w:ilvl w:val="0"/>
          <w:numId w:val="17"/>
        </w:numPr>
        <w:ind w:left="709" w:firstLine="0"/>
        <w:jc w:val="both"/>
        <w:rPr>
          <w:rFonts w:eastAsia="Times New Roman"/>
          <w:sz w:val="24"/>
          <w:szCs w:val="24"/>
        </w:rPr>
      </w:pPr>
      <w:r w:rsidRPr="00EB38DB">
        <w:rPr>
          <w:rFonts w:eastAsia="Times New Roman"/>
          <w:sz w:val="24"/>
          <w:szCs w:val="24"/>
        </w:rPr>
        <w:t xml:space="preserve">ознакомление поступающего с правилами приема, </w:t>
      </w:r>
      <w:r w:rsidR="004E22AA" w:rsidRPr="00EB38DB">
        <w:rPr>
          <w:rFonts w:eastAsia="Times New Roman"/>
          <w:sz w:val="24"/>
          <w:szCs w:val="24"/>
        </w:rPr>
        <w:t>утвержденными Университетом;</w:t>
      </w:r>
    </w:p>
    <w:p w14:paraId="50B7AB24" w14:textId="60C47EC3" w:rsidR="005A39E8" w:rsidRPr="00EB38DB" w:rsidRDefault="005A39E8" w:rsidP="001A339C">
      <w:pPr>
        <w:pStyle w:val="a4"/>
        <w:numPr>
          <w:ilvl w:val="0"/>
          <w:numId w:val="17"/>
        </w:numPr>
        <w:ind w:left="709" w:firstLine="0"/>
        <w:jc w:val="both"/>
        <w:rPr>
          <w:rFonts w:eastAsia="Times New Roman"/>
          <w:sz w:val="24"/>
          <w:szCs w:val="24"/>
        </w:rPr>
      </w:pPr>
      <w:r w:rsidRPr="00EB38DB">
        <w:rPr>
          <w:rFonts w:eastAsia="Times New Roman"/>
          <w:sz w:val="24"/>
          <w:szCs w:val="24"/>
        </w:rPr>
        <w:t>при поступлении на обучение на места в рамках контрольных цифр отсутствие у поступающего диплома об окончании аспирантуры, диплома об окончании адъюнктуры, свидетельства об окончании аспирантуры, свидетельства об окончании адъюнктуры, диплома кандидата наук.</w:t>
      </w:r>
    </w:p>
    <w:p w14:paraId="312D7359" w14:textId="0B930E7D" w:rsidR="005A39E8" w:rsidRPr="00EB38DB" w:rsidRDefault="004F280C" w:rsidP="005A39E8">
      <w:pPr>
        <w:ind w:firstLine="709"/>
        <w:jc w:val="both"/>
        <w:rPr>
          <w:rFonts w:eastAsia="Times New Roman"/>
          <w:sz w:val="24"/>
          <w:szCs w:val="24"/>
        </w:rPr>
      </w:pPr>
      <w:r w:rsidRPr="00EB38DB">
        <w:rPr>
          <w:rFonts w:eastAsia="Times New Roman"/>
          <w:b/>
          <w:bCs/>
          <w:sz w:val="24"/>
          <w:szCs w:val="24"/>
        </w:rPr>
        <w:t>3.3</w:t>
      </w:r>
      <w:r w:rsidR="005A39E8" w:rsidRPr="00EB38DB">
        <w:rPr>
          <w:rFonts w:eastAsia="Times New Roman"/>
          <w:sz w:val="24"/>
          <w:szCs w:val="24"/>
        </w:rPr>
        <w:tab/>
        <w:t xml:space="preserve">В заявлении о приеме указываются условия поступления, по которым поступающий намерен поступать на обучение, с указанием приоритетности зачисления по различным условиям поступления, а также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(далее </w:t>
      </w:r>
      <w:r w:rsidRPr="00EB38DB">
        <w:rPr>
          <w:rFonts w:eastAsia="Times New Roman"/>
          <w:sz w:val="24"/>
          <w:szCs w:val="24"/>
        </w:rPr>
        <w:t>–</w:t>
      </w:r>
      <w:r w:rsidR="005A39E8" w:rsidRPr="00EB38DB">
        <w:rPr>
          <w:rFonts w:eastAsia="Times New Roman"/>
          <w:sz w:val="24"/>
          <w:szCs w:val="24"/>
        </w:rPr>
        <w:t xml:space="preserve"> страховой номер индивидуального лицевого счета) (при наличии).</w:t>
      </w:r>
    </w:p>
    <w:p w14:paraId="37AEF885" w14:textId="66339CAD" w:rsidR="005A39E8" w:rsidRPr="00EB38DB" w:rsidRDefault="004F280C" w:rsidP="005A39E8">
      <w:pPr>
        <w:ind w:firstLine="709"/>
        <w:jc w:val="both"/>
        <w:rPr>
          <w:rFonts w:eastAsia="Times New Roman"/>
          <w:sz w:val="24"/>
          <w:szCs w:val="24"/>
        </w:rPr>
      </w:pPr>
      <w:r w:rsidRPr="00EB38DB">
        <w:rPr>
          <w:rFonts w:eastAsia="Times New Roman"/>
          <w:b/>
          <w:bCs/>
          <w:sz w:val="24"/>
          <w:szCs w:val="24"/>
        </w:rPr>
        <w:t>3.4</w:t>
      </w:r>
      <w:r w:rsidR="005A39E8" w:rsidRPr="00EB38DB">
        <w:rPr>
          <w:rFonts w:eastAsia="Times New Roman"/>
          <w:sz w:val="24"/>
          <w:szCs w:val="24"/>
        </w:rPr>
        <w:tab/>
        <w:t>При подаче заявления о приеме поступающий представляет:</w:t>
      </w:r>
    </w:p>
    <w:p w14:paraId="4E80E254" w14:textId="4E66784D" w:rsidR="005A39E8" w:rsidRPr="00EB38DB" w:rsidRDefault="005A39E8" w:rsidP="001A339C">
      <w:pPr>
        <w:pStyle w:val="a4"/>
        <w:numPr>
          <w:ilvl w:val="0"/>
          <w:numId w:val="18"/>
        </w:numPr>
        <w:ind w:left="709" w:firstLine="0"/>
        <w:jc w:val="both"/>
        <w:rPr>
          <w:rFonts w:eastAsia="Times New Roman"/>
          <w:sz w:val="24"/>
          <w:szCs w:val="24"/>
        </w:rPr>
      </w:pPr>
      <w:r w:rsidRPr="00EB38DB">
        <w:rPr>
          <w:rFonts w:eastAsia="Times New Roman"/>
          <w:sz w:val="24"/>
          <w:szCs w:val="24"/>
        </w:rPr>
        <w:t>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14:paraId="41778C74" w14:textId="000C7184" w:rsidR="005A39E8" w:rsidRPr="00EB38DB" w:rsidRDefault="004E22AA" w:rsidP="001A339C">
      <w:pPr>
        <w:pStyle w:val="a4"/>
        <w:numPr>
          <w:ilvl w:val="0"/>
          <w:numId w:val="18"/>
        </w:numPr>
        <w:ind w:left="709" w:firstLine="0"/>
        <w:jc w:val="both"/>
        <w:rPr>
          <w:rFonts w:eastAsia="Times New Roman"/>
          <w:sz w:val="24"/>
          <w:szCs w:val="24"/>
        </w:rPr>
      </w:pPr>
      <w:r w:rsidRPr="00EB38DB">
        <w:rPr>
          <w:rFonts w:eastAsia="Times New Roman"/>
          <w:sz w:val="24"/>
          <w:szCs w:val="24"/>
        </w:rPr>
        <w:t>документ установленного образца (в том числе может представить документ иностранного государства об образовании со свидетельством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p>
    <w:p w14:paraId="2254131D" w14:textId="77777777" w:rsidR="005A39E8" w:rsidRPr="00EB38DB" w:rsidRDefault="005A39E8" w:rsidP="004F280C">
      <w:pPr>
        <w:ind w:left="709" w:firstLine="709"/>
        <w:jc w:val="both"/>
        <w:rPr>
          <w:rFonts w:eastAsia="Times New Roman"/>
          <w:sz w:val="24"/>
          <w:szCs w:val="24"/>
        </w:rPr>
      </w:pPr>
      <w:r w:rsidRPr="00EB38DB">
        <w:rPr>
          <w:rFonts w:eastAsia="Times New Roman"/>
          <w:sz w:val="24"/>
          <w:szCs w:val="24"/>
        </w:rPr>
        <w:t>Поступающий может представить один или несколько документов установленного образца.</w:t>
      </w:r>
    </w:p>
    <w:p w14:paraId="0E6DF244" w14:textId="77777777" w:rsidR="005A39E8" w:rsidRPr="00EB38DB" w:rsidRDefault="005A39E8" w:rsidP="004F280C">
      <w:pPr>
        <w:ind w:left="709" w:firstLine="709"/>
        <w:jc w:val="both"/>
        <w:rPr>
          <w:rFonts w:eastAsia="Times New Roman"/>
          <w:sz w:val="24"/>
          <w:szCs w:val="24"/>
        </w:rPr>
      </w:pPr>
      <w:r w:rsidRPr="00EB38DB">
        <w:rPr>
          <w:rFonts w:eastAsia="Times New Roman"/>
          <w:sz w:val="24"/>
          <w:szCs w:val="24"/>
        </w:rPr>
        <w:t>Свидетельство о признании иностранного образования (при необходимости) представляется в те же сроки, что и документ установленного образца;</w:t>
      </w:r>
    </w:p>
    <w:p w14:paraId="2AF3CD0E" w14:textId="7749DC55" w:rsidR="005A39E8" w:rsidRPr="00EB38DB" w:rsidRDefault="005A39E8" w:rsidP="001A339C">
      <w:pPr>
        <w:pStyle w:val="a4"/>
        <w:numPr>
          <w:ilvl w:val="0"/>
          <w:numId w:val="18"/>
        </w:numPr>
        <w:ind w:left="709" w:firstLine="0"/>
        <w:jc w:val="both"/>
        <w:rPr>
          <w:rFonts w:eastAsia="Times New Roman"/>
          <w:sz w:val="24"/>
          <w:szCs w:val="24"/>
        </w:rPr>
      </w:pPr>
      <w:r w:rsidRPr="00EB38DB">
        <w:rPr>
          <w:rFonts w:eastAsia="Times New Roman"/>
          <w:sz w:val="24"/>
          <w:szCs w:val="24"/>
        </w:rPr>
        <w:t>документ, подтверждающий регистрацию в системе индивидуального (персонифицированного) учета (при наличии);</w:t>
      </w:r>
    </w:p>
    <w:p w14:paraId="660E6E52" w14:textId="7C30074A" w:rsidR="005A39E8" w:rsidRPr="00EB38DB" w:rsidRDefault="004E22AA" w:rsidP="001A339C">
      <w:pPr>
        <w:pStyle w:val="a4"/>
        <w:numPr>
          <w:ilvl w:val="0"/>
          <w:numId w:val="18"/>
        </w:numPr>
        <w:ind w:left="709" w:firstLine="0"/>
        <w:jc w:val="both"/>
        <w:rPr>
          <w:rFonts w:eastAsia="Times New Roman"/>
          <w:sz w:val="24"/>
          <w:szCs w:val="24"/>
        </w:rPr>
      </w:pPr>
      <w:r w:rsidRPr="00EB38DB">
        <w:rPr>
          <w:rFonts w:eastAsia="Times New Roman"/>
          <w:sz w:val="24"/>
          <w:szCs w:val="24"/>
        </w:rPr>
        <w:t>при необходимости создания для поступающего специальных условий, – документ, подтверждающий инвалидность, в связи с наличием которой необходимо создание указанных условий. Документ, подтверждающий инвалидность, принимается Университетом, если он действителен на день подачи заявления о приеме;</w:t>
      </w:r>
    </w:p>
    <w:p w14:paraId="52AB30A1" w14:textId="582A350B" w:rsidR="005A39E8" w:rsidRPr="00EB38DB" w:rsidRDefault="005A39E8" w:rsidP="001A339C">
      <w:pPr>
        <w:pStyle w:val="a4"/>
        <w:numPr>
          <w:ilvl w:val="0"/>
          <w:numId w:val="18"/>
        </w:numPr>
        <w:ind w:left="709" w:firstLine="0"/>
        <w:jc w:val="both"/>
        <w:rPr>
          <w:rFonts w:eastAsia="Times New Roman"/>
          <w:sz w:val="24"/>
          <w:szCs w:val="24"/>
        </w:rPr>
      </w:pPr>
      <w:r w:rsidRPr="00EB38DB">
        <w:rPr>
          <w:rFonts w:eastAsia="Times New Roman"/>
          <w:sz w:val="24"/>
          <w:szCs w:val="24"/>
        </w:rPr>
        <w:lastRenderedPageBreak/>
        <w:t>документы, подтверждающие индивидуальные достижения поступающего, результаты которых учитываются при приеме на обучение (представляются по усмотрению поступающего);</w:t>
      </w:r>
    </w:p>
    <w:p w14:paraId="0C757F76" w14:textId="1A7B9956" w:rsidR="005A39E8" w:rsidRPr="00EB38DB" w:rsidRDefault="005A39E8" w:rsidP="001A339C">
      <w:pPr>
        <w:pStyle w:val="a4"/>
        <w:numPr>
          <w:ilvl w:val="0"/>
          <w:numId w:val="18"/>
        </w:numPr>
        <w:ind w:left="709" w:firstLine="0"/>
        <w:jc w:val="both"/>
        <w:rPr>
          <w:rFonts w:eastAsia="Times New Roman"/>
          <w:sz w:val="24"/>
          <w:szCs w:val="24"/>
        </w:rPr>
      </w:pPr>
      <w:r w:rsidRPr="00EB38DB">
        <w:rPr>
          <w:rFonts w:eastAsia="Times New Roman"/>
          <w:sz w:val="24"/>
          <w:szCs w:val="24"/>
        </w:rPr>
        <w:t>иные документы (представляются по усмотрению поступающего);</w:t>
      </w:r>
    </w:p>
    <w:p w14:paraId="12A785B8" w14:textId="69177673" w:rsidR="005A39E8" w:rsidRPr="00EB38DB" w:rsidRDefault="005A39E8" w:rsidP="001A339C">
      <w:pPr>
        <w:pStyle w:val="a4"/>
        <w:numPr>
          <w:ilvl w:val="0"/>
          <w:numId w:val="18"/>
        </w:numPr>
        <w:ind w:left="709" w:firstLine="0"/>
        <w:jc w:val="both"/>
        <w:rPr>
          <w:rFonts w:eastAsia="Times New Roman"/>
          <w:sz w:val="24"/>
          <w:szCs w:val="24"/>
        </w:rPr>
      </w:pPr>
      <w:r w:rsidRPr="00EB38DB">
        <w:rPr>
          <w:rFonts w:eastAsia="Times New Roman"/>
          <w:sz w:val="24"/>
          <w:szCs w:val="24"/>
        </w:rPr>
        <w:t xml:space="preserve">две фотографии поступающего </w:t>
      </w:r>
      <w:r w:rsidR="000E74BE" w:rsidRPr="00EB38DB">
        <w:rPr>
          <w:rFonts w:eastAsia="Times New Roman"/>
          <w:sz w:val="24"/>
          <w:szCs w:val="24"/>
        </w:rPr>
        <w:t>3*4</w:t>
      </w:r>
      <w:r w:rsidR="00B85C80" w:rsidRPr="00EB38DB">
        <w:rPr>
          <w:rFonts w:eastAsia="Times New Roman"/>
          <w:sz w:val="24"/>
          <w:szCs w:val="24"/>
        </w:rPr>
        <w:t>;</w:t>
      </w:r>
    </w:p>
    <w:p w14:paraId="4427F796" w14:textId="67D60489" w:rsidR="00B85C80" w:rsidRPr="00EB38DB" w:rsidRDefault="00B85C80" w:rsidP="001A339C">
      <w:pPr>
        <w:pStyle w:val="a4"/>
        <w:numPr>
          <w:ilvl w:val="0"/>
          <w:numId w:val="18"/>
        </w:numPr>
        <w:ind w:left="709" w:firstLine="0"/>
        <w:jc w:val="both"/>
        <w:rPr>
          <w:rFonts w:eastAsia="Times New Roman"/>
          <w:sz w:val="24"/>
          <w:szCs w:val="24"/>
        </w:rPr>
      </w:pPr>
      <w:bookmarkStart w:id="7" w:name="_Hlk100920632"/>
      <w:r w:rsidRPr="00EB38DB">
        <w:rPr>
          <w:rFonts w:eastAsia="Times New Roman"/>
          <w:sz w:val="24"/>
          <w:szCs w:val="24"/>
        </w:rPr>
        <w:t>реферат и (или) список публикаций (с указанием выходных данных</w:t>
      </w:r>
      <w:r w:rsidR="004E22AA" w:rsidRPr="00EB38DB">
        <w:rPr>
          <w:rFonts w:eastAsia="Times New Roman"/>
          <w:sz w:val="24"/>
          <w:szCs w:val="24"/>
        </w:rPr>
        <w:t>, в соответствии с программой вступительного экзамена по специальной дисциплине</w:t>
      </w:r>
      <w:r w:rsidRPr="00EB38DB">
        <w:rPr>
          <w:rFonts w:eastAsia="Times New Roman"/>
          <w:sz w:val="24"/>
          <w:szCs w:val="24"/>
        </w:rPr>
        <w:t>)</w:t>
      </w:r>
    </w:p>
    <w:bookmarkEnd w:id="7"/>
    <w:p w14:paraId="3FC1B1FF" w14:textId="0E8664B7" w:rsidR="005A39E8" w:rsidRPr="00EB38DB" w:rsidRDefault="000E74BE" w:rsidP="005A39E8">
      <w:pPr>
        <w:ind w:firstLine="709"/>
        <w:jc w:val="both"/>
        <w:rPr>
          <w:rFonts w:eastAsia="Times New Roman"/>
          <w:sz w:val="24"/>
          <w:szCs w:val="24"/>
        </w:rPr>
      </w:pPr>
      <w:r w:rsidRPr="00EB38DB">
        <w:rPr>
          <w:rFonts w:eastAsia="Times New Roman"/>
          <w:b/>
          <w:bCs/>
          <w:sz w:val="24"/>
          <w:szCs w:val="24"/>
        </w:rPr>
        <w:t>3.5</w:t>
      </w:r>
      <w:r w:rsidR="005A39E8" w:rsidRPr="00EB38DB">
        <w:rPr>
          <w:rFonts w:eastAsia="Times New Roman"/>
          <w:sz w:val="24"/>
          <w:szCs w:val="24"/>
        </w:rPr>
        <w:tab/>
        <w:t>Документ установленного образца представляется (направляется) поступающим при подаче документов, необходимых для поступления, или в более поздний срок до дня завершения приема документов установленного образца включительно.</w:t>
      </w:r>
    </w:p>
    <w:p w14:paraId="04D6486D" w14:textId="41CA7453" w:rsidR="005A39E8" w:rsidRPr="00EB38DB" w:rsidRDefault="000E74BE" w:rsidP="005A39E8">
      <w:pPr>
        <w:ind w:firstLine="709"/>
        <w:jc w:val="both"/>
        <w:rPr>
          <w:rFonts w:eastAsia="Times New Roman"/>
          <w:sz w:val="24"/>
          <w:szCs w:val="24"/>
        </w:rPr>
      </w:pPr>
      <w:r w:rsidRPr="00EB38DB">
        <w:rPr>
          <w:rFonts w:eastAsia="Times New Roman"/>
          <w:b/>
          <w:bCs/>
          <w:sz w:val="24"/>
          <w:szCs w:val="24"/>
        </w:rPr>
        <w:t>3.6</w:t>
      </w:r>
      <w:r w:rsidR="005A39E8" w:rsidRPr="00EB38DB">
        <w:rPr>
          <w:rFonts w:eastAsia="Times New Roman"/>
          <w:sz w:val="24"/>
          <w:szCs w:val="24"/>
        </w:rPr>
        <w:tab/>
        <w:t>При подаче документов, необходимых для поступления, поступающие могут представлять оригиналы или копии (электронные образы) документов без представления их оригиналов. Заверения указанных копий (электронных образов) не требуется.</w:t>
      </w:r>
    </w:p>
    <w:p w14:paraId="2BA52756" w14:textId="77777777" w:rsidR="005A39E8" w:rsidRPr="00EB38DB" w:rsidRDefault="005A39E8" w:rsidP="005A39E8">
      <w:pPr>
        <w:ind w:firstLine="709"/>
        <w:jc w:val="both"/>
        <w:rPr>
          <w:rFonts w:eastAsia="Times New Roman"/>
          <w:sz w:val="24"/>
          <w:szCs w:val="24"/>
        </w:rPr>
      </w:pPr>
      <w:r w:rsidRPr="00EB38DB">
        <w:rPr>
          <w:rFonts w:eastAsia="Times New Roman"/>
          <w:sz w:val="24"/>
          <w:szCs w:val="24"/>
        </w:rPr>
        <w:t>При подаче заявления о приеме посредством суперсервиса:</w:t>
      </w:r>
    </w:p>
    <w:p w14:paraId="68BACCBB" w14:textId="02A3BAC0" w:rsidR="000E74BE" w:rsidRPr="00EB38DB" w:rsidRDefault="005A39E8" w:rsidP="001A339C">
      <w:pPr>
        <w:pStyle w:val="a4"/>
        <w:numPr>
          <w:ilvl w:val="0"/>
          <w:numId w:val="19"/>
        </w:numPr>
        <w:ind w:left="709" w:firstLine="0"/>
        <w:jc w:val="both"/>
        <w:rPr>
          <w:rFonts w:eastAsia="Times New Roman"/>
          <w:sz w:val="24"/>
          <w:szCs w:val="24"/>
        </w:rPr>
      </w:pPr>
      <w:r w:rsidRPr="00EB38DB">
        <w:rPr>
          <w:rFonts w:eastAsia="Times New Roman"/>
          <w:sz w:val="24"/>
          <w:szCs w:val="24"/>
        </w:rPr>
        <w:t xml:space="preserve">документ, удостоверяющий личность, гражданство поступающего, документ, подтверждающий регистрацию в системе индивидуального (персонифицированного) учета, считаются представленными, если информация об указанных документах подтверждена сведениями, имеющимися на ЕПГУ; </w:t>
      </w:r>
    </w:p>
    <w:p w14:paraId="0E009124" w14:textId="77777777" w:rsidR="000E74BE" w:rsidRPr="00EB38DB" w:rsidRDefault="005A39E8" w:rsidP="001A339C">
      <w:pPr>
        <w:pStyle w:val="a4"/>
        <w:numPr>
          <w:ilvl w:val="0"/>
          <w:numId w:val="19"/>
        </w:numPr>
        <w:ind w:left="709" w:firstLine="0"/>
        <w:jc w:val="both"/>
        <w:rPr>
          <w:rFonts w:eastAsia="Times New Roman"/>
          <w:sz w:val="24"/>
          <w:szCs w:val="24"/>
        </w:rPr>
      </w:pPr>
      <w:r w:rsidRPr="00EB38DB">
        <w:rPr>
          <w:rFonts w:eastAsia="Times New Roman"/>
          <w:sz w:val="24"/>
          <w:szCs w:val="24"/>
        </w:rPr>
        <w:t xml:space="preserve">документ установленного образца считается представленным в копии, если информация о нем подтверждена сведениями, содержащимися в федеральной информационной системе «Федеральный реестр сведений о документах об образовании и (или) о квалификации, документах об обучении». </w:t>
      </w:r>
    </w:p>
    <w:p w14:paraId="79E2C862" w14:textId="7502F868" w:rsidR="005A39E8" w:rsidRPr="00EB38DB" w:rsidRDefault="005A39E8" w:rsidP="001A339C">
      <w:pPr>
        <w:pStyle w:val="a4"/>
        <w:numPr>
          <w:ilvl w:val="0"/>
          <w:numId w:val="19"/>
        </w:numPr>
        <w:ind w:left="709" w:firstLine="0"/>
        <w:jc w:val="both"/>
        <w:rPr>
          <w:rFonts w:eastAsia="Times New Roman"/>
          <w:sz w:val="24"/>
          <w:szCs w:val="24"/>
        </w:rPr>
      </w:pPr>
      <w:r w:rsidRPr="00EB38DB">
        <w:rPr>
          <w:rFonts w:eastAsia="Times New Roman"/>
          <w:sz w:val="24"/>
          <w:szCs w:val="24"/>
        </w:rPr>
        <w:t>В дополнение к указанной информации поступающий может представить копию документа установленного образца для учета индивидуальных достижений и в иных случаях, требующих рассмотрения документа установленного образца.</w:t>
      </w:r>
    </w:p>
    <w:p w14:paraId="0C2E5602" w14:textId="2A20D15A" w:rsidR="005A39E8" w:rsidRPr="00EB38DB" w:rsidRDefault="000E74BE" w:rsidP="005A39E8">
      <w:pPr>
        <w:ind w:firstLine="709"/>
        <w:jc w:val="both"/>
        <w:rPr>
          <w:rFonts w:eastAsia="Times New Roman"/>
          <w:sz w:val="24"/>
          <w:szCs w:val="24"/>
        </w:rPr>
      </w:pPr>
      <w:r w:rsidRPr="00EB38DB">
        <w:rPr>
          <w:rFonts w:eastAsia="Times New Roman"/>
          <w:b/>
          <w:bCs/>
          <w:sz w:val="24"/>
          <w:szCs w:val="24"/>
        </w:rPr>
        <w:t>3.7</w:t>
      </w:r>
      <w:r w:rsidR="005A39E8" w:rsidRPr="00EB38DB">
        <w:rPr>
          <w:rFonts w:eastAsia="Times New Roman"/>
          <w:sz w:val="24"/>
          <w:szCs w:val="24"/>
        </w:rPr>
        <w:tab/>
        <w:t>Заявление о приеме представляется на русском языке.</w:t>
      </w:r>
    </w:p>
    <w:p w14:paraId="68A64EAF" w14:textId="77777777" w:rsidR="005A39E8" w:rsidRPr="00EB38DB" w:rsidRDefault="005A39E8" w:rsidP="005A39E8">
      <w:pPr>
        <w:ind w:firstLine="709"/>
        <w:jc w:val="both"/>
        <w:rPr>
          <w:rFonts w:eastAsia="Times New Roman"/>
          <w:sz w:val="24"/>
          <w:szCs w:val="24"/>
        </w:rPr>
      </w:pPr>
      <w:r w:rsidRPr="00EB38DB">
        <w:rPr>
          <w:rFonts w:eastAsia="Times New Roman"/>
          <w:sz w:val="24"/>
          <w:szCs w:val="24"/>
        </w:rPr>
        <w:t>Документы, выполненные на иностранном языке, должны быть переведены на русский язык, если иное не предусмотрено международным договором Российской Федерации.</w:t>
      </w:r>
    </w:p>
    <w:p w14:paraId="4F25861C" w14:textId="08269813" w:rsidR="005A39E8" w:rsidRPr="00EB38DB" w:rsidRDefault="005A39E8" w:rsidP="005A39E8">
      <w:pPr>
        <w:ind w:firstLine="709"/>
        <w:jc w:val="both"/>
        <w:rPr>
          <w:rFonts w:eastAsia="Times New Roman"/>
          <w:sz w:val="24"/>
          <w:szCs w:val="24"/>
        </w:rPr>
      </w:pPr>
      <w:r w:rsidRPr="00EB38DB">
        <w:rPr>
          <w:rFonts w:eastAsia="Times New Roman"/>
          <w:sz w:val="24"/>
          <w:szCs w:val="24"/>
        </w:rPr>
        <w:t xml:space="preserve">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w:t>
      </w:r>
      <w:r w:rsidR="00986A4E" w:rsidRPr="00EB38DB">
        <w:rPr>
          <w:rFonts w:eastAsia="Times New Roman"/>
          <w:sz w:val="24"/>
          <w:szCs w:val="24"/>
        </w:rPr>
        <w:t>Российской Федерации</w:t>
      </w:r>
      <w:r w:rsidRPr="00EB38DB">
        <w:rPr>
          <w:rFonts w:eastAsia="Times New Roman"/>
          <w:sz w:val="24"/>
          <w:szCs w:val="24"/>
        </w:rPr>
        <w:t xml:space="preserve"> </w:t>
      </w:r>
    </w:p>
    <w:p w14:paraId="6D96C7A5" w14:textId="740E66DE" w:rsidR="005A39E8" w:rsidRPr="00EB38DB" w:rsidRDefault="000E74BE" w:rsidP="005A39E8">
      <w:pPr>
        <w:ind w:firstLine="709"/>
        <w:jc w:val="both"/>
        <w:rPr>
          <w:rFonts w:eastAsia="Times New Roman"/>
          <w:sz w:val="24"/>
          <w:szCs w:val="24"/>
        </w:rPr>
      </w:pPr>
      <w:r w:rsidRPr="00EB38DB">
        <w:rPr>
          <w:rFonts w:eastAsia="Times New Roman"/>
          <w:b/>
          <w:bCs/>
          <w:sz w:val="24"/>
          <w:szCs w:val="24"/>
        </w:rPr>
        <w:t>3.8</w:t>
      </w:r>
      <w:r w:rsidR="005A39E8" w:rsidRPr="00EB38DB">
        <w:rPr>
          <w:rFonts w:eastAsia="Times New Roman"/>
          <w:sz w:val="24"/>
          <w:szCs w:val="24"/>
        </w:rPr>
        <w:tab/>
        <w:t xml:space="preserve">Документы, необходимые для поступления, представляются (направляются) поступающим в </w:t>
      </w:r>
      <w:r w:rsidR="000F3D45" w:rsidRPr="00EB38DB">
        <w:rPr>
          <w:rFonts w:eastAsia="Times New Roman"/>
          <w:sz w:val="24"/>
          <w:szCs w:val="24"/>
        </w:rPr>
        <w:t>Университет</w:t>
      </w:r>
      <w:r w:rsidR="005A39E8" w:rsidRPr="00EB38DB">
        <w:rPr>
          <w:rFonts w:eastAsia="Times New Roman"/>
          <w:sz w:val="24"/>
          <w:szCs w:val="24"/>
        </w:rPr>
        <w:t xml:space="preserve"> одним из следующих способов:</w:t>
      </w:r>
    </w:p>
    <w:p w14:paraId="404B36AC" w14:textId="2F4979A4" w:rsidR="005A39E8" w:rsidRPr="00EB38DB" w:rsidRDefault="005A39E8" w:rsidP="001A339C">
      <w:pPr>
        <w:pStyle w:val="a4"/>
        <w:numPr>
          <w:ilvl w:val="0"/>
          <w:numId w:val="20"/>
        </w:numPr>
        <w:ind w:left="709" w:firstLine="0"/>
        <w:jc w:val="both"/>
        <w:rPr>
          <w:rFonts w:eastAsia="Times New Roman"/>
          <w:sz w:val="24"/>
          <w:szCs w:val="24"/>
        </w:rPr>
      </w:pPr>
      <w:r w:rsidRPr="00EB38DB">
        <w:rPr>
          <w:rFonts w:eastAsia="Times New Roman"/>
          <w:sz w:val="24"/>
          <w:szCs w:val="24"/>
        </w:rPr>
        <w:t xml:space="preserve">представляются в </w:t>
      </w:r>
      <w:r w:rsidR="000F3D45" w:rsidRPr="00EB38DB">
        <w:rPr>
          <w:rFonts w:eastAsia="Times New Roman"/>
          <w:sz w:val="24"/>
          <w:szCs w:val="24"/>
        </w:rPr>
        <w:t>Университет</w:t>
      </w:r>
      <w:r w:rsidRPr="00EB38DB">
        <w:rPr>
          <w:rFonts w:eastAsia="Times New Roman"/>
          <w:sz w:val="24"/>
          <w:szCs w:val="24"/>
        </w:rPr>
        <w:t xml:space="preserve"> лично поступающим;</w:t>
      </w:r>
    </w:p>
    <w:p w14:paraId="13EFDFDB" w14:textId="27C3C444" w:rsidR="000E74BE" w:rsidRPr="00EB38DB" w:rsidRDefault="000E74BE" w:rsidP="001A339C">
      <w:pPr>
        <w:pStyle w:val="a4"/>
        <w:numPr>
          <w:ilvl w:val="0"/>
          <w:numId w:val="20"/>
        </w:numPr>
        <w:ind w:left="709" w:firstLine="0"/>
        <w:jc w:val="both"/>
        <w:rPr>
          <w:rFonts w:eastAsia="Times New Roman"/>
          <w:sz w:val="24"/>
          <w:szCs w:val="24"/>
        </w:rPr>
      </w:pPr>
      <w:r w:rsidRPr="00EB38DB">
        <w:rPr>
          <w:rFonts w:eastAsia="Times New Roman"/>
          <w:sz w:val="24"/>
          <w:szCs w:val="24"/>
        </w:rPr>
        <w:t xml:space="preserve">направляются в </w:t>
      </w:r>
      <w:r w:rsidR="000F3D45" w:rsidRPr="00EB38DB">
        <w:rPr>
          <w:rFonts w:eastAsia="Times New Roman"/>
          <w:sz w:val="24"/>
          <w:szCs w:val="24"/>
        </w:rPr>
        <w:t>Университет</w:t>
      </w:r>
      <w:r w:rsidRPr="00EB38DB">
        <w:rPr>
          <w:rFonts w:eastAsia="Times New Roman"/>
          <w:sz w:val="24"/>
          <w:szCs w:val="24"/>
        </w:rPr>
        <w:t xml:space="preserve"> через операторов почтовой связи общего пользования;</w:t>
      </w:r>
    </w:p>
    <w:p w14:paraId="746B88DB" w14:textId="572D3596" w:rsidR="000E74BE" w:rsidRPr="00EB38DB" w:rsidRDefault="000E74BE" w:rsidP="001A339C">
      <w:pPr>
        <w:pStyle w:val="a4"/>
        <w:numPr>
          <w:ilvl w:val="0"/>
          <w:numId w:val="20"/>
        </w:numPr>
        <w:ind w:left="709" w:firstLine="0"/>
        <w:jc w:val="both"/>
        <w:rPr>
          <w:rFonts w:eastAsia="Times New Roman"/>
          <w:sz w:val="24"/>
          <w:szCs w:val="24"/>
        </w:rPr>
      </w:pPr>
      <w:r w:rsidRPr="00EB38DB">
        <w:rPr>
          <w:rFonts w:eastAsia="Times New Roman"/>
          <w:sz w:val="24"/>
          <w:szCs w:val="24"/>
        </w:rPr>
        <w:t xml:space="preserve">направляются в </w:t>
      </w:r>
      <w:r w:rsidR="000F3D45" w:rsidRPr="00EB38DB">
        <w:rPr>
          <w:rFonts w:eastAsia="Times New Roman"/>
          <w:sz w:val="24"/>
          <w:szCs w:val="24"/>
        </w:rPr>
        <w:t>Университет</w:t>
      </w:r>
      <w:r w:rsidRPr="00EB38DB">
        <w:rPr>
          <w:rFonts w:eastAsia="Times New Roman"/>
          <w:sz w:val="24"/>
          <w:szCs w:val="24"/>
        </w:rPr>
        <w:t xml:space="preserve"> в электронной форме посредством электронной информационной системы </w:t>
      </w:r>
      <w:r w:rsidR="000F3D45" w:rsidRPr="00EB38DB">
        <w:rPr>
          <w:rFonts w:eastAsia="Times New Roman"/>
          <w:sz w:val="24"/>
          <w:szCs w:val="24"/>
        </w:rPr>
        <w:t>Университет</w:t>
      </w:r>
      <w:r w:rsidRPr="00EB38DB">
        <w:rPr>
          <w:rFonts w:eastAsia="Times New Roman"/>
          <w:sz w:val="24"/>
          <w:szCs w:val="24"/>
        </w:rPr>
        <w:t>а, а также посредством суперсервиса.</w:t>
      </w:r>
    </w:p>
    <w:p w14:paraId="5C6E3184" w14:textId="13FB0490" w:rsidR="000E74BE" w:rsidRPr="00EB38DB" w:rsidRDefault="000F3D45" w:rsidP="000E74BE">
      <w:pPr>
        <w:ind w:firstLine="709"/>
        <w:jc w:val="both"/>
        <w:rPr>
          <w:rFonts w:eastAsia="Times New Roman"/>
          <w:sz w:val="24"/>
          <w:szCs w:val="24"/>
        </w:rPr>
      </w:pPr>
      <w:r w:rsidRPr="00EB38DB">
        <w:rPr>
          <w:rFonts w:eastAsia="Times New Roman"/>
          <w:sz w:val="24"/>
          <w:szCs w:val="24"/>
        </w:rPr>
        <w:t>Университет</w:t>
      </w:r>
      <w:r w:rsidR="000E74BE" w:rsidRPr="00EB38DB">
        <w:rPr>
          <w:rFonts w:eastAsia="Times New Roman"/>
          <w:sz w:val="24"/>
          <w:szCs w:val="24"/>
        </w:rPr>
        <w:t xml:space="preserve"> обеспечивает возможность представления (направления) документов, необходимых для поступления, всеми указанными способами.</w:t>
      </w:r>
    </w:p>
    <w:p w14:paraId="0A6E8DD1" w14:textId="0A640F5F" w:rsidR="000E74BE" w:rsidRPr="00EB38DB" w:rsidRDefault="000F3D45" w:rsidP="000E74BE">
      <w:pPr>
        <w:ind w:firstLine="709"/>
        <w:jc w:val="both"/>
        <w:rPr>
          <w:rFonts w:eastAsia="Times New Roman"/>
          <w:sz w:val="24"/>
          <w:szCs w:val="24"/>
        </w:rPr>
      </w:pPr>
      <w:r w:rsidRPr="00EB38DB">
        <w:rPr>
          <w:rFonts w:eastAsia="Times New Roman"/>
          <w:sz w:val="24"/>
          <w:szCs w:val="24"/>
        </w:rPr>
        <w:t>Университет</w:t>
      </w:r>
      <w:r w:rsidR="000E74BE" w:rsidRPr="00EB38DB">
        <w:rPr>
          <w:rFonts w:eastAsia="Times New Roman"/>
          <w:sz w:val="24"/>
          <w:szCs w:val="24"/>
        </w:rPr>
        <w:t xml:space="preserve"> устанавливает места приема документов, представляемых поступающими лично, а также сроки приема документов, в том числе в указанных выше местах.</w:t>
      </w:r>
    </w:p>
    <w:p w14:paraId="4E433DE0" w14:textId="2A8027F3" w:rsidR="000E74BE" w:rsidRPr="00EB38DB" w:rsidRDefault="000E74BE" w:rsidP="000E74BE">
      <w:pPr>
        <w:ind w:firstLine="709"/>
        <w:jc w:val="both"/>
        <w:rPr>
          <w:rFonts w:eastAsia="Times New Roman"/>
          <w:sz w:val="24"/>
          <w:szCs w:val="24"/>
        </w:rPr>
      </w:pPr>
      <w:r w:rsidRPr="00EB38DB">
        <w:rPr>
          <w:rFonts w:eastAsia="Times New Roman"/>
          <w:sz w:val="24"/>
          <w:szCs w:val="24"/>
        </w:rPr>
        <w:t xml:space="preserve">В случае если документы, необходимые для поступления, представляются в </w:t>
      </w:r>
      <w:r w:rsidR="000F3D45" w:rsidRPr="00EB38DB">
        <w:rPr>
          <w:rFonts w:eastAsia="Times New Roman"/>
          <w:sz w:val="24"/>
          <w:szCs w:val="24"/>
        </w:rPr>
        <w:t>Университет</w:t>
      </w:r>
      <w:r w:rsidRPr="00EB38DB">
        <w:rPr>
          <w:rFonts w:eastAsia="Times New Roman"/>
          <w:sz w:val="24"/>
          <w:szCs w:val="24"/>
        </w:rPr>
        <w:t xml:space="preserve"> лично поступающим, поступающему выдается расписка в приеме документов.</w:t>
      </w:r>
    </w:p>
    <w:p w14:paraId="0D6F4301" w14:textId="08022A8F" w:rsidR="00BB6DAD" w:rsidRDefault="00BB6DAD" w:rsidP="00BB6DAD">
      <w:pPr>
        <w:ind w:firstLine="709"/>
        <w:jc w:val="both"/>
        <w:rPr>
          <w:rFonts w:eastAsia="Times New Roman"/>
          <w:color w:val="1F497D" w:themeColor="text2"/>
          <w:sz w:val="24"/>
          <w:szCs w:val="24"/>
        </w:rPr>
      </w:pPr>
      <w:bookmarkStart w:id="8" w:name="_Hlk116234161"/>
      <w:r w:rsidRPr="00EB38DB">
        <w:rPr>
          <w:rFonts w:eastAsia="Times New Roman"/>
          <w:sz w:val="24"/>
          <w:szCs w:val="24"/>
        </w:rPr>
        <w:t xml:space="preserve">Прием документов, необходимых для поступления в федеральное государственное бюджетное образовательное учреждение высшего образования «Всероссийский государственный </w:t>
      </w:r>
      <w:r w:rsidR="000F3D45" w:rsidRPr="00EB38DB">
        <w:rPr>
          <w:rFonts w:eastAsia="Times New Roman"/>
          <w:sz w:val="24"/>
          <w:szCs w:val="24"/>
        </w:rPr>
        <w:t>университет</w:t>
      </w:r>
      <w:r w:rsidRPr="00EB38DB">
        <w:rPr>
          <w:rFonts w:eastAsia="Times New Roman"/>
          <w:sz w:val="24"/>
          <w:szCs w:val="24"/>
        </w:rPr>
        <w:t xml:space="preserve"> кинематографии имени С.А. Герасимова» на обучение по образовательной программе высшего образования – программе подготовки научных и научно-педагогических кадров в аспирантуре на </w:t>
      </w:r>
      <w:r w:rsidR="002105A7">
        <w:rPr>
          <w:rFonts w:eastAsia="Times New Roman"/>
          <w:sz w:val="24"/>
          <w:szCs w:val="24"/>
        </w:rPr>
        <w:t>2024/2025</w:t>
      </w:r>
      <w:r w:rsidRPr="00EB38DB">
        <w:rPr>
          <w:rFonts w:eastAsia="Times New Roman"/>
          <w:sz w:val="24"/>
          <w:szCs w:val="24"/>
        </w:rPr>
        <w:t xml:space="preserve"> учебный год по научной специальности 5.10.3 – Виды искусств</w:t>
      </w:r>
      <w:r w:rsidR="004E22AA" w:rsidRPr="00EB38DB">
        <w:rPr>
          <w:rFonts w:eastAsia="Times New Roman"/>
          <w:sz w:val="24"/>
          <w:szCs w:val="24"/>
        </w:rPr>
        <w:t>а</w:t>
      </w:r>
      <w:r w:rsidRPr="00EB38DB">
        <w:rPr>
          <w:rFonts w:eastAsia="Times New Roman"/>
          <w:sz w:val="24"/>
          <w:szCs w:val="24"/>
        </w:rPr>
        <w:t xml:space="preserve"> (Кино-, теле- и другие экранные искусства) будет </w:t>
      </w:r>
      <w:bookmarkStart w:id="9" w:name="_Hlk150344146"/>
      <w:r w:rsidRPr="00EB38DB">
        <w:rPr>
          <w:rFonts w:eastAsia="Times New Roman"/>
          <w:sz w:val="24"/>
          <w:szCs w:val="24"/>
        </w:rPr>
        <w:lastRenderedPageBreak/>
        <w:t xml:space="preserve">проходить </w:t>
      </w:r>
      <w:r w:rsidRPr="00EB38DB">
        <w:rPr>
          <w:rFonts w:eastAsia="Times New Roman"/>
          <w:b/>
          <w:bCs/>
          <w:color w:val="1F497D" w:themeColor="text2"/>
          <w:sz w:val="24"/>
          <w:szCs w:val="24"/>
        </w:rPr>
        <w:t>с 1</w:t>
      </w:r>
      <w:r w:rsidR="004E22AA" w:rsidRPr="00EB38DB">
        <w:rPr>
          <w:rFonts w:eastAsia="Times New Roman"/>
          <w:b/>
          <w:bCs/>
          <w:color w:val="1F497D" w:themeColor="text2"/>
          <w:sz w:val="24"/>
          <w:szCs w:val="24"/>
        </w:rPr>
        <w:t>4</w:t>
      </w:r>
      <w:r w:rsidRPr="00EB38DB">
        <w:rPr>
          <w:rFonts w:eastAsia="Times New Roman"/>
          <w:b/>
          <w:bCs/>
          <w:color w:val="1F497D" w:themeColor="text2"/>
          <w:sz w:val="24"/>
          <w:szCs w:val="24"/>
        </w:rPr>
        <w:t xml:space="preserve"> августа</w:t>
      </w:r>
      <w:r w:rsidR="002105A7">
        <w:rPr>
          <w:rFonts w:eastAsia="Times New Roman"/>
          <w:b/>
          <w:bCs/>
          <w:color w:val="1F497D" w:themeColor="text2"/>
          <w:sz w:val="24"/>
          <w:szCs w:val="24"/>
        </w:rPr>
        <w:t xml:space="preserve"> 2024 </w:t>
      </w:r>
      <w:r w:rsidRPr="00EB38DB">
        <w:rPr>
          <w:rFonts w:eastAsia="Times New Roman"/>
          <w:b/>
          <w:bCs/>
          <w:color w:val="1F497D" w:themeColor="text2"/>
          <w:sz w:val="24"/>
          <w:szCs w:val="24"/>
        </w:rPr>
        <w:t>года по 3</w:t>
      </w:r>
      <w:r w:rsidR="002105A7">
        <w:rPr>
          <w:rFonts w:eastAsia="Times New Roman"/>
          <w:b/>
          <w:bCs/>
          <w:color w:val="1F497D" w:themeColor="text2"/>
          <w:sz w:val="24"/>
          <w:szCs w:val="24"/>
        </w:rPr>
        <w:t>0</w:t>
      </w:r>
      <w:r w:rsidRPr="00EB38DB">
        <w:rPr>
          <w:rFonts w:eastAsia="Times New Roman"/>
          <w:b/>
          <w:bCs/>
          <w:color w:val="1F497D" w:themeColor="text2"/>
          <w:sz w:val="24"/>
          <w:szCs w:val="24"/>
        </w:rPr>
        <w:t xml:space="preserve"> августа</w:t>
      </w:r>
      <w:r w:rsidR="002105A7">
        <w:rPr>
          <w:rFonts w:eastAsia="Times New Roman"/>
          <w:b/>
          <w:bCs/>
          <w:color w:val="1F497D" w:themeColor="text2"/>
          <w:sz w:val="24"/>
          <w:szCs w:val="24"/>
        </w:rPr>
        <w:t xml:space="preserve"> 2024 </w:t>
      </w:r>
      <w:r w:rsidRPr="00EB38DB">
        <w:rPr>
          <w:rFonts w:eastAsia="Times New Roman"/>
          <w:b/>
          <w:bCs/>
          <w:color w:val="1F497D" w:themeColor="text2"/>
          <w:sz w:val="24"/>
          <w:szCs w:val="24"/>
        </w:rPr>
        <w:t>года</w:t>
      </w:r>
      <w:r w:rsidRPr="00EB38DB">
        <w:rPr>
          <w:rFonts w:eastAsia="Times New Roman"/>
          <w:color w:val="1F497D" w:themeColor="text2"/>
          <w:sz w:val="24"/>
          <w:szCs w:val="24"/>
        </w:rPr>
        <w:t xml:space="preserve">. </w:t>
      </w:r>
      <w:r w:rsidRPr="00EB38DB">
        <w:rPr>
          <w:rFonts w:eastAsia="Times New Roman"/>
          <w:sz w:val="24"/>
          <w:szCs w:val="24"/>
        </w:rPr>
        <w:t xml:space="preserve">Время завершения подачи документов </w:t>
      </w:r>
      <w:bookmarkStart w:id="10" w:name="_Hlk150342171"/>
      <w:r w:rsidRPr="00EB38DB">
        <w:rPr>
          <w:rFonts w:eastAsia="Times New Roman"/>
          <w:b/>
          <w:bCs/>
          <w:color w:val="1F497D" w:themeColor="text2"/>
          <w:sz w:val="24"/>
          <w:szCs w:val="24"/>
        </w:rPr>
        <w:t>3</w:t>
      </w:r>
      <w:r w:rsidR="002105A7">
        <w:rPr>
          <w:rFonts w:eastAsia="Times New Roman"/>
          <w:b/>
          <w:bCs/>
          <w:color w:val="1F497D" w:themeColor="text2"/>
          <w:sz w:val="24"/>
          <w:szCs w:val="24"/>
        </w:rPr>
        <w:t>0</w:t>
      </w:r>
      <w:r w:rsidRPr="00EB38DB">
        <w:rPr>
          <w:rFonts w:eastAsia="Times New Roman"/>
          <w:b/>
          <w:bCs/>
          <w:color w:val="1F497D" w:themeColor="text2"/>
          <w:sz w:val="24"/>
          <w:szCs w:val="24"/>
        </w:rPr>
        <w:t xml:space="preserve"> августа</w:t>
      </w:r>
      <w:r w:rsidR="002105A7">
        <w:rPr>
          <w:rFonts w:eastAsia="Times New Roman"/>
          <w:b/>
          <w:bCs/>
          <w:color w:val="1F497D" w:themeColor="text2"/>
          <w:sz w:val="24"/>
          <w:szCs w:val="24"/>
        </w:rPr>
        <w:t xml:space="preserve"> 2024 </w:t>
      </w:r>
      <w:r w:rsidRPr="00EB38DB">
        <w:rPr>
          <w:rFonts w:eastAsia="Times New Roman"/>
          <w:b/>
          <w:bCs/>
          <w:color w:val="1F497D" w:themeColor="text2"/>
          <w:sz w:val="24"/>
          <w:szCs w:val="24"/>
        </w:rPr>
        <w:t xml:space="preserve">года </w:t>
      </w:r>
      <w:bookmarkEnd w:id="10"/>
      <w:r w:rsidRPr="00EB38DB">
        <w:rPr>
          <w:rFonts w:eastAsia="Times New Roman"/>
          <w:b/>
          <w:bCs/>
          <w:color w:val="1F497D" w:themeColor="text2"/>
          <w:sz w:val="24"/>
          <w:szCs w:val="24"/>
        </w:rPr>
        <w:t>– 16.00</w:t>
      </w:r>
      <w:r w:rsidRPr="00EB38DB">
        <w:rPr>
          <w:rFonts w:eastAsia="Times New Roman"/>
          <w:color w:val="1F497D" w:themeColor="text2"/>
          <w:sz w:val="24"/>
          <w:szCs w:val="24"/>
        </w:rPr>
        <w:t>.</w:t>
      </w:r>
    </w:p>
    <w:p w14:paraId="49C2250C" w14:textId="676E8E2F" w:rsidR="00444281" w:rsidRPr="00EB38DB" w:rsidRDefault="00444281" w:rsidP="00BB6DAD">
      <w:pPr>
        <w:ind w:firstLine="709"/>
        <w:jc w:val="both"/>
        <w:rPr>
          <w:rFonts w:eastAsia="Times New Roman"/>
          <w:color w:val="1F497D" w:themeColor="text2"/>
          <w:sz w:val="24"/>
          <w:szCs w:val="24"/>
        </w:rPr>
      </w:pPr>
      <w:bookmarkStart w:id="11" w:name="_Hlk150345358"/>
      <w:r>
        <w:rPr>
          <w:rFonts w:eastAsia="Times New Roman"/>
          <w:color w:val="1F497D" w:themeColor="text2"/>
          <w:sz w:val="24"/>
          <w:szCs w:val="24"/>
        </w:rPr>
        <w:t xml:space="preserve">Для поступающих </w:t>
      </w:r>
      <w:r w:rsidR="00AE6A0F" w:rsidRPr="00AE6A0F">
        <w:rPr>
          <w:rFonts w:eastAsia="Times New Roman"/>
          <w:color w:val="1F497D" w:themeColor="text2"/>
          <w:sz w:val="24"/>
          <w:szCs w:val="24"/>
        </w:rPr>
        <w:t>на основе договоров на оказание платных образовательных услуг</w:t>
      </w:r>
      <w:r w:rsidR="00AE6A0F">
        <w:rPr>
          <w:rFonts w:eastAsia="Times New Roman"/>
          <w:color w:val="1F497D" w:themeColor="text2"/>
          <w:sz w:val="24"/>
          <w:szCs w:val="24"/>
        </w:rPr>
        <w:t xml:space="preserve"> </w:t>
      </w:r>
      <w:r w:rsidR="003B74BE">
        <w:rPr>
          <w:rFonts w:eastAsia="Times New Roman"/>
          <w:color w:val="1F497D" w:themeColor="text2"/>
          <w:sz w:val="24"/>
          <w:szCs w:val="24"/>
        </w:rPr>
        <w:t>зачисление</w:t>
      </w:r>
      <w:r w:rsidR="00AE6A0F">
        <w:rPr>
          <w:rFonts w:eastAsia="Times New Roman"/>
          <w:color w:val="1F497D" w:themeColor="text2"/>
          <w:sz w:val="24"/>
          <w:szCs w:val="24"/>
        </w:rPr>
        <w:t xml:space="preserve"> может быть пролонгирован</w:t>
      </w:r>
      <w:r w:rsidR="003B74BE">
        <w:rPr>
          <w:rFonts w:eastAsia="Times New Roman"/>
          <w:color w:val="1F497D" w:themeColor="text2"/>
          <w:sz w:val="24"/>
          <w:szCs w:val="24"/>
        </w:rPr>
        <w:t>о</w:t>
      </w:r>
      <w:r w:rsidR="00AE6A0F">
        <w:rPr>
          <w:rFonts w:eastAsia="Times New Roman"/>
          <w:color w:val="1F497D" w:themeColor="text2"/>
          <w:sz w:val="24"/>
          <w:szCs w:val="24"/>
        </w:rPr>
        <w:t xml:space="preserve"> до </w:t>
      </w:r>
      <w:r w:rsidR="00AE6A0F">
        <w:rPr>
          <w:rFonts w:eastAsia="Times New Roman"/>
          <w:b/>
          <w:bCs/>
          <w:color w:val="1F497D" w:themeColor="text2"/>
          <w:sz w:val="24"/>
          <w:szCs w:val="24"/>
        </w:rPr>
        <w:t xml:space="preserve">15 ноября 2024 </w:t>
      </w:r>
      <w:r w:rsidR="00AE6A0F" w:rsidRPr="00EB38DB">
        <w:rPr>
          <w:rFonts w:eastAsia="Times New Roman"/>
          <w:b/>
          <w:bCs/>
          <w:color w:val="1F497D" w:themeColor="text2"/>
          <w:sz w:val="24"/>
          <w:szCs w:val="24"/>
        </w:rPr>
        <w:t>года</w:t>
      </w:r>
      <w:r w:rsidR="00AE6A0F">
        <w:rPr>
          <w:rFonts w:eastAsia="Times New Roman"/>
          <w:b/>
          <w:bCs/>
          <w:color w:val="1F497D" w:themeColor="text2"/>
          <w:sz w:val="24"/>
          <w:szCs w:val="24"/>
        </w:rPr>
        <w:t>.</w:t>
      </w:r>
    </w:p>
    <w:bookmarkEnd w:id="11"/>
    <w:p w14:paraId="1989F398" w14:textId="77777777" w:rsidR="002D2BEA" w:rsidRPr="00EB38DB" w:rsidRDefault="002D2BEA" w:rsidP="002D2BEA">
      <w:pPr>
        <w:ind w:firstLine="709"/>
        <w:jc w:val="both"/>
        <w:rPr>
          <w:rFonts w:eastAsia="Times New Roman"/>
          <w:sz w:val="24"/>
          <w:szCs w:val="24"/>
        </w:rPr>
      </w:pPr>
      <w:r w:rsidRPr="00EB38DB">
        <w:rPr>
          <w:rFonts w:eastAsia="Times New Roman"/>
          <w:sz w:val="24"/>
          <w:szCs w:val="24"/>
        </w:rPr>
        <w:t xml:space="preserve">Документы поступающих принимаются: </w:t>
      </w:r>
    </w:p>
    <w:p w14:paraId="5C52C91D" w14:textId="27E424CF" w:rsidR="002D2BEA" w:rsidRPr="00EB38DB" w:rsidRDefault="002D2BEA" w:rsidP="002D2BEA">
      <w:pPr>
        <w:pStyle w:val="a4"/>
        <w:numPr>
          <w:ilvl w:val="0"/>
          <w:numId w:val="21"/>
        </w:numPr>
        <w:ind w:left="709" w:firstLine="0"/>
        <w:jc w:val="both"/>
        <w:rPr>
          <w:rFonts w:eastAsia="Times New Roman"/>
          <w:sz w:val="24"/>
          <w:szCs w:val="24"/>
        </w:rPr>
      </w:pPr>
      <w:r w:rsidRPr="00EB38DB">
        <w:rPr>
          <w:rFonts w:eastAsia="Times New Roman"/>
          <w:b/>
          <w:bCs/>
          <w:sz w:val="24"/>
          <w:szCs w:val="24"/>
        </w:rPr>
        <w:t>лично:</w:t>
      </w:r>
      <w:r w:rsidRPr="00EB38DB">
        <w:rPr>
          <w:rFonts w:eastAsia="Times New Roman"/>
          <w:sz w:val="24"/>
          <w:szCs w:val="24"/>
        </w:rPr>
        <w:br/>
      </w:r>
      <w:r w:rsidRPr="00EB38DB">
        <w:rPr>
          <w:rFonts w:eastAsia="Times New Roman"/>
          <w:b/>
          <w:bCs/>
          <w:color w:val="1F497D" w:themeColor="text2"/>
          <w:sz w:val="24"/>
          <w:szCs w:val="24"/>
        </w:rPr>
        <w:t>г. Москва, ул. Вильгельма Пика, д. 3, кабинет 811</w:t>
      </w:r>
      <w:r w:rsidRPr="00EB38DB">
        <w:rPr>
          <w:rFonts w:eastAsia="Times New Roman"/>
          <w:sz w:val="24"/>
          <w:szCs w:val="24"/>
        </w:rPr>
        <w:t xml:space="preserve"> отдел аспирантуры и докторантуры</w:t>
      </w:r>
      <w:r w:rsidRPr="00EB38DB">
        <w:rPr>
          <w:rFonts w:eastAsia="Times New Roman"/>
          <w:sz w:val="24"/>
          <w:szCs w:val="24"/>
        </w:rPr>
        <w:br/>
        <w:t xml:space="preserve">Телефон для обращения: </w:t>
      </w:r>
      <w:r w:rsidR="00444281" w:rsidRPr="00444281">
        <w:rPr>
          <w:rFonts w:eastAsia="Times New Roman"/>
          <w:b/>
          <w:bCs/>
          <w:color w:val="1F497D" w:themeColor="text2"/>
          <w:sz w:val="24"/>
          <w:szCs w:val="24"/>
        </w:rPr>
        <w:t>8 (499) 181 34 77</w:t>
      </w:r>
      <w:r w:rsidR="002105A7">
        <w:rPr>
          <w:rFonts w:eastAsia="Times New Roman"/>
          <w:b/>
          <w:bCs/>
          <w:color w:val="1F497D" w:themeColor="text2"/>
          <w:sz w:val="24"/>
          <w:szCs w:val="24"/>
        </w:rPr>
        <w:t xml:space="preserve">; </w:t>
      </w:r>
      <w:r w:rsidR="002105A7" w:rsidRPr="002105A7">
        <w:rPr>
          <w:rFonts w:eastAsia="Times New Roman"/>
          <w:b/>
          <w:bCs/>
          <w:color w:val="1F497D" w:themeColor="text2"/>
          <w:sz w:val="24"/>
          <w:szCs w:val="24"/>
        </w:rPr>
        <w:t>8 (499) 760 32 81</w:t>
      </w:r>
      <w:r w:rsidRPr="00EB38DB">
        <w:rPr>
          <w:rFonts w:eastAsia="Times New Roman"/>
          <w:color w:val="1F497D" w:themeColor="text2"/>
          <w:sz w:val="24"/>
          <w:szCs w:val="24"/>
        </w:rPr>
        <w:t xml:space="preserve"> </w:t>
      </w:r>
    </w:p>
    <w:p w14:paraId="6EFA3A08" w14:textId="558B50FE" w:rsidR="002D2BEA" w:rsidRPr="00EB38DB" w:rsidRDefault="002D2BEA" w:rsidP="002D2BEA">
      <w:pPr>
        <w:pStyle w:val="a4"/>
        <w:ind w:left="709"/>
        <w:jc w:val="both"/>
        <w:rPr>
          <w:rFonts w:eastAsia="Times New Roman"/>
          <w:sz w:val="24"/>
          <w:szCs w:val="24"/>
        </w:rPr>
      </w:pPr>
      <w:r w:rsidRPr="00EB38DB">
        <w:rPr>
          <w:rFonts w:eastAsia="Times New Roman"/>
          <w:sz w:val="24"/>
          <w:szCs w:val="24"/>
        </w:rPr>
        <w:t xml:space="preserve">Внутренний телефон (звонок с поста охраны университета для пропуска в отдел аспирантуры): </w:t>
      </w:r>
      <w:r w:rsidRPr="00EB38DB">
        <w:rPr>
          <w:rFonts w:eastAsia="Times New Roman"/>
          <w:b/>
          <w:bCs/>
          <w:color w:val="1F497D" w:themeColor="text2"/>
          <w:sz w:val="24"/>
          <w:szCs w:val="24"/>
        </w:rPr>
        <w:t>21</w:t>
      </w:r>
      <w:r w:rsidR="00444281">
        <w:rPr>
          <w:rFonts w:eastAsia="Times New Roman"/>
          <w:b/>
          <w:bCs/>
          <w:color w:val="1F497D" w:themeColor="text2"/>
          <w:sz w:val="24"/>
          <w:szCs w:val="24"/>
        </w:rPr>
        <w:t>06</w:t>
      </w:r>
      <w:r w:rsidRPr="00EB38DB">
        <w:rPr>
          <w:rFonts w:eastAsia="Times New Roman"/>
          <w:b/>
          <w:bCs/>
          <w:color w:val="1F497D" w:themeColor="text2"/>
          <w:sz w:val="24"/>
          <w:szCs w:val="24"/>
        </w:rPr>
        <w:t xml:space="preserve"> или 1836</w:t>
      </w:r>
    </w:p>
    <w:p w14:paraId="10913AFF" w14:textId="77777777" w:rsidR="002D2BEA" w:rsidRPr="00EB38DB" w:rsidRDefault="002D2BEA" w:rsidP="002D2BEA">
      <w:pPr>
        <w:pStyle w:val="a4"/>
        <w:numPr>
          <w:ilvl w:val="0"/>
          <w:numId w:val="21"/>
        </w:numPr>
        <w:ind w:left="709" w:firstLine="0"/>
        <w:jc w:val="both"/>
        <w:rPr>
          <w:rFonts w:eastAsia="Times New Roman"/>
          <w:sz w:val="24"/>
          <w:szCs w:val="24"/>
        </w:rPr>
      </w:pPr>
      <w:r w:rsidRPr="00EB38DB">
        <w:rPr>
          <w:b/>
          <w:sz w:val="24"/>
          <w:szCs w:val="24"/>
        </w:rPr>
        <w:t xml:space="preserve">в электронном виде </w:t>
      </w:r>
      <w:r w:rsidRPr="00EB38DB">
        <w:rPr>
          <w:bCs/>
          <w:sz w:val="24"/>
          <w:szCs w:val="24"/>
        </w:rPr>
        <w:t>через Личный кабинет абитуриента</w:t>
      </w:r>
      <w:r w:rsidRPr="00EB38DB">
        <w:rPr>
          <w:b/>
          <w:sz w:val="24"/>
          <w:szCs w:val="24"/>
        </w:rPr>
        <w:t xml:space="preserve"> </w:t>
      </w:r>
    </w:p>
    <w:p w14:paraId="2E91064E" w14:textId="77777777" w:rsidR="002D2BEA" w:rsidRPr="00EB38DB" w:rsidRDefault="002D2BEA" w:rsidP="002D2BEA">
      <w:pPr>
        <w:pStyle w:val="a4"/>
        <w:numPr>
          <w:ilvl w:val="0"/>
          <w:numId w:val="21"/>
        </w:numPr>
        <w:ind w:left="709" w:firstLine="0"/>
        <w:jc w:val="both"/>
        <w:rPr>
          <w:rFonts w:eastAsia="Times New Roman"/>
          <w:sz w:val="24"/>
          <w:szCs w:val="24"/>
        </w:rPr>
      </w:pPr>
      <w:r w:rsidRPr="00EB38DB">
        <w:rPr>
          <w:rFonts w:eastAsia="Times New Roman"/>
          <w:sz w:val="24"/>
          <w:szCs w:val="24"/>
        </w:rPr>
        <w:t xml:space="preserve">поступающие вправе направить заявление о приеме на обучение и документы </w:t>
      </w:r>
      <w:r w:rsidRPr="00EB38DB">
        <w:rPr>
          <w:rFonts w:eastAsia="Times New Roman"/>
          <w:sz w:val="24"/>
          <w:szCs w:val="24"/>
        </w:rPr>
        <w:br/>
      </w:r>
      <w:r w:rsidRPr="00EB38DB">
        <w:rPr>
          <w:rFonts w:eastAsia="Times New Roman"/>
          <w:b/>
          <w:bCs/>
          <w:sz w:val="24"/>
          <w:szCs w:val="24"/>
        </w:rPr>
        <w:t>через операторов почтовой связи</w:t>
      </w:r>
      <w:r w:rsidRPr="00EB38DB">
        <w:rPr>
          <w:rFonts w:eastAsia="Times New Roman"/>
          <w:sz w:val="24"/>
          <w:szCs w:val="24"/>
        </w:rPr>
        <w:t xml:space="preserve"> общего пользования (по почте) почтовым отправлением с уведомлением о вручении и описью вложения в адрес Отдела аспирантуры и докторантуры. Уведомление и опись вложения являются основанием подтверждения приема документов поступающего:</w:t>
      </w:r>
    </w:p>
    <w:p w14:paraId="1B2650CC" w14:textId="77777777" w:rsidR="002D2BEA" w:rsidRPr="00EB38DB" w:rsidRDefault="002D2BEA" w:rsidP="002D2BEA">
      <w:pPr>
        <w:pStyle w:val="a4"/>
        <w:ind w:left="709"/>
        <w:rPr>
          <w:rFonts w:eastAsia="Times New Roman"/>
          <w:sz w:val="24"/>
          <w:szCs w:val="24"/>
        </w:rPr>
      </w:pPr>
      <w:r w:rsidRPr="00EB38DB">
        <w:rPr>
          <w:rFonts w:eastAsia="Times New Roman"/>
          <w:b/>
          <w:bCs/>
          <w:color w:val="1F497D" w:themeColor="text2"/>
          <w:sz w:val="24"/>
          <w:szCs w:val="24"/>
        </w:rPr>
        <w:t xml:space="preserve">Россия, 129226 </w:t>
      </w:r>
      <w:bookmarkStart w:id="12" w:name="_Hlk100855650"/>
      <w:r w:rsidRPr="00EB38DB">
        <w:rPr>
          <w:rFonts w:eastAsia="Times New Roman"/>
          <w:b/>
          <w:bCs/>
          <w:color w:val="1F497D" w:themeColor="text2"/>
          <w:sz w:val="24"/>
          <w:szCs w:val="24"/>
        </w:rPr>
        <w:t xml:space="preserve">г. Москва, ул. Вильгельма Пика, д. 3, </w:t>
      </w:r>
      <w:r w:rsidRPr="00EB38DB">
        <w:rPr>
          <w:rFonts w:eastAsia="Times New Roman"/>
          <w:b/>
          <w:bCs/>
          <w:color w:val="1F497D" w:themeColor="text2"/>
          <w:sz w:val="24"/>
          <w:szCs w:val="24"/>
        </w:rPr>
        <w:br/>
        <w:t>отдел аспирантуры и докторантуры</w:t>
      </w:r>
      <w:bookmarkEnd w:id="12"/>
    </w:p>
    <w:p w14:paraId="0CABA49F" w14:textId="059A6A2C" w:rsidR="002D2BEA" w:rsidRPr="00EB38DB" w:rsidRDefault="002D2BEA" w:rsidP="002D2BEA">
      <w:pPr>
        <w:pStyle w:val="a4"/>
        <w:ind w:left="709"/>
        <w:jc w:val="both"/>
        <w:rPr>
          <w:rFonts w:eastAsia="Times New Roman"/>
          <w:sz w:val="24"/>
          <w:szCs w:val="24"/>
        </w:rPr>
      </w:pPr>
      <w:r w:rsidRPr="00EB38DB">
        <w:rPr>
          <w:rFonts w:eastAsia="Times New Roman"/>
          <w:sz w:val="24"/>
          <w:szCs w:val="24"/>
        </w:rPr>
        <w:t>Поступающий должен уведомить Отдел аспирантуры и докторантуры об отправке документов по электронной почте</w:t>
      </w:r>
      <w:r w:rsidRPr="00EB38DB">
        <w:rPr>
          <w:rFonts w:eastAsia="Times New Roman"/>
          <w:sz w:val="24"/>
          <w:szCs w:val="24"/>
        </w:rPr>
        <w:tab/>
      </w:r>
      <w:r w:rsidR="00444281">
        <w:rPr>
          <w:rFonts w:eastAsia="Times New Roman"/>
          <w:sz w:val="24"/>
          <w:szCs w:val="24"/>
        </w:rPr>
        <w:t xml:space="preserve">: </w:t>
      </w:r>
      <w:hyperlink r:id="rId11" w:history="1">
        <w:r w:rsidR="00444281" w:rsidRPr="008E7196">
          <w:rPr>
            <w:rStyle w:val="a9"/>
            <w:rFonts w:eastAsia="Times New Roman"/>
            <w:sz w:val="24"/>
            <w:szCs w:val="24"/>
          </w:rPr>
          <w:t>aspirantura_cm@vgik.info</w:t>
        </w:r>
      </w:hyperlink>
      <w:r w:rsidR="00444281">
        <w:rPr>
          <w:rFonts w:eastAsia="Times New Roman"/>
          <w:sz w:val="24"/>
          <w:szCs w:val="24"/>
        </w:rPr>
        <w:t xml:space="preserve"> </w:t>
      </w:r>
      <w:r w:rsidR="00444281" w:rsidRPr="00444281">
        <w:rPr>
          <w:rStyle w:val="a9"/>
          <w:rFonts w:eastAsia="Times New Roman"/>
          <w:color w:val="auto"/>
          <w:sz w:val="24"/>
          <w:szCs w:val="24"/>
          <w:u w:val="none"/>
        </w:rPr>
        <w:t>или</w:t>
      </w:r>
      <w:r w:rsidR="00444281">
        <w:rPr>
          <w:rStyle w:val="a9"/>
          <w:rFonts w:eastAsia="Times New Roman"/>
          <w:color w:val="auto"/>
          <w:sz w:val="24"/>
          <w:szCs w:val="24"/>
          <w:u w:val="none"/>
        </w:rPr>
        <w:t xml:space="preserve"> </w:t>
      </w:r>
      <w:hyperlink r:id="rId12" w:history="1">
        <w:r w:rsidR="00444281" w:rsidRPr="008E7196">
          <w:rPr>
            <w:rStyle w:val="a9"/>
            <w:bdr w:val="none" w:sz="0" w:space="0" w:color="auto" w:frame="1"/>
            <w:shd w:val="clear" w:color="auto" w:fill="FFFFFF"/>
          </w:rPr>
          <w:t>a.borkova@vgik.info</w:t>
        </w:r>
      </w:hyperlink>
    </w:p>
    <w:bookmarkEnd w:id="8"/>
    <w:bookmarkEnd w:id="9"/>
    <w:p w14:paraId="04A9A800" w14:textId="0ABC4884" w:rsidR="000E74BE" w:rsidRPr="00EB38DB" w:rsidRDefault="00BB6DAD" w:rsidP="000E74BE">
      <w:pPr>
        <w:ind w:firstLine="709"/>
        <w:jc w:val="both"/>
        <w:rPr>
          <w:rFonts w:eastAsia="Times New Roman"/>
          <w:sz w:val="24"/>
          <w:szCs w:val="24"/>
        </w:rPr>
      </w:pPr>
      <w:r w:rsidRPr="00EB38DB">
        <w:rPr>
          <w:rFonts w:eastAsia="Times New Roman"/>
          <w:b/>
          <w:bCs/>
          <w:sz w:val="24"/>
          <w:szCs w:val="24"/>
        </w:rPr>
        <w:t>3.9</w:t>
      </w:r>
      <w:r w:rsidR="000E74BE" w:rsidRPr="00EB38DB">
        <w:rPr>
          <w:rFonts w:eastAsia="Times New Roman"/>
          <w:sz w:val="24"/>
          <w:szCs w:val="24"/>
        </w:rPr>
        <w:tab/>
      </w:r>
      <w:r w:rsidR="000F3D45" w:rsidRPr="00EB38DB">
        <w:rPr>
          <w:rFonts w:eastAsia="Times New Roman"/>
          <w:sz w:val="24"/>
          <w:szCs w:val="24"/>
        </w:rPr>
        <w:t>Университет</w:t>
      </w:r>
      <w:r w:rsidR="000E74BE" w:rsidRPr="00EB38DB">
        <w:rPr>
          <w:rFonts w:eastAsia="Times New Roman"/>
          <w:sz w:val="24"/>
          <w:szCs w:val="24"/>
        </w:rPr>
        <w:t xml:space="preserve"> осуществляет проверку достоверности сведений, указанных в заявлении о приеме, и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w:t>
      </w:r>
    </w:p>
    <w:p w14:paraId="7B9EB182" w14:textId="20C6FBE5" w:rsidR="000E74BE" w:rsidRPr="00EB38DB" w:rsidRDefault="00BB6DAD" w:rsidP="000E74BE">
      <w:pPr>
        <w:ind w:firstLine="709"/>
        <w:jc w:val="both"/>
        <w:rPr>
          <w:rFonts w:eastAsia="Times New Roman"/>
          <w:sz w:val="24"/>
          <w:szCs w:val="24"/>
        </w:rPr>
      </w:pPr>
      <w:r w:rsidRPr="00EB38DB">
        <w:rPr>
          <w:rFonts w:eastAsia="Times New Roman"/>
          <w:b/>
          <w:bCs/>
          <w:sz w:val="24"/>
          <w:szCs w:val="24"/>
        </w:rPr>
        <w:t>3.10</w:t>
      </w:r>
      <w:r w:rsidR="000E74BE" w:rsidRPr="00EB38DB">
        <w:rPr>
          <w:rFonts w:eastAsia="Times New Roman"/>
          <w:sz w:val="24"/>
          <w:szCs w:val="24"/>
        </w:rPr>
        <w:tab/>
        <w:t xml:space="preserve">Поступающий имеет право на любом этапе поступления на обучение подать заявление об отзыве поданных документов (далее </w:t>
      </w:r>
      <w:r w:rsidRPr="00EB38DB">
        <w:rPr>
          <w:rFonts w:eastAsia="Times New Roman"/>
          <w:sz w:val="24"/>
          <w:szCs w:val="24"/>
        </w:rPr>
        <w:t>–</w:t>
      </w:r>
      <w:r w:rsidR="000E74BE" w:rsidRPr="00EB38DB">
        <w:rPr>
          <w:rFonts w:eastAsia="Times New Roman"/>
          <w:sz w:val="24"/>
          <w:szCs w:val="24"/>
        </w:rPr>
        <w:t xml:space="preserve"> отзыв документов). При отзыве документов поступающий исключается из списков лиц, подавших документы, списков поступающих и не подлежит зачислению (исключается из числа зачисленных).</w:t>
      </w:r>
    </w:p>
    <w:p w14:paraId="120CBA32" w14:textId="23E29D35" w:rsidR="000E74BE" w:rsidRPr="00EB38DB" w:rsidRDefault="000E74BE" w:rsidP="000E74BE">
      <w:pPr>
        <w:ind w:firstLine="709"/>
        <w:jc w:val="both"/>
        <w:rPr>
          <w:rFonts w:eastAsia="Times New Roman"/>
          <w:sz w:val="24"/>
          <w:szCs w:val="24"/>
        </w:rPr>
      </w:pPr>
      <w:r w:rsidRPr="00EB38DB">
        <w:rPr>
          <w:rFonts w:eastAsia="Times New Roman"/>
          <w:sz w:val="24"/>
          <w:szCs w:val="24"/>
        </w:rPr>
        <w:t xml:space="preserve">Поступающий, не включенный в число зачисленных, имеет право подать заявление об отзыве оригинала документа установленного образца (представленной посредством суперсервиса уникальной информации о документе установленного образца) (далее </w:t>
      </w:r>
      <w:r w:rsidR="00BB6DAD" w:rsidRPr="00EB38DB">
        <w:rPr>
          <w:rFonts w:eastAsia="Times New Roman"/>
          <w:sz w:val="24"/>
          <w:szCs w:val="24"/>
        </w:rPr>
        <w:t>–</w:t>
      </w:r>
      <w:r w:rsidRPr="00EB38DB">
        <w:rPr>
          <w:rFonts w:eastAsia="Times New Roman"/>
          <w:sz w:val="24"/>
          <w:szCs w:val="24"/>
        </w:rPr>
        <w:t xml:space="preserve"> отзыв оригинала). При отзыве оригинала поступающий не исключается из списков лиц, подавших документы, и списков поступающих.</w:t>
      </w:r>
    </w:p>
    <w:p w14:paraId="00766033" w14:textId="4CC43685" w:rsidR="005A39E8" w:rsidRPr="00EB38DB" w:rsidRDefault="000F3D45" w:rsidP="000E74BE">
      <w:pPr>
        <w:ind w:firstLine="709"/>
        <w:jc w:val="both"/>
        <w:rPr>
          <w:rFonts w:eastAsia="Times New Roman"/>
          <w:sz w:val="24"/>
          <w:szCs w:val="24"/>
        </w:rPr>
      </w:pPr>
      <w:r w:rsidRPr="00EB38DB">
        <w:rPr>
          <w:rFonts w:eastAsia="Times New Roman"/>
          <w:sz w:val="24"/>
          <w:szCs w:val="24"/>
        </w:rPr>
        <w:t>Университет</w:t>
      </w:r>
      <w:r w:rsidR="000E74BE" w:rsidRPr="00EB38DB">
        <w:rPr>
          <w:rFonts w:eastAsia="Times New Roman"/>
          <w:sz w:val="24"/>
          <w:szCs w:val="24"/>
        </w:rPr>
        <w:t xml:space="preserve"> возвращает поступающему, подавшему заявление об отзыве документов или заявление об отзыве оригинала, соответственно поданные документы в части их оригиналов или поданный оригинал документа установленного образца в срок, установленный </w:t>
      </w:r>
      <w:r w:rsidRPr="00EB38DB">
        <w:rPr>
          <w:rFonts w:eastAsia="Times New Roman"/>
          <w:sz w:val="24"/>
          <w:szCs w:val="24"/>
        </w:rPr>
        <w:t>Университет</w:t>
      </w:r>
      <w:r w:rsidR="000E74BE" w:rsidRPr="00EB38DB">
        <w:rPr>
          <w:rFonts w:eastAsia="Times New Roman"/>
          <w:sz w:val="24"/>
          <w:szCs w:val="24"/>
        </w:rPr>
        <w:t>ом.</w:t>
      </w:r>
    </w:p>
    <w:p w14:paraId="0DFB15A6" w14:textId="331E5AC5" w:rsidR="00E338B9" w:rsidRPr="00EB38DB" w:rsidRDefault="00BB6DAD" w:rsidP="00E338B9">
      <w:pPr>
        <w:ind w:firstLine="709"/>
        <w:jc w:val="both"/>
        <w:rPr>
          <w:rFonts w:eastAsia="Times New Roman"/>
          <w:sz w:val="24"/>
          <w:szCs w:val="24"/>
        </w:rPr>
      </w:pPr>
      <w:r w:rsidRPr="00EB38DB">
        <w:rPr>
          <w:rFonts w:eastAsia="Times New Roman"/>
          <w:b/>
          <w:bCs/>
          <w:sz w:val="24"/>
          <w:szCs w:val="24"/>
        </w:rPr>
        <w:t>3.11</w:t>
      </w:r>
      <w:r w:rsidRPr="00EB38DB">
        <w:rPr>
          <w:rFonts w:eastAsia="Times New Roman"/>
          <w:sz w:val="24"/>
          <w:szCs w:val="24"/>
        </w:rPr>
        <w:tab/>
      </w:r>
      <w:r w:rsidR="000F3D45" w:rsidRPr="00EB38DB">
        <w:rPr>
          <w:rFonts w:eastAsia="Times New Roman"/>
          <w:sz w:val="24"/>
          <w:szCs w:val="24"/>
        </w:rPr>
        <w:t>Университет</w:t>
      </w:r>
      <w:r w:rsidRPr="00EB38DB">
        <w:rPr>
          <w:rFonts w:eastAsia="Times New Roman"/>
          <w:sz w:val="24"/>
          <w:szCs w:val="24"/>
        </w:rPr>
        <w:t xml:space="preserve"> возвращает поступающему, не принятому на обучение, поданные документы в части их оригиналов (при наличии) в срок, установленный </w:t>
      </w:r>
      <w:r w:rsidR="000F3D45" w:rsidRPr="00EB38DB">
        <w:rPr>
          <w:rFonts w:eastAsia="Times New Roman"/>
          <w:sz w:val="24"/>
          <w:szCs w:val="24"/>
        </w:rPr>
        <w:t>Университет</w:t>
      </w:r>
      <w:r w:rsidRPr="00EB38DB">
        <w:rPr>
          <w:rFonts w:eastAsia="Times New Roman"/>
          <w:sz w:val="24"/>
          <w:szCs w:val="24"/>
        </w:rPr>
        <w:t>ом. В случае невозможности возврата указанных оригиналов они остаются на хранении в организации.</w:t>
      </w:r>
    </w:p>
    <w:p w14:paraId="3A9E9051" w14:textId="2751B511" w:rsidR="00BB6DAD" w:rsidRPr="00EB38DB" w:rsidRDefault="00BB6DAD" w:rsidP="0008792F">
      <w:pPr>
        <w:pStyle w:val="1"/>
        <w:spacing w:before="120" w:after="120"/>
        <w:jc w:val="center"/>
        <w:rPr>
          <w:rFonts w:ascii="Times New Roman" w:eastAsia="Times New Roman" w:hAnsi="Times New Roman" w:cs="Times New Roman"/>
          <w:b/>
          <w:bCs/>
          <w:color w:val="auto"/>
          <w:sz w:val="24"/>
          <w:szCs w:val="24"/>
        </w:rPr>
      </w:pPr>
      <w:bookmarkStart w:id="13" w:name="_Toc132637813"/>
      <w:r w:rsidRPr="00EB38DB">
        <w:rPr>
          <w:rFonts w:ascii="Times New Roman" w:eastAsia="Times New Roman" w:hAnsi="Times New Roman" w:cs="Times New Roman"/>
          <w:b/>
          <w:bCs/>
          <w:color w:val="auto"/>
          <w:sz w:val="24"/>
          <w:szCs w:val="24"/>
        </w:rPr>
        <w:t xml:space="preserve">4. Проведение вступительных испытаний </w:t>
      </w:r>
      <w:r w:rsidR="00936D91" w:rsidRPr="00EB38DB">
        <w:rPr>
          <w:rFonts w:ascii="Times New Roman" w:eastAsia="Times New Roman" w:hAnsi="Times New Roman" w:cs="Times New Roman"/>
          <w:b/>
          <w:bCs/>
          <w:color w:val="auto"/>
          <w:sz w:val="24"/>
          <w:szCs w:val="24"/>
        </w:rPr>
        <w:br/>
      </w:r>
      <w:r w:rsidRPr="00EB38DB">
        <w:rPr>
          <w:rFonts w:ascii="Times New Roman" w:eastAsia="Times New Roman" w:hAnsi="Times New Roman" w:cs="Times New Roman"/>
          <w:b/>
          <w:bCs/>
          <w:color w:val="auto"/>
          <w:sz w:val="24"/>
          <w:szCs w:val="24"/>
        </w:rPr>
        <w:t>и учет индивидуальных достижений поступающих</w:t>
      </w:r>
      <w:bookmarkEnd w:id="13"/>
    </w:p>
    <w:p w14:paraId="70134312" w14:textId="18D7458A" w:rsidR="00BB6DAD" w:rsidRPr="00EB38DB" w:rsidRDefault="00936D91" w:rsidP="00BB6DAD">
      <w:pPr>
        <w:ind w:firstLine="709"/>
        <w:jc w:val="both"/>
        <w:rPr>
          <w:rFonts w:eastAsia="Times New Roman"/>
          <w:sz w:val="24"/>
          <w:szCs w:val="24"/>
        </w:rPr>
      </w:pPr>
      <w:r w:rsidRPr="00EB38DB">
        <w:rPr>
          <w:rFonts w:eastAsia="Times New Roman"/>
          <w:b/>
          <w:bCs/>
          <w:sz w:val="24"/>
          <w:szCs w:val="24"/>
        </w:rPr>
        <w:t>4.1</w:t>
      </w:r>
      <w:r w:rsidR="00BB6DAD" w:rsidRPr="00EB38DB">
        <w:rPr>
          <w:rFonts w:eastAsia="Times New Roman"/>
          <w:sz w:val="24"/>
          <w:szCs w:val="24"/>
        </w:rPr>
        <w:tab/>
      </w:r>
      <w:bookmarkStart w:id="14" w:name="_Hlk116229916"/>
      <w:r w:rsidR="00BB6DAD" w:rsidRPr="00EB38DB">
        <w:rPr>
          <w:rFonts w:eastAsia="Times New Roman"/>
          <w:sz w:val="24"/>
          <w:szCs w:val="24"/>
        </w:rPr>
        <w:t>Прием на обучение проводится по результатам вступительных испытаний, установление перечня и проведение которых осуществляется организацией самостоятельно.</w:t>
      </w:r>
    </w:p>
    <w:p w14:paraId="2E010CF7" w14:textId="34A3E39C" w:rsidR="00BB6DAD" w:rsidRPr="00EB38DB" w:rsidRDefault="00BB6DAD" w:rsidP="00BB6DAD">
      <w:pPr>
        <w:ind w:firstLine="709"/>
        <w:jc w:val="both"/>
        <w:rPr>
          <w:rFonts w:eastAsia="Times New Roman"/>
          <w:sz w:val="24"/>
          <w:szCs w:val="24"/>
        </w:rPr>
      </w:pPr>
      <w:r w:rsidRPr="00EB38DB">
        <w:rPr>
          <w:rFonts w:eastAsia="Times New Roman"/>
          <w:sz w:val="24"/>
          <w:szCs w:val="24"/>
        </w:rPr>
        <w:t xml:space="preserve">Максимальное количество баллов и минимальное количество баллов для каждого вступительного испытания устанавливаются </w:t>
      </w:r>
      <w:r w:rsidR="000F3D45" w:rsidRPr="00EB38DB">
        <w:rPr>
          <w:rFonts w:eastAsia="Times New Roman"/>
          <w:sz w:val="24"/>
          <w:szCs w:val="24"/>
        </w:rPr>
        <w:t>Университет</w:t>
      </w:r>
      <w:r w:rsidRPr="00EB38DB">
        <w:rPr>
          <w:rFonts w:eastAsia="Times New Roman"/>
          <w:sz w:val="24"/>
          <w:szCs w:val="24"/>
        </w:rPr>
        <w:t>ом самостоятельно.</w:t>
      </w:r>
    </w:p>
    <w:p w14:paraId="31630B7E" w14:textId="637C1E94" w:rsidR="00936D91" w:rsidRPr="00EB38DB" w:rsidRDefault="00936D91" w:rsidP="00936D91">
      <w:pPr>
        <w:ind w:firstLine="709"/>
        <w:jc w:val="both"/>
        <w:rPr>
          <w:rFonts w:eastAsia="Times New Roman"/>
          <w:color w:val="1F497D" w:themeColor="text2"/>
          <w:sz w:val="24"/>
          <w:szCs w:val="24"/>
        </w:rPr>
      </w:pPr>
      <w:bookmarkStart w:id="15" w:name="_Hlk116233755"/>
      <w:r w:rsidRPr="00EB38DB">
        <w:rPr>
          <w:rFonts w:eastAsia="Times New Roman"/>
          <w:sz w:val="24"/>
          <w:szCs w:val="24"/>
        </w:rPr>
        <w:t>Проведение вступительных испытаний в</w:t>
      </w:r>
      <w:r w:rsidR="002105A7">
        <w:rPr>
          <w:rFonts w:eastAsia="Times New Roman"/>
          <w:sz w:val="24"/>
          <w:szCs w:val="24"/>
        </w:rPr>
        <w:t xml:space="preserve"> 2024 </w:t>
      </w:r>
      <w:r w:rsidRPr="00EB38DB">
        <w:rPr>
          <w:rFonts w:eastAsia="Times New Roman"/>
          <w:sz w:val="24"/>
          <w:szCs w:val="24"/>
        </w:rPr>
        <w:t xml:space="preserve">году </w:t>
      </w:r>
      <w:r w:rsidRPr="00EB38DB">
        <w:rPr>
          <w:rFonts w:eastAsia="Times New Roman"/>
          <w:b/>
          <w:bCs/>
          <w:color w:val="1F497D" w:themeColor="text2"/>
          <w:sz w:val="24"/>
          <w:szCs w:val="24"/>
        </w:rPr>
        <w:t>с 0</w:t>
      </w:r>
      <w:r w:rsidR="00AE6A0F">
        <w:rPr>
          <w:rFonts w:eastAsia="Times New Roman"/>
          <w:b/>
          <w:bCs/>
          <w:color w:val="1F497D" w:themeColor="text2"/>
          <w:sz w:val="24"/>
          <w:szCs w:val="24"/>
        </w:rPr>
        <w:t>2</w:t>
      </w:r>
      <w:r w:rsidRPr="00EB38DB">
        <w:rPr>
          <w:rFonts w:eastAsia="Times New Roman"/>
          <w:b/>
          <w:bCs/>
          <w:color w:val="1F497D" w:themeColor="text2"/>
          <w:sz w:val="24"/>
          <w:szCs w:val="24"/>
        </w:rPr>
        <w:t xml:space="preserve"> сентября</w:t>
      </w:r>
      <w:r w:rsidR="002105A7">
        <w:rPr>
          <w:rFonts w:eastAsia="Times New Roman"/>
          <w:b/>
          <w:bCs/>
          <w:color w:val="1F497D" w:themeColor="text2"/>
          <w:sz w:val="24"/>
          <w:szCs w:val="24"/>
        </w:rPr>
        <w:t xml:space="preserve"> 2024 </w:t>
      </w:r>
      <w:r w:rsidRPr="00EB38DB">
        <w:rPr>
          <w:rFonts w:eastAsia="Times New Roman"/>
          <w:b/>
          <w:bCs/>
          <w:color w:val="1F497D" w:themeColor="text2"/>
          <w:sz w:val="24"/>
          <w:szCs w:val="24"/>
        </w:rPr>
        <w:t xml:space="preserve">г. по </w:t>
      </w:r>
      <w:r w:rsidRPr="00EB38DB">
        <w:rPr>
          <w:rFonts w:eastAsia="Times New Roman"/>
          <w:b/>
          <w:bCs/>
          <w:color w:val="1F497D" w:themeColor="text2"/>
          <w:sz w:val="24"/>
          <w:szCs w:val="24"/>
        </w:rPr>
        <w:br/>
        <w:t>20 сентября</w:t>
      </w:r>
      <w:r w:rsidR="002105A7">
        <w:rPr>
          <w:rFonts w:eastAsia="Times New Roman"/>
          <w:b/>
          <w:bCs/>
          <w:color w:val="1F497D" w:themeColor="text2"/>
          <w:sz w:val="24"/>
          <w:szCs w:val="24"/>
        </w:rPr>
        <w:t xml:space="preserve"> 2024 </w:t>
      </w:r>
      <w:r w:rsidRPr="00EB38DB">
        <w:rPr>
          <w:rFonts w:eastAsia="Times New Roman"/>
          <w:color w:val="1F497D" w:themeColor="text2"/>
          <w:sz w:val="24"/>
          <w:szCs w:val="24"/>
        </w:rPr>
        <w:t>г.</w:t>
      </w:r>
    </w:p>
    <w:p w14:paraId="0467E7FA" w14:textId="77E1C005" w:rsidR="00936D91" w:rsidRPr="00EB38DB" w:rsidRDefault="00936D91" w:rsidP="00936D91">
      <w:pPr>
        <w:ind w:firstLine="709"/>
        <w:jc w:val="both"/>
        <w:rPr>
          <w:sz w:val="24"/>
          <w:szCs w:val="24"/>
        </w:rPr>
      </w:pPr>
      <w:bookmarkStart w:id="16" w:name="_Hlk114839069"/>
      <w:bookmarkEnd w:id="15"/>
      <w:r w:rsidRPr="00EB38DB">
        <w:rPr>
          <w:sz w:val="24"/>
          <w:szCs w:val="24"/>
        </w:rPr>
        <w:lastRenderedPageBreak/>
        <w:t xml:space="preserve">Поступающие в федеральное государственное бюджетное образовательное учреждение высшего образования «Всероссийский государственный </w:t>
      </w:r>
      <w:r w:rsidR="000F3D45" w:rsidRPr="00EB38DB">
        <w:rPr>
          <w:sz w:val="24"/>
          <w:szCs w:val="24"/>
        </w:rPr>
        <w:t>университет</w:t>
      </w:r>
      <w:r w:rsidRPr="00EB38DB">
        <w:rPr>
          <w:sz w:val="24"/>
          <w:szCs w:val="24"/>
        </w:rPr>
        <w:t xml:space="preserve"> кинематографии имени С.А. Герасимова» на обучение по образовательной программе высшего образования – программе подготовки научных и научно-педагогических кадров в аспирантуре на </w:t>
      </w:r>
      <w:r w:rsidR="002105A7">
        <w:rPr>
          <w:sz w:val="24"/>
          <w:szCs w:val="24"/>
        </w:rPr>
        <w:t>2024/2025</w:t>
      </w:r>
      <w:r w:rsidRPr="00EB38DB">
        <w:rPr>
          <w:sz w:val="24"/>
          <w:szCs w:val="24"/>
        </w:rPr>
        <w:t xml:space="preserve"> учебный год по научной специальности 5.10.3 – Виды искусств</w:t>
      </w:r>
      <w:r w:rsidR="004E6114" w:rsidRPr="00EB38DB">
        <w:rPr>
          <w:sz w:val="24"/>
          <w:szCs w:val="24"/>
        </w:rPr>
        <w:t>а</w:t>
      </w:r>
      <w:r w:rsidRPr="00EB38DB">
        <w:rPr>
          <w:sz w:val="24"/>
          <w:szCs w:val="24"/>
        </w:rPr>
        <w:t xml:space="preserve"> (Кино-, теле- и другие экранные искусства) </w:t>
      </w:r>
      <w:bookmarkStart w:id="17" w:name="_Hlk116228976"/>
      <w:r w:rsidRPr="00EB38DB">
        <w:rPr>
          <w:sz w:val="24"/>
          <w:szCs w:val="24"/>
        </w:rPr>
        <w:t>сдают следующие вступительные испытания</w:t>
      </w:r>
      <w:r w:rsidR="003B271B">
        <w:rPr>
          <w:sz w:val="24"/>
          <w:szCs w:val="24"/>
        </w:rPr>
        <w:t>, расположенные в приоритетном порядке</w:t>
      </w:r>
      <w:r w:rsidRPr="00EB38DB">
        <w:rPr>
          <w:sz w:val="24"/>
          <w:szCs w:val="24"/>
        </w:rPr>
        <w:t>:</w:t>
      </w:r>
      <w:bookmarkEnd w:id="17"/>
    </w:p>
    <w:p w14:paraId="213B1DEA" w14:textId="77777777" w:rsidR="00936D91" w:rsidRPr="00EB38DB" w:rsidRDefault="00936D91" w:rsidP="00936D91">
      <w:pPr>
        <w:spacing w:after="60"/>
        <w:ind w:firstLine="709"/>
        <w:jc w:val="both"/>
        <w:rPr>
          <w:sz w:val="24"/>
          <w:szCs w:val="24"/>
        </w:rPr>
      </w:pPr>
      <w:bookmarkStart w:id="18" w:name="_Hlk116228942"/>
      <w:r w:rsidRPr="00EB38DB">
        <w:rPr>
          <w:sz w:val="24"/>
          <w:szCs w:val="24"/>
        </w:rPr>
        <w:t>1)</w:t>
      </w:r>
      <w:r w:rsidRPr="00EB38DB">
        <w:rPr>
          <w:sz w:val="24"/>
          <w:szCs w:val="24"/>
        </w:rPr>
        <w:tab/>
      </w:r>
      <w:r w:rsidRPr="00EB38DB">
        <w:rPr>
          <w:i/>
          <w:sz w:val="24"/>
          <w:szCs w:val="24"/>
        </w:rPr>
        <w:t>специальную дисциплину</w:t>
      </w:r>
      <w:r w:rsidRPr="00EB38DB">
        <w:rPr>
          <w:sz w:val="24"/>
          <w:szCs w:val="24"/>
        </w:rPr>
        <w:t>, соответствующую направленности программы подготовки научно-педагогических кадров в аспирантуре;</w:t>
      </w:r>
    </w:p>
    <w:p w14:paraId="73F76768" w14:textId="1B4CDA1F" w:rsidR="00936D91" w:rsidRPr="00EB38DB" w:rsidRDefault="00936D91" w:rsidP="00936D91">
      <w:pPr>
        <w:spacing w:after="60"/>
        <w:ind w:firstLine="709"/>
        <w:jc w:val="both"/>
        <w:rPr>
          <w:sz w:val="24"/>
          <w:szCs w:val="24"/>
        </w:rPr>
      </w:pPr>
      <w:r w:rsidRPr="00EB38DB">
        <w:rPr>
          <w:sz w:val="24"/>
          <w:szCs w:val="24"/>
        </w:rPr>
        <w:t>2)</w:t>
      </w:r>
      <w:r w:rsidRPr="00EB38DB">
        <w:rPr>
          <w:sz w:val="24"/>
          <w:szCs w:val="24"/>
        </w:rPr>
        <w:tab/>
      </w:r>
      <w:r w:rsidR="004E6114" w:rsidRPr="00EB38DB">
        <w:rPr>
          <w:i/>
          <w:sz w:val="24"/>
          <w:szCs w:val="24"/>
        </w:rPr>
        <w:t>философию</w:t>
      </w:r>
      <w:r w:rsidRPr="00EB38DB">
        <w:rPr>
          <w:sz w:val="24"/>
          <w:szCs w:val="24"/>
        </w:rPr>
        <w:t>;</w:t>
      </w:r>
    </w:p>
    <w:p w14:paraId="7546F2F8" w14:textId="5598A8CA" w:rsidR="00936D91" w:rsidRPr="00EB38DB" w:rsidRDefault="00936D91" w:rsidP="00936D91">
      <w:pPr>
        <w:spacing w:after="60"/>
        <w:ind w:firstLine="709"/>
        <w:jc w:val="both"/>
        <w:rPr>
          <w:sz w:val="24"/>
          <w:szCs w:val="24"/>
        </w:rPr>
      </w:pPr>
      <w:r w:rsidRPr="00EB38DB">
        <w:rPr>
          <w:sz w:val="24"/>
          <w:szCs w:val="24"/>
        </w:rPr>
        <w:t>3)</w:t>
      </w:r>
      <w:r w:rsidRPr="00EB38DB">
        <w:rPr>
          <w:sz w:val="24"/>
          <w:szCs w:val="24"/>
        </w:rPr>
        <w:tab/>
      </w:r>
      <w:r w:rsidR="004E6114" w:rsidRPr="00EB38DB">
        <w:rPr>
          <w:i/>
          <w:sz w:val="24"/>
          <w:szCs w:val="24"/>
        </w:rPr>
        <w:t xml:space="preserve">иностранный язык </w:t>
      </w:r>
      <w:r w:rsidR="004E6114" w:rsidRPr="00EB38DB">
        <w:rPr>
          <w:sz w:val="24"/>
          <w:szCs w:val="24"/>
        </w:rPr>
        <w:t>(английский, немецкий, французский), необходимый аспиранту для выполнения научно-квалификационной работы (диссертации) на соискание ученой степени кандидата наук (</w:t>
      </w:r>
      <w:r w:rsidR="004E6114" w:rsidRPr="00EB38DB">
        <w:rPr>
          <w:i/>
          <w:sz w:val="24"/>
          <w:szCs w:val="24"/>
        </w:rPr>
        <w:t>указывается в заявлении при поступлении</w:t>
      </w:r>
      <w:r w:rsidR="004E6114" w:rsidRPr="00EB38DB">
        <w:rPr>
          <w:sz w:val="24"/>
          <w:szCs w:val="24"/>
        </w:rPr>
        <w:t>).</w:t>
      </w:r>
      <w:bookmarkEnd w:id="18"/>
    </w:p>
    <w:p w14:paraId="4732FBD8" w14:textId="116414AB" w:rsidR="00936D91" w:rsidRPr="00EB38DB" w:rsidRDefault="00936D91" w:rsidP="00936D91">
      <w:pPr>
        <w:ind w:firstLine="709"/>
        <w:jc w:val="both"/>
        <w:rPr>
          <w:rFonts w:eastAsia="Calibri"/>
          <w:sz w:val="24"/>
          <w:szCs w:val="24"/>
          <w:lang w:eastAsia="en-US"/>
        </w:rPr>
      </w:pPr>
      <w:bookmarkStart w:id="19" w:name="_Hlk116234689"/>
      <w:bookmarkEnd w:id="14"/>
      <w:bookmarkEnd w:id="16"/>
      <w:r w:rsidRPr="00EB38DB">
        <w:rPr>
          <w:rFonts w:eastAsia="Calibri"/>
          <w:sz w:val="24"/>
          <w:szCs w:val="24"/>
          <w:lang w:eastAsia="en-US"/>
        </w:rPr>
        <w:t>Уровень знаний поступающего оценивается экзаменационной комиссией по пятибалльной системе в соответствии со шкалой оценивания, максимальным и минимальным количеством баллов, подтверждающим успешное прохождение вступительного испытания:</w:t>
      </w:r>
    </w:p>
    <w:p w14:paraId="09F4637D" w14:textId="77777777" w:rsidR="00936D91" w:rsidRPr="00EB38DB" w:rsidRDefault="00936D91" w:rsidP="00936D91">
      <w:pPr>
        <w:spacing w:after="120"/>
        <w:ind w:firstLine="709"/>
        <w:jc w:val="center"/>
        <w:rPr>
          <w:rFonts w:eastAsia="Calibri"/>
          <w:b/>
          <w:bCs/>
          <w:sz w:val="24"/>
          <w:szCs w:val="24"/>
          <w:lang w:eastAsia="en-US"/>
        </w:rPr>
      </w:pPr>
      <w:bookmarkStart w:id="20" w:name="_Hlk116210009"/>
      <w:r w:rsidRPr="00EB38DB">
        <w:rPr>
          <w:rFonts w:eastAsia="Calibri"/>
          <w:b/>
          <w:bCs/>
          <w:sz w:val="24"/>
          <w:szCs w:val="24"/>
          <w:lang w:eastAsia="en-US"/>
        </w:rPr>
        <w:t>Шкала оценивания по итогам вступительных испытаний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3545"/>
        <w:gridCol w:w="3820"/>
      </w:tblGrid>
      <w:tr w:rsidR="00936D91" w:rsidRPr="003B271B" w14:paraId="3DC8471E" w14:textId="77777777" w:rsidTr="00AE6A0F">
        <w:trPr>
          <w:trHeight w:val="170"/>
        </w:trPr>
        <w:tc>
          <w:tcPr>
            <w:tcW w:w="1059" w:type="pct"/>
            <w:tcMar>
              <w:top w:w="120" w:type="dxa"/>
              <w:left w:w="240" w:type="dxa"/>
              <w:bottom w:w="120" w:type="dxa"/>
              <w:right w:w="240" w:type="dxa"/>
            </w:tcMar>
            <w:vAlign w:val="center"/>
            <w:hideMark/>
          </w:tcPr>
          <w:p w14:paraId="7F9979F7" w14:textId="77777777" w:rsidR="00936D91" w:rsidRPr="003B271B" w:rsidRDefault="00936D91" w:rsidP="00936D91">
            <w:pPr>
              <w:jc w:val="center"/>
              <w:rPr>
                <w:rFonts w:eastAsia="Calibri"/>
                <w:lang w:eastAsia="en-US"/>
              </w:rPr>
            </w:pPr>
            <w:r w:rsidRPr="003B271B">
              <w:rPr>
                <w:rFonts w:eastAsia="Calibri"/>
                <w:b/>
                <w:bCs/>
                <w:lang w:eastAsia="en-US"/>
              </w:rPr>
              <w:t>Наименование дисциплины</w:t>
            </w:r>
          </w:p>
        </w:tc>
        <w:tc>
          <w:tcPr>
            <w:tcW w:w="1896" w:type="pct"/>
            <w:tcMar>
              <w:top w:w="120" w:type="dxa"/>
              <w:left w:w="240" w:type="dxa"/>
              <w:bottom w:w="120" w:type="dxa"/>
              <w:right w:w="240" w:type="dxa"/>
            </w:tcMar>
            <w:vAlign w:val="center"/>
            <w:hideMark/>
          </w:tcPr>
          <w:p w14:paraId="3DE8E47A" w14:textId="77777777" w:rsidR="00936D91" w:rsidRPr="003B271B" w:rsidRDefault="00936D91" w:rsidP="00936D91">
            <w:pPr>
              <w:jc w:val="center"/>
              <w:rPr>
                <w:rFonts w:eastAsia="Calibri"/>
                <w:lang w:eastAsia="en-US"/>
              </w:rPr>
            </w:pPr>
            <w:r w:rsidRPr="003B271B">
              <w:rPr>
                <w:rFonts w:eastAsia="Calibri"/>
                <w:b/>
                <w:bCs/>
                <w:lang w:eastAsia="en-US"/>
              </w:rPr>
              <w:t>Шкала оценивания</w:t>
            </w:r>
          </w:p>
        </w:tc>
        <w:tc>
          <w:tcPr>
            <w:tcW w:w="2044" w:type="pct"/>
            <w:tcMar>
              <w:top w:w="120" w:type="dxa"/>
              <w:left w:w="240" w:type="dxa"/>
              <w:bottom w:w="120" w:type="dxa"/>
              <w:right w:w="240" w:type="dxa"/>
            </w:tcMar>
            <w:vAlign w:val="center"/>
            <w:hideMark/>
          </w:tcPr>
          <w:p w14:paraId="2A91FDF4" w14:textId="77777777" w:rsidR="00936D91" w:rsidRPr="003B271B" w:rsidRDefault="00936D91" w:rsidP="00936D91">
            <w:pPr>
              <w:jc w:val="center"/>
              <w:rPr>
                <w:rFonts w:eastAsia="Calibri"/>
                <w:lang w:eastAsia="en-US"/>
              </w:rPr>
            </w:pPr>
            <w:r w:rsidRPr="003B271B">
              <w:rPr>
                <w:rFonts w:eastAsia="Calibri"/>
                <w:b/>
                <w:bCs/>
                <w:lang w:eastAsia="en-US"/>
              </w:rPr>
              <w:t>Минимальное количество баллов, необходимое для поступления</w:t>
            </w:r>
          </w:p>
        </w:tc>
      </w:tr>
      <w:tr w:rsidR="00936D91" w:rsidRPr="003B271B" w14:paraId="29145B1E" w14:textId="77777777" w:rsidTr="00AE6A0F">
        <w:trPr>
          <w:trHeight w:val="680"/>
        </w:trPr>
        <w:tc>
          <w:tcPr>
            <w:tcW w:w="1059" w:type="pct"/>
            <w:tcMar>
              <w:top w:w="120" w:type="dxa"/>
              <w:left w:w="240" w:type="dxa"/>
              <w:bottom w:w="120" w:type="dxa"/>
              <w:right w:w="240" w:type="dxa"/>
            </w:tcMar>
            <w:vAlign w:val="center"/>
            <w:hideMark/>
          </w:tcPr>
          <w:p w14:paraId="475D1CB2" w14:textId="77777777" w:rsidR="00936D91" w:rsidRPr="003B271B" w:rsidRDefault="00936D91" w:rsidP="00936D91">
            <w:pPr>
              <w:jc w:val="center"/>
              <w:rPr>
                <w:rFonts w:eastAsia="Calibri"/>
                <w:i/>
                <w:lang w:eastAsia="en-US"/>
              </w:rPr>
            </w:pPr>
            <w:r w:rsidRPr="003B271B">
              <w:rPr>
                <w:rFonts w:eastAsia="Calibri"/>
                <w:i/>
                <w:lang w:eastAsia="en-US"/>
              </w:rPr>
              <w:t>Специальная дисциплина</w:t>
            </w:r>
          </w:p>
        </w:tc>
        <w:tc>
          <w:tcPr>
            <w:tcW w:w="1896" w:type="pct"/>
            <w:tcMar>
              <w:top w:w="120" w:type="dxa"/>
              <w:left w:w="240" w:type="dxa"/>
              <w:bottom w:w="120" w:type="dxa"/>
              <w:right w:w="240" w:type="dxa"/>
            </w:tcMar>
            <w:vAlign w:val="center"/>
            <w:hideMark/>
          </w:tcPr>
          <w:p w14:paraId="5A22A77D" w14:textId="77777777" w:rsidR="00936D91" w:rsidRPr="003B271B" w:rsidRDefault="00936D91" w:rsidP="00936D91">
            <w:pPr>
              <w:rPr>
                <w:rFonts w:eastAsia="Calibri"/>
                <w:lang w:eastAsia="en-US"/>
              </w:rPr>
            </w:pPr>
            <w:r w:rsidRPr="003B271B">
              <w:rPr>
                <w:rFonts w:eastAsia="Calibri"/>
                <w:lang w:eastAsia="en-US"/>
              </w:rPr>
              <w:t>Отлично (5 баллов)</w:t>
            </w:r>
          </w:p>
          <w:p w14:paraId="7E80438B" w14:textId="77777777" w:rsidR="00936D91" w:rsidRPr="003B271B" w:rsidRDefault="00936D91" w:rsidP="00936D91">
            <w:pPr>
              <w:rPr>
                <w:rFonts w:eastAsia="Calibri"/>
                <w:lang w:eastAsia="en-US"/>
              </w:rPr>
            </w:pPr>
            <w:r w:rsidRPr="003B271B">
              <w:rPr>
                <w:rFonts w:eastAsia="Calibri"/>
                <w:lang w:eastAsia="en-US"/>
              </w:rPr>
              <w:t>Хорошо (4 балла)</w:t>
            </w:r>
          </w:p>
          <w:p w14:paraId="19AC233C" w14:textId="77777777" w:rsidR="00936D91" w:rsidRPr="003B271B" w:rsidRDefault="00936D91" w:rsidP="00936D91">
            <w:pPr>
              <w:rPr>
                <w:rFonts w:eastAsia="Calibri"/>
                <w:lang w:eastAsia="en-US"/>
              </w:rPr>
            </w:pPr>
            <w:r w:rsidRPr="003B271B">
              <w:rPr>
                <w:rFonts w:eastAsia="Calibri"/>
                <w:lang w:eastAsia="en-US"/>
              </w:rPr>
              <w:t>Удовлетворительно (3 балла)</w:t>
            </w:r>
          </w:p>
          <w:p w14:paraId="7BD07276" w14:textId="77777777" w:rsidR="00936D91" w:rsidRPr="003B271B" w:rsidRDefault="00936D91" w:rsidP="00936D91">
            <w:pPr>
              <w:rPr>
                <w:rFonts w:eastAsia="Calibri"/>
                <w:lang w:eastAsia="en-US"/>
              </w:rPr>
            </w:pPr>
            <w:r w:rsidRPr="003B271B">
              <w:rPr>
                <w:rFonts w:eastAsia="Calibri"/>
                <w:lang w:eastAsia="en-US"/>
              </w:rPr>
              <w:t>Неудовлетворительно (2 балла)</w:t>
            </w:r>
          </w:p>
        </w:tc>
        <w:tc>
          <w:tcPr>
            <w:tcW w:w="2044" w:type="pct"/>
            <w:tcMar>
              <w:top w:w="120" w:type="dxa"/>
              <w:left w:w="240" w:type="dxa"/>
              <w:bottom w:w="120" w:type="dxa"/>
              <w:right w:w="240" w:type="dxa"/>
            </w:tcMar>
            <w:vAlign w:val="center"/>
            <w:hideMark/>
          </w:tcPr>
          <w:p w14:paraId="06C40584" w14:textId="564195DB" w:rsidR="00936D91" w:rsidRPr="003B271B" w:rsidRDefault="00936D91" w:rsidP="00936D91">
            <w:pPr>
              <w:jc w:val="center"/>
              <w:rPr>
                <w:rFonts w:eastAsia="Calibri"/>
                <w:lang w:eastAsia="en-US"/>
              </w:rPr>
            </w:pPr>
            <w:r w:rsidRPr="003B271B">
              <w:rPr>
                <w:rFonts w:eastAsia="Calibri"/>
                <w:lang w:eastAsia="en-US"/>
              </w:rPr>
              <w:t>Хорошо (4 балла) (бюджет)</w:t>
            </w:r>
            <w:r w:rsidRPr="003B271B">
              <w:rPr>
                <w:rFonts w:eastAsia="Calibri"/>
                <w:lang w:eastAsia="en-US"/>
              </w:rPr>
              <w:br/>
              <w:t xml:space="preserve">Удовлетворительно </w:t>
            </w:r>
            <w:r w:rsidRPr="003B271B">
              <w:rPr>
                <w:rFonts w:eastAsia="Calibri"/>
                <w:lang w:eastAsia="en-US"/>
              </w:rPr>
              <w:br/>
              <w:t>(3 балла) (</w:t>
            </w:r>
            <w:r w:rsidR="00AE6A0F">
              <w:rPr>
                <w:rFonts w:eastAsia="Calibri"/>
                <w:lang w:eastAsia="en-US"/>
              </w:rPr>
              <w:t xml:space="preserve">только </w:t>
            </w:r>
            <w:r w:rsidRPr="003B271B">
              <w:rPr>
                <w:rFonts w:eastAsia="Calibri"/>
                <w:lang w:eastAsia="en-US"/>
              </w:rPr>
              <w:t>внебюджет)</w:t>
            </w:r>
          </w:p>
        </w:tc>
      </w:tr>
      <w:tr w:rsidR="004E6114" w:rsidRPr="003B271B" w14:paraId="05255A3D" w14:textId="77777777" w:rsidTr="00AE6A0F">
        <w:trPr>
          <w:trHeight w:val="170"/>
        </w:trPr>
        <w:tc>
          <w:tcPr>
            <w:tcW w:w="1059" w:type="pct"/>
            <w:tcMar>
              <w:top w:w="120" w:type="dxa"/>
              <w:left w:w="240" w:type="dxa"/>
              <w:bottom w:w="120" w:type="dxa"/>
              <w:right w:w="240" w:type="dxa"/>
            </w:tcMar>
            <w:vAlign w:val="center"/>
            <w:hideMark/>
          </w:tcPr>
          <w:p w14:paraId="74132696" w14:textId="77777777" w:rsidR="004E6114" w:rsidRPr="003B271B" w:rsidRDefault="004E6114" w:rsidP="00D63C23">
            <w:pPr>
              <w:jc w:val="center"/>
              <w:rPr>
                <w:rFonts w:eastAsia="Calibri"/>
                <w:i/>
                <w:lang w:eastAsia="en-US"/>
              </w:rPr>
            </w:pPr>
            <w:r w:rsidRPr="003B271B">
              <w:rPr>
                <w:rFonts w:eastAsia="Calibri"/>
                <w:i/>
                <w:lang w:eastAsia="en-US"/>
              </w:rPr>
              <w:t>Философия</w:t>
            </w:r>
          </w:p>
        </w:tc>
        <w:tc>
          <w:tcPr>
            <w:tcW w:w="1896" w:type="pct"/>
            <w:tcMar>
              <w:top w:w="120" w:type="dxa"/>
              <w:left w:w="240" w:type="dxa"/>
              <w:bottom w:w="120" w:type="dxa"/>
              <w:right w:w="240" w:type="dxa"/>
            </w:tcMar>
            <w:vAlign w:val="center"/>
            <w:hideMark/>
          </w:tcPr>
          <w:p w14:paraId="1DBC41BB" w14:textId="77777777" w:rsidR="004E6114" w:rsidRPr="003B271B" w:rsidRDefault="004E6114" w:rsidP="00D63C23">
            <w:pPr>
              <w:rPr>
                <w:rFonts w:eastAsia="Calibri"/>
                <w:lang w:eastAsia="en-US"/>
              </w:rPr>
            </w:pPr>
            <w:r w:rsidRPr="003B271B">
              <w:rPr>
                <w:rFonts w:eastAsia="Calibri"/>
                <w:lang w:eastAsia="en-US"/>
              </w:rPr>
              <w:t>Отлично (5 баллов)</w:t>
            </w:r>
          </w:p>
          <w:p w14:paraId="5A325283" w14:textId="77777777" w:rsidR="004E6114" w:rsidRPr="003B271B" w:rsidRDefault="004E6114" w:rsidP="00D63C23">
            <w:pPr>
              <w:rPr>
                <w:rFonts w:eastAsia="Calibri"/>
                <w:lang w:eastAsia="en-US"/>
              </w:rPr>
            </w:pPr>
            <w:r w:rsidRPr="003B271B">
              <w:rPr>
                <w:rFonts w:eastAsia="Calibri"/>
                <w:lang w:eastAsia="en-US"/>
              </w:rPr>
              <w:t>Хорошо (4 балла)</w:t>
            </w:r>
          </w:p>
          <w:p w14:paraId="5794528A" w14:textId="77777777" w:rsidR="004E6114" w:rsidRPr="003B271B" w:rsidRDefault="004E6114" w:rsidP="00D63C23">
            <w:pPr>
              <w:rPr>
                <w:rFonts w:eastAsia="Calibri"/>
                <w:lang w:eastAsia="en-US"/>
              </w:rPr>
            </w:pPr>
            <w:r w:rsidRPr="003B271B">
              <w:rPr>
                <w:rFonts w:eastAsia="Calibri"/>
                <w:lang w:eastAsia="en-US"/>
              </w:rPr>
              <w:t>Удовлетворительно (3 балла)</w:t>
            </w:r>
          </w:p>
          <w:p w14:paraId="702F6800" w14:textId="77777777" w:rsidR="004E6114" w:rsidRPr="003B271B" w:rsidRDefault="004E6114" w:rsidP="00D63C23">
            <w:pPr>
              <w:rPr>
                <w:rFonts w:eastAsia="Calibri"/>
                <w:lang w:eastAsia="en-US"/>
              </w:rPr>
            </w:pPr>
            <w:r w:rsidRPr="003B271B">
              <w:rPr>
                <w:rFonts w:eastAsia="Calibri"/>
                <w:lang w:eastAsia="en-US"/>
              </w:rPr>
              <w:t>Неудовлетворительно (2 балла)</w:t>
            </w:r>
          </w:p>
        </w:tc>
        <w:tc>
          <w:tcPr>
            <w:tcW w:w="2044" w:type="pct"/>
            <w:tcMar>
              <w:top w:w="120" w:type="dxa"/>
              <w:left w:w="240" w:type="dxa"/>
              <w:bottom w:w="120" w:type="dxa"/>
              <w:right w:w="240" w:type="dxa"/>
            </w:tcMar>
            <w:vAlign w:val="center"/>
            <w:hideMark/>
          </w:tcPr>
          <w:p w14:paraId="65B5A91B" w14:textId="77777777" w:rsidR="004E6114" w:rsidRPr="003B271B" w:rsidRDefault="004E6114" w:rsidP="00D63C23">
            <w:pPr>
              <w:jc w:val="center"/>
              <w:rPr>
                <w:rFonts w:eastAsia="Calibri"/>
                <w:lang w:eastAsia="en-US"/>
              </w:rPr>
            </w:pPr>
            <w:r w:rsidRPr="003B271B">
              <w:rPr>
                <w:rFonts w:eastAsia="Calibri"/>
                <w:lang w:eastAsia="en-US"/>
              </w:rPr>
              <w:t xml:space="preserve">Удовлетворительно </w:t>
            </w:r>
            <w:r w:rsidRPr="003B271B">
              <w:rPr>
                <w:rFonts w:eastAsia="Calibri"/>
                <w:lang w:eastAsia="en-US"/>
              </w:rPr>
              <w:br/>
              <w:t>(3 балла)</w:t>
            </w:r>
          </w:p>
        </w:tc>
      </w:tr>
      <w:tr w:rsidR="00936D91" w:rsidRPr="003B271B" w14:paraId="49368919" w14:textId="77777777" w:rsidTr="00AE6A0F">
        <w:trPr>
          <w:trHeight w:val="170"/>
        </w:trPr>
        <w:tc>
          <w:tcPr>
            <w:tcW w:w="1059" w:type="pct"/>
            <w:tcMar>
              <w:top w:w="120" w:type="dxa"/>
              <w:left w:w="240" w:type="dxa"/>
              <w:bottom w:w="120" w:type="dxa"/>
              <w:right w:w="240" w:type="dxa"/>
            </w:tcMar>
            <w:vAlign w:val="center"/>
            <w:hideMark/>
          </w:tcPr>
          <w:p w14:paraId="0CF8504A" w14:textId="77777777" w:rsidR="00936D91" w:rsidRPr="003B271B" w:rsidRDefault="00936D91" w:rsidP="00936D91">
            <w:pPr>
              <w:jc w:val="center"/>
              <w:rPr>
                <w:rFonts w:eastAsia="Calibri"/>
                <w:i/>
                <w:lang w:eastAsia="en-US"/>
              </w:rPr>
            </w:pPr>
            <w:r w:rsidRPr="003B271B">
              <w:rPr>
                <w:rFonts w:eastAsia="Calibri"/>
                <w:i/>
                <w:lang w:eastAsia="en-US"/>
              </w:rPr>
              <w:t>Иностранный язык</w:t>
            </w:r>
          </w:p>
        </w:tc>
        <w:tc>
          <w:tcPr>
            <w:tcW w:w="1896" w:type="pct"/>
            <w:tcMar>
              <w:top w:w="120" w:type="dxa"/>
              <w:left w:w="240" w:type="dxa"/>
              <w:bottom w:w="120" w:type="dxa"/>
              <w:right w:w="240" w:type="dxa"/>
            </w:tcMar>
            <w:vAlign w:val="center"/>
            <w:hideMark/>
          </w:tcPr>
          <w:p w14:paraId="2D2CD7D0" w14:textId="77777777" w:rsidR="00936D91" w:rsidRPr="003B271B" w:rsidRDefault="00936D91" w:rsidP="00936D91">
            <w:pPr>
              <w:rPr>
                <w:rFonts w:eastAsia="Calibri"/>
                <w:lang w:eastAsia="en-US"/>
              </w:rPr>
            </w:pPr>
            <w:r w:rsidRPr="003B271B">
              <w:rPr>
                <w:rFonts w:eastAsia="Calibri"/>
                <w:lang w:eastAsia="en-US"/>
              </w:rPr>
              <w:t>Отлично (5 баллов)</w:t>
            </w:r>
          </w:p>
          <w:p w14:paraId="2C60117E" w14:textId="77777777" w:rsidR="00936D91" w:rsidRPr="003B271B" w:rsidRDefault="00936D91" w:rsidP="00936D91">
            <w:pPr>
              <w:rPr>
                <w:rFonts w:eastAsia="Calibri"/>
                <w:lang w:eastAsia="en-US"/>
              </w:rPr>
            </w:pPr>
            <w:r w:rsidRPr="003B271B">
              <w:rPr>
                <w:rFonts w:eastAsia="Calibri"/>
                <w:lang w:eastAsia="en-US"/>
              </w:rPr>
              <w:t>Хорошо (4 балла)</w:t>
            </w:r>
          </w:p>
          <w:p w14:paraId="7C8BDAD3" w14:textId="77777777" w:rsidR="00936D91" w:rsidRPr="003B271B" w:rsidRDefault="00936D91" w:rsidP="00936D91">
            <w:pPr>
              <w:rPr>
                <w:rFonts w:eastAsia="Calibri"/>
                <w:lang w:eastAsia="en-US"/>
              </w:rPr>
            </w:pPr>
            <w:r w:rsidRPr="003B271B">
              <w:rPr>
                <w:rFonts w:eastAsia="Calibri"/>
                <w:lang w:eastAsia="en-US"/>
              </w:rPr>
              <w:t>Удовлетворительно (3 балла)</w:t>
            </w:r>
          </w:p>
          <w:p w14:paraId="1C56B881" w14:textId="77777777" w:rsidR="00936D91" w:rsidRPr="003B271B" w:rsidRDefault="00936D91" w:rsidP="00936D91">
            <w:pPr>
              <w:rPr>
                <w:rFonts w:eastAsia="Calibri"/>
                <w:lang w:eastAsia="en-US"/>
              </w:rPr>
            </w:pPr>
            <w:r w:rsidRPr="003B271B">
              <w:rPr>
                <w:rFonts w:eastAsia="Calibri"/>
                <w:lang w:eastAsia="en-US"/>
              </w:rPr>
              <w:t>Неудовлетворительно (2 балла)</w:t>
            </w:r>
          </w:p>
        </w:tc>
        <w:tc>
          <w:tcPr>
            <w:tcW w:w="2044" w:type="pct"/>
            <w:tcMar>
              <w:top w:w="120" w:type="dxa"/>
              <w:left w:w="240" w:type="dxa"/>
              <w:bottom w:w="120" w:type="dxa"/>
              <w:right w:w="240" w:type="dxa"/>
            </w:tcMar>
            <w:vAlign w:val="center"/>
            <w:hideMark/>
          </w:tcPr>
          <w:p w14:paraId="45F0FD69" w14:textId="77777777" w:rsidR="00936D91" w:rsidRPr="003B271B" w:rsidRDefault="00936D91" w:rsidP="00936D91">
            <w:pPr>
              <w:jc w:val="center"/>
              <w:rPr>
                <w:rFonts w:eastAsia="Calibri"/>
                <w:lang w:eastAsia="en-US"/>
              </w:rPr>
            </w:pPr>
            <w:r w:rsidRPr="003B271B">
              <w:rPr>
                <w:rFonts w:eastAsia="Calibri"/>
                <w:lang w:eastAsia="en-US"/>
              </w:rPr>
              <w:t xml:space="preserve">Удовлетворительно </w:t>
            </w:r>
            <w:r w:rsidRPr="003B271B">
              <w:rPr>
                <w:rFonts w:eastAsia="Calibri"/>
                <w:lang w:eastAsia="en-US"/>
              </w:rPr>
              <w:br/>
              <w:t>(3 балла)</w:t>
            </w:r>
          </w:p>
        </w:tc>
      </w:tr>
    </w:tbl>
    <w:p w14:paraId="7148C077" w14:textId="2934290F" w:rsidR="004E6114" w:rsidRPr="00EB38DB" w:rsidRDefault="004E6114" w:rsidP="004E6114">
      <w:pPr>
        <w:spacing w:before="60" w:after="120"/>
        <w:ind w:firstLine="709"/>
        <w:jc w:val="both"/>
        <w:rPr>
          <w:rFonts w:eastAsia="Calibri"/>
          <w:b/>
          <w:bCs/>
          <w:sz w:val="24"/>
          <w:szCs w:val="24"/>
          <w:lang w:eastAsia="en-US"/>
        </w:rPr>
      </w:pPr>
      <w:r w:rsidRPr="00EB38DB">
        <w:rPr>
          <w:rFonts w:eastAsia="Calibri"/>
          <w:sz w:val="24"/>
          <w:szCs w:val="24"/>
          <w:lang w:eastAsia="en-US"/>
        </w:rPr>
        <w:t xml:space="preserve">При наличии вакантных бюджетных мест абитуриент может претендовать </w:t>
      </w:r>
      <w:r w:rsidR="00C9138A" w:rsidRPr="00EB38DB">
        <w:rPr>
          <w:rFonts w:eastAsia="Calibri"/>
          <w:sz w:val="24"/>
          <w:szCs w:val="24"/>
          <w:lang w:eastAsia="en-US"/>
        </w:rPr>
        <w:t>на бюджетное место с</w:t>
      </w:r>
      <w:r w:rsidRPr="00EB38DB">
        <w:rPr>
          <w:rFonts w:eastAsia="Calibri"/>
          <w:sz w:val="24"/>
          <w:szCs w:val="24"/>
          <w:lang w:eastAsia="en-US"/>
        </w:rPr>
        <w:t xml:space="preserve"> оценкой «</w:t>
      </w:r>
      <w:r w:rsidRPr="00EB38DB">
        <w:rPr>
          <w:rFonts w:eastAsia="Calibri"/>
          <w:i/>
          <w:iCs/>
          <w:sz w:val="24"/>
          <w:szCs w:val="24"/>
          <w:lang w:eastAsia="en-US"/>
        </w:rPr>
        <w:t>удовлетворительно</w:t>
      </w:r>
      <w:r w:rsidRPr="00EB38DB">
        <w:rPr>
          <w:rFonts w:eastAsia="Calibri"/>
          <w:sz w:val="24"/>
          <w:szCs w:val="24"/>
          <w:lang w:eastAsia="en-US"/>
        </w:rPr>
        <w:t>» по специальной дисциплине, но даже при наличии большей суммы баллов</w:t>
      </w:r>
      <w:r w:rsidR="00C9138A" w:rsidRPr="00EB38DB">
        <w:rPr>
          <w:rFonts w:eastAsia="Calibri"/>
          <w:sz w:val="24"/>
          <w:szCs w:val="24"/>
          <w:lang w:eastAsia="en-US"/>
        </w:rPr>
        <w:t xml:space="preserve"> он будет стоять в ранжированном списке после поступающего с оценкой по специальности «</w:t>
      </w:r>
      <w:r w:rsidR="00C9138A" w:rsidRPr="00EB38DB">
        <w:rPr>
          <w:rFonts w:eastAsia="Calibri"/>
          <w:i/>
          <w:sz w:val="24"/>
          <w:szCs w:val="24"/>
          <w:lang w:eastAsia="en-US"/>
        </w:rPr>
        <w:t>отлично</w:t>
      </w:r>
      <w:r w:rsidR="00C9138A" w:rsidRPr="00EB38DB">
        <w:rPr>
          <w:rFonts w:eastAsia="Calibri"/>
          <w:sz w:val="24"/>
          <w:szCs w:val="24"/>
          <w:lang w:eastAsia="en-US"/>
        </w:rPr>
        <w:t>» или «</w:t>
      </w:r>
      <w:r w:rsidR="00C9138A" w:rsidRPr="00EB38DB">
        <w:rPr>
          <w:rFonts w:eastAsia="Calibri"/>
          <w:i/>
          <w:sz w:val="24"/>
          <w:szCs w:val="24"/>
          <w:lang w:eastAsia="en-US"/>
        </w:rPr>
        <w:t>хорошо</w:t>
      </w:r>
      <w:r w:rsidR="00C9138A" w:rsidRPr="00EB38DB">
        <w:rPr>
          <w:rFonts w:eastAsia="Calibri"/>
          <w:sz w:val="24"/>
          <w:szCs w:val="24"/>
          <w:lang w:eastAsia="en-US"/>
        </w:rPr>
        <w:t>»</w:t>
      </w:r>
    </w:p>
    <w:bookmarkEnd w:id="19"/>
    <w:p w14:paraId="770E6F9D" w14:textId="05037915" w:rsidR="00936D91" w:rsidRPr="00EB38DB" w:rsidRDefault="00936D91" w:rsidP="00936D91">
      <w:pPr>
        <w:spacing w:after="120"/>
        <w:ind w:firstLine="709"/>
        <w:jc w:val="center"/>
        <w:rPr>
          <w:rFonts w:eastAsia="Calibri"/>
          <w:sz w:val="24"/>
          <w:szCs w:val="24"/>
          <w:lang w:eastAsia="en-US"/>
        </w:rPr>
      </w:pPr>
      <w:r w:rsidRPr="00EB38DB">
        <w:rPr>
          <w:rFonts w:eastAsia="Calibri"/>
          <w:b/>
          <w:bCs/>
          <w:sz w:val="24"/>
          <w:szCs w:val="24"/>
          <w:lang w:eastAsia="en-US"/>
        </w:rPr>
        <w:t>Критерии оценки по итогам вступительных испытаний</w:t>
      </w:r>
      <w:r w:rsidRPr="00EB38DB">
        <w:rPr>
          <w:rFonts w:eastAsia="Calibri"/>
          <w:b/>
          <w:bCs/>
          <w:sz w:val="24"/>
          <w:szCs w:val="24"/>
          <w:lang w:eastAsia="en-US"/>
        </w:rPr>
        <w:br/>
        <w:t>по специальной дисциплине и философии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23"/>
        <w:gridCol w:w="6622"/>
      </w:tblGrid>
      <w:tr w:rsidR="00936D91" w:rsidRPr="003B271B" w14:paraId="63EAA38C" w14:textId="77777777" w:rsidTr="00DA4D85">
        <w:trPr>
          <w:trHeight w:val="340"/>
        </w:trPr>
        <w:tc>
          <w:tcPr>
            <w:tcW w:w="1457" w:type="pct"/>
            <w:tcMar>
              <w:top w:w="120" w:type="dxa"/>
              <w:left w:w="240" w:type="dxa"/>
              <w:bottom w:w="120" w:type="dxa"/>
              <w:right w:w="240" w:type="dxa"/>
            </w:tcMar>
            <w:vAlign w:val="center"/>
            <w:hideMark/>
          </w:tcPr>
          <w:p w14:paraId="7FDCC9E6" w14:textId="77777777" w:rsidR="00936D91" w:rsidRPr="003B271B" w:rsidRDefault="00936D91" w:rsidP="00936D91">
            <w:pPr>
              <w:jc w:val="center"/>
              <w:rPr>
                <w:rFonts w:eastAsia="Calibri"/>
                <w:b/>
                <w:lang w:eastAsia="en-US"/>
              </w:rPr>
            </w:pPr>
            <w:r w:rsidRPr="003B271B">
              <w:rPr>
                <w:rFonts w:eastAsia="Calibri"/>
                <w:b/>
                <w:lang w:eastAsia="en-US"/>
              </w:rPr>
              <w:t>Оценка</w:t>
            </w:r>
          </w:p>
        </w:tc>
        <w:tc>
          <w:tcPr>
            <w:tcW w:w="3543" w:type="pct"/>
            <w:tcMar>
              <w:top w:w="120" w:type="dxa"/>
              <w:left w:w="240" w:type="dxa"/>
              <w:bottom w:w="120" w:type="dxa"/>
              <w:right w:w="240" w:type="dxa"/>
            </w:tcMar>
            <w:vAlign w:val="center"/>
            <w:hideMark/>
          </w:tcPr>
          <w:p w14:paraId="543A8419" w14:textId="77777777" w:rsidR="00936D91" w:rsidRPr="003B271B" w:rsidRDefault="00936D91" w:rsidP="00936D91">
            <w:pPr>
              <w:jc w:val="center"/>
              <w:rPr>
                <w:rFonts w:eastAsia="Calibri"/>
                <w:b/>
                <w:lang w:eastAsia="en-US"/>
              </w:rPr>
            </w:pPr>
            <w:r w:rsidRPr="003B271B">
              <w:rPr>
                <w:rFonts w:eastAsia="Calibri"/>
                <w:b/>
                <w:lang w:eastAsia="en-US"/>
              </w:rPr>
              <w:t>Содержание</w:t>
            </w:r>
          </w:p>
        </w:tc>
      </w:tr>
      <w:tr w:rsidR="00936D91" w:rsidRPr="003B271B" w14:paraId="2264F972" w14:textId="77777777" w:rsidTr="00DA4D85">
        <w:trPr>
          <w:trHeight w:val="454"/>
        </w:trPr>
        <w:tc>
          <w:tcPr>
            <w:tcW w:w="1457" w:type="pct"/>
            <w:tcMar>
              <w:top w:w="120" w:type="dxa"/>
              <w:left w:w="240" w:type="dxa"/>
              <w:bottom w:w="120" w:type="dxa"/>
              <w:right w:w="240" w:type="dxa"/>
            </w:tcMar>
            <w:vAlign w:val="center"/>
            <w:hideMark/>
          </w:tcPr>
          <w:p w14:paraId="3B91245A" w14:textId="77777777" w:rsidR="00936D91" w:rsidRPr="003B271B" w:rsidRDefault="00936D91" w:rsidP="00936D91">
            <w:pPr>
              <w:jc w:val="center"/>
              <w:rPr>
                <w:rFonts w:eastAsia="Calibri"/>
                <w:i/>
                <w:lang w:eastAsia="en-US"/>
              </w:rPr>
            </w:pPr>
            <w:r w:rsidRPr="003B271B">
              <w:rPr>
                <w:rFonts w:eastAsia="Calibri"/>
                <w:i/>
                <w:lang w:eastAsia="en-US"/>
              </w:rPr>
              <w:t>Отлично</w:t>
            </w:r>
          </w:p>
        </w:tc>
        <w:tc>
          <w:tcPr>
            <w:tcW w:w="3543" w:type="pct"/>
            <w:tcMar>
              <w:top w:w="120" w:type="dxa"/>
              <w:left w:w="240" w:type="dxa"/>
              <w:bottom w:w="120" w:type="dxa"/>
              <w:right w:w="240" w:type="dxa"/>
            </w:tcMar>
            <w:vAlign w:val="center"/>
            <w:hideMark/>
          </w:tcPr>
          <w:p w14:paraId="4A2C5927" w14:textId="77777777" w:rsidR="00936D91" w:rsidRPr="003B271B" w:rsidRDefault="00936D91" w:rsidP="00936D91">
            <w:pPr>
              <w:rPr>
                <w:rFonts w:eastAsia="Calibri"/>
                <w:lang w:eastAsia="en-US"/>
              </w:rPr>
            </w:pPr>
            <w:r w:rsidRPr="003B271B">
              <w:rPr>
                <w:rFonts w:eastAsia="Calibri"/>
                <w:lang w:eastAsia="en-US"/>
              </w:rPr>
              <w:t>Поступающий в аспирантуру должен обобщить материал, сделать собственные выводы, выразить свое мнение</w:t>
            </w:r>
          </w:p>
        </w:tc>
      </w:tr>
      <w:tr w:rsidR="00936D91" w:rsidRPr="003B271B" w14:paraId="795139EF" w14:textId="77777777" w:rsidTr="00DA4D85">
        <w:trPr>
          <w:trHeight w:val="454"/>
        </w:trPr>
        <w:tc>
          <w:tcPr>
            <w:tcW w:w="1457" w:type="pct"/>
            <w:tcMar>
              <w:top w:w="120" w:type="dxa"/>
              <w:left w:w="240" w:type="dxa"/>
              <w:bottom w:w="120" w:type="dxa"/>
              <w:right w:w="240" w:type="dxa"/>
            </w:tcMar>
            <w:vAlign w:val="center"/>
            <w:hideMark/>
          </w:tcPr>
          <w:p w14:paraId="16C260CF" w14:textId="77777777" w:rsidR="00936D91" w:rsidRPr="003B271B" w:rsidRDefault="00936D91" w:rsidP="00936D91">
            <w:pPr>
              <w:jc w:val="center"/>
              <w:rPr>
                <w:rFonts w:eastAsia="Calibri"/>
                <w:i/>
                <w:lang w:eastAsia="en-US"/>
              </w:rPr>
            </w:pPr>
            <w:r w:rsidRPr="003B271B">
              <w:rPr>
                <w:rFonts w:eastAsia="Calibri"/>
                <w:i/>
                <w:lang w:eastAsia="en-US"/>
              </w:rPr>
              <w:t>Хорошо</w:t>
            </w:r>
          </w:p>
        </w:tc>
        <w:tc>
          <w:tcPr>
            <w:tcW w:w="3543" w:type="pct"/>
            <w:tcMar>
              <w:top w:w="120" w:type="dxa"/>
              <w:left w:w="240" w:type="dxa"/>
              <w:bottom w:w="120" w:type="dxa"/>
              <w:right w:w="240" w:type="dxa"/>
            </w:tcMar>
            <w:vAlign w:val="center"/>
            <w:hideMark/>
          </w:tcPr>
          <w:p w14:paraId="3A08A93C" w14:textId="77777777" w:rsidR="00936D91" w:rsidRPr="003B271B" w:rsidRDefault="00936D91" w:rsidP="00936D91">
            <w:pPr>
              <w:rPr>
                <w:rFonts w:eastAsia="Calibri"/>
                <w:lang w:eastAsia="en-US"/>
              </w:rPr>
            </w:pPr>
            <w:r w:rsidRPr="003B271B">
              <w:rPr>
                <w:rFonts w:eastAsia="Calibri"/>
                <w:lang w:eastAsia="en-US"/>
              </w:rPr>
              <w:t>Ответ поступающего в аспирантуру правильный, но неполный, обобщающее мнение недостаточно аргументировано.</w:t>
            </w:r>
          </w:p>
        </w:tc>
      </w:tr>
      <w:tr w:rsidR="00936D91" w:rsidRPr="003B271B" w14:paraId="53C63B3A" w14:textId="77777777" w:rsidTr="00DA4D85">
        <w:trPr>
          <w:trHeight w:val="454"/>
        </w:trPr>
        <w:tc>
          <w:tcPr>
            <w:tcW w:w="1457" w:type="pct"/>
            <w:tcMar>
              <w:top w:w="120" w:type="dxa"/>
              <w:left w:w="240" w:type="dxa"/>
              <w:bottom w:w="120" w:type="dxa"/>
              <w:right w:w="240" w:type="dxa"/>
            </w:tcMar>
            <w:vAlign w:val="center"/>
            <w:hideMark/>
          </w:tcPr>
          <w:p w14:paraId="3C288F8B" w14:textId="77777777" w:rsidR="00936D91" w:rsidRPr="003B271B" w:rsidRDefault="00936D91" w:rsidP="00936D91">
            <w:pPr>
              <w:jc w:val="center"/>
              <w:rPr>
                <w:rFonts w:eastAsia="Calibri"/>
                <w:i/>
                <w:lang w:eastAsia="en-US"/>
              </w:rPr>
            </w:pPr>
            <w:r w:rsidRPr="003B271B">
              <w:rPr>
                <w:rFonts w:eastAsia="Calibri"/>
                <w:i/>
                <w:lang w:eastAsia="en-US"/>
              </w:rPr>
              <w:lastRenderedPageBreak/>
              <w:t>Удовлетворительно</w:t>
            </w:r>
          </w:p>
        </w:tc>
        <w:tc>
          <w:tcPr>
            <w:tcW w:w="3543" w:type="pct"/>
            <w:tcMar>
              <w:top w:w="120" w:type="dxa"/>
              <w:left w:w="240" w:type="dxa"/>
              <w:bottom w:w="120" w:type="dxa"/>
              <w:right w:w="240" w:type="dxa"/>
            </w:tcMar>
            <w:vAlign w:val="center"/>
            <w:hideMark/>
          </w:tcPr>
          <w:p w14:paraId="7B179BF0" w14:textId="77777777" w:rsidR="00936D91" w:rsidRPr="003B271B" w:rsidRDefault="00936D91" w:rsidP="00936D91">
            <w:pPr>
              <w:rPr>
                <w:rFonts w:eastAsia="Calibri"/>
                <w:lang w:eastAsia="en-US"/>
              </w:rPr>
            </w:pPr>
            <w:r w:rsidRPr="003B271B">
              <w:rPr>
                <w:rFonts w:eastAsia="Calibri"/>
                <w:lang w:eastAsia="en-US"/>
              </w:rPr>
              <w:t>Ответ поступающего, в основном, правильный, есть некие ошибки в деталях, отсутствует обобщающее мнение.</w:t>
            </w:r>
          </w:p>
        </w:tc>
      </w:tr>
      <w:tr w:rsidR="00936D91" w:rsidRPr="003B271B" w14:paraId="0598E147" w14:textId="77777777" w:rsidTr="00DA4D85">
        <w:trPr>
          <w:trHeight w:val="454"/>
        </w:trPr>
        <w:tc>
          <w:tcPr>
            <w:tcW w:w="1457" w:type="pct"/>
            <w:tcMar>
              <w:top w:w="120" w:type="dxa"/>
              <w:left w:w="240" w:type="dxa"/>
              <w:bottom w:w="120" w:type="dxa"/>
              <w:right w:w="240" w:type="dxa"/>
            </w:tcMar>
            <w:vAlign w:val="center"/>
            <w:hideMark/>
          </w:tcPr>
          <w:p w14:paraId="76DAEF6B" w14:textId="77777777" w:rsidR="00936D91" w:rsidRPr="003B271B" w:rsidRDefault="00936D91" w:rsidP="00936D91">
            <w:pPr>
              <w:jc w:val="center"/>
              <w:rPr>
                <w:rFonts w:eastAsia="Calibri"/>
                <w:i/>
                <w:lang w:eastAsia="en-US"/>
              </w:rPr>
            </w:pPr>
            <w:r w:rsidRPr="003B271B">
              <w:rPr>
                <w:rFonts w:eastAsia="Calibri"/>
                <w:i/>
                <w:lang w:eastAsia="en-US"/>
              </w:rPr>
              <w:t>Неудовлетворительно</w:t>
            </w:r>
          </w:p>
        </w:tc>
        <w:tc>
          <w:tcPr>
            <w:tcW w:w="3543" w:type="pct"/>
            <w:tcMar>
              <w:top w:w="120" w:type="dxa"/>
              <w:left w:w="240" w:type="dxa"/>
              <w:bottom w:w="120" w:type="dxa"/>
              <w:right w:w="240" w:type="dxa"/>
            </w:tcMar>
            <w:vAlign w:val="center"/>
            <w:hideMark/>
          </w:tcPr>
          <w:p w14:paraId="481FC36C" w14:textId="77777777" w:rsidR="00936D91" w:rsidRPr="003B271B" w:rsidRDefault="00936D91" w:rsidP="00936D91">
            <w:pPr>
              <w:rPr>
                <w:rFonts w:eastAsia="Calibri"/>
                <w:lang w:eastAsia="en-US"/>
              </w:rPr>
            </w:pPr>
            <w:r w:rsidRPr="003B271B">
              <w:rPr>
                <w:rFonts w:eastAsia="Calibri"/>
                <w:lang w:eastAsia="en-US"/>
              </w:rPr>
              <w:t>В ответе поступающего в аспирантуру существенные ошибки в основных аспектах вопросов.</w:t>
            </w:r>
          </w:p>
        </w:tc>
      </w:tr>
    </w:tbl>
    <w:p w14:paraId="55070881" w14:textId="2A34F3F4" w:rsidR="00936D91" w:rsidRPr="00EB38DB" w:rsidRDefault="00936D91" w:rsidP="003B271B">
      <w:pPr>
        <w:spacing w:before="120" w:after="120"/>
        <w:ind w:firstLine="709"/>
        <w:jc w:val="center"/>
        <w:rPr>
          <w:rFonts w:eastAsia="Calibri"/>
          <w:sz w:val="24"/>
          <w:szCs w:val="24"/>
          <w:lang w:eastAsia="en-US"/>
        </w:rPr>
      </w:pPr>
      <w:r w:rsidRPr="00EB38DB">
        <w:rPr>
          <w:rFonts w:eastAsia="Calibri"/>
          <w:b/>
          <w:bCs/>
          <w:sz w:val="24"/>
          <w:szCs w:val="24"/>
          <w:lang w:eastAsia="en-US"/>
        </w:rPr>
        <w:t>Критерии оценки по итогам вступительного испытания</w:t>
      </w:r>
      <w:r w:rsidRPr="00EB38DB">
        <w:rPr>
          <w:rFonts w:eastAsia="Calibri"/>
          <w:b/>
          <w:bCs/>
          <w:sz w:val="24"/>
          <w:szCs w:val="24"/>
          <w:lang w:eastAsia="en-US"/>
        </w:rPr>
        <w:br/>
        <w:t>по иностранному языку</w:t>
      </w:r>
    </w:p>
    <w:p w14:paraId="09DE210C" w14:textId="77777777" w:rsidR="00936D91" w:rsidRPr="00EB38DB" w:rsidRDefault="00936D91" w:rsidP="00936D91">
      <w:pPr>
        <w:widowControl w:val="0"/>
        <w:spacing w:after="60"/>
        <w:ind w:firstLine="720"/>
        <w:jc w:val="both"/>
        <w:rPr>
          <w:rFonts w:eastAsia="Times New Roman"/>
          <w:b/>
          <w:i/>
          <w:sz w:val="24"/>
          <w:szCs w:val="24"/>
          <w:lang w:eastAsia="en-US"/>
        </w:rPr>
      </w:pPr>
      <w:r w:rsidRPr="00EB38DB">
        <w:rPr>
          <w:rFonts w:eastAsia="Calibri"/>
          <w:sz w:val="24"/>
          <w:szCs w:val="24"/>
          <w:lang w:eastAsia="en-US"/>
        </w:rPr>
        <w:t>Основой для определения оценки на вступительном испытании служит уровень языковой компетентности поступающего, предусмотренный программой курса для студентов «Иностранный язык».</w:t>
      </w:r>
      <w:r w:rsidRPr="00EB38DB">
        <w:rPr>
          <w:rFonts w:eastAsia="Calibri"/>
          <w:color w:val="000000"/>
          <w:sz w:val="24"/>
          <w:szCs w:val="24"/>
          <w:lang w:eastAsia="en-US"/>
        </w:rPr>
        <w:t xml:space="preserve"> </w:t>
      </w:r>
      <w:r w:rsidRPr="00EB38DB">
        <w:rPr>
          <w:rFonts w:eastAsia="Times New Roman"/>
          <w:color w:val="000000"/>
          <w:sz w:val="24"/>
          <w:szCs w:val="24"/>
          <w:lang w:eastAsia="en-US"/>
        </w:rPr>
        <w:t xml:space="preserve">Результаты экзамена оцениваются по пятибалльной шкале: </w:t>
      </w:r>
      <w:r w:rsidRPr="00EB38DB">
        <w:rPr>
          <w:rFonts w:eastAsia="Times New Roman"/>
          <w:b/>
          <w:i/>
          <w:color w:val="000000"/>
          <w:sz w:val="24"/>
          <w:szCs w:val="24"/>
          <w:lang w:eastAsia="en-US"/>
        </w:rPr>
        <w:t>отлично, хорошо, удовлетворительно, неудовлетворительно.</w:t>
      </w:r>
    </w:p>
    <w:p w14:paraId="29A67738" w14:textId="77777777" w:rsidR="00936D91" w:rsidRPr="00EB38DB" w:rsidRDefault="00936D91" w:rsidP="00936D91">
      <w:pPr>
        <w:spacing w:after="60"/>
        <w:ind w:firstLine="709"/>
        <w:jc w:val="both"/>
        <w:rPr>
          <w:rFonts w:eastAsia="Calibri"/>
          <w:sz w:val="24"/>
          <w:szCs w:val="24"/>
          <w:lang w:eastAsia="en-US"/>
        </w:rPr>
      </w:pPr>
      <w:r w:rsidRPr="00EB38DB">
        <w:rPr>
          <w:rFonts w:eastAsia="Times New Roman"/>
          <w:color w:val="000000"/>
          <w:sz w:val="24"/>
          <w:szCs w:val="24"/>
          <w:lang w:eastAsia="en-US"/>
        </w:rPr>
        <w:t>Каждое задание вопрос оценивается отдельно с последующим выставлением общей оценки за экзамен.</w:t>
      </w:r>
    </w:p>
    <w:p w14:paraId="7238591C" w14:textId="77777777" w:rsidR="00936D91" w:rsidRPr="00EB38DB" w:rsidRDefault="00936D91" w:rsidP="00936D91">
      <w:pPr>
        <w:spacing w:after="60"/>
        <w:ind w:firstLine="709"/>
        <w:jc w:val="both"/>
        <w:rPr>
          <w:rFonts w:eastAsia="Times New Roman"/>
          <w:sz w:val="24"/>
          <w:szCs w:val="24"/>
          <w:lang w:eastAsia="en-US"/>
        </w:rPr>
      </w:pPr>
      <w:r w:rsidRPr="00EB38DB">
        <w:rPr>
          <w:rFonts w:eastAsia="Times New Roman"/>
          <w:b/>
          <w:sz w:val="24"/>
          <w:szCs w:val="24"/>
          <w:lang w:eastAsia="en-US"/>
        </w:rPr>
        <w:t>«</w:t>
      </w:r>
      <w:r w:rsidRPr="00EB38DB">
        <w:rPr>
          <w:rFonts w:eastAsia="Times New Roman"/>
          <w:b/>
          <w:bCs/>
          <w:i/>
          <w:iCs/>
          <w:sz w:val="24"/>
          <w:szCs w:val="24"/>
          <w:lang w:eastAsia="en-US"/>
        </w:rPr>
        <w:t>отлично</w:t>
      </w:r>
      <w:r w:rsidRPr="00EB38DB">
        <w:rPr>
          <w:rFonts w:eastAsia="Times New Roman"/>
          <w:b/>
          <w:sz w:val="24"/>
          <w:szCs w:val="24"/>
          <w:lang w:eastAsia="en-US"/>
        </w:rPr>
        <w:t>»</w:t>
      </w:r>
      <w:r w:rsidRPr="00EB38DB">
        <w:rPr>
          <w:rFonts w:eastAsia="Times New Roman"/>
          <w:b/>
          <w:bCs/>
          <w:i/>
          <w:iCs/>
          <w:sz w:val="24"/>
          <w:szCs w:val="24"/>
          <w:lang w:eastAsia="en-US"/>
        </w:rPr>
        <w:t xml:space="preserve"> ‒ </w:t>
      </w:r>
      <w:r w:rsidRPr="00EB38DB">
        <w:rPr>
          <w:rFonts w:eastAsia="Times New Roman"/>
          <w:bCs/>
          <w:iCs/>
          <w:sz w:val="24"/>
          <w:szCs w:val="24"/>
          <w:lang w:eastAsia="en-US"/>
        </w:rPr>
        <w:t>о</w:t>
      </w:r>
      <w:r w:rsidRPr="00EB38DB">
        <w:rPr>
          <w:rFonts w:eastAsia="Times New Roman"/>
          <w:sz w:val="24"/>
          <w:szCs w:val="24"/>
          <w:lang w:eastAsia="en-US"/>
        </w:rPr>
        <w:t xml:space="preserve">твет полный, построенный в соответствии с орфоэпическими, лексико-грамматическими и стилистическими нормами иностранного языка. Владеют нормативной фонетикой иностранного языка и легко осуществляют коммуникативное намерение. Содержание текста на изучающее чтение понято полностью, реакция на вопросы по тексту быстрая, адекватно выражается личное отношение к проблеме. Устное высказывание строится логично и грамотно. Самостоятельно выявляют грамматические ошибки и объясняют соответствующие грамматические явления. Правильно используются языковые нормы применительно к разным функциональным стилям. </w:t>
      </w:r>
    </w:p>
    <w:p w14:paraId="2CFB5CB9" w14:textId="2FD8D7DF" w:rsidR="00936D91" w:rsidRPr="00EB38DB" w:rsidRDefault="00936D91" w:rsidP="007D7584">
      <w:pPr>
        <w:spacing w:after="60"/>
        <w:ind w:firstLine="709"/>
        <w:jc w:val="both"/>
        <w:rPr>
          <w:rFonts w:eastAsia="Times New Roman"/>
          <w:sz w:val="24"/>
          <w:szCs w:val="24"/>
          <w:lang w:eastAsia="en-US"/>
        </w:rPr>
      </w:pPr>
      <w:r w:rsidRPr="00EB38DB">
        <w:rPr>
          <w:rFonts w:eastAsia="Times New Roman"/>
          <w:b/>
          <w:sz w:val="24"/>
          <w:szCs w:val="24"/>
          <w:lang w:eastAsia="en-US"/>
        </w:rPr>
        <w:t>«</w:t>
      </w:r>
      <w:r w:rsidRPr="00EB38DB">
        <w:rPr>
          <w:rFonts w:eastAsia="Times New Roman"/>
          <w:b/>
          <w:i/>
          <w:iCs/>
          <w:sz w:val="24"/>
          <w:szCs w:val="24"/>
          <w:lang w:eastAsia="en-US"/>
        </w:rPr>
        <w:t>хорошо</w:t>
      </w:r>
      <w:r w:rsidRPr="00EB38DB">
        <w:rPr>
          <w:rFonts w:eastAsia="Times New Roman"/>
          <w:b/>
          <w:sz w:val="24"/>
          <w:szCs w:val="24"/>
          <w:lang w:eastAsia="en-US"/>
        </w:rPr>
        <w:t>»</w:t>
      </w:r>
      <w:r w:rsidRPr="00EB38DB">
        <w:rPr>
          <w:rFonts w:eastAsia="Times New Roman"/>
          <w:b/>
          <w:bCs/>
          <w:i/>
          <w:iCs/>
          <w:sz w:val="24"/>
          <w:szCs w:val="24"/>
          <w:lang w:eastAsia="en-US"/>
        </w:rPr>
        <w:t xml:space="preserve"> ‒ </w:t>
      </w:r>
      <w:r w:rsidRPr="00EB38DB">
        <w:rPr>
          <w:rFonts w:eastAsia="Times New Roman"/>
          <w:sz w:val="24"/>
          <w:szCs w:val="24"/>
          <w:lang w:eastAsia="en-US"/>
        </w:rPr>
        <w:t>ответ полный, построенный в соответствии с орфоэпическими, лексико-грамматическими и стилистическими нормами иностранного языка. Владеют нормативной фонетикой иностранного языка и легко осуществляют коммуникативное намерение, но возможны незначительные неточности и ошибки. Содержание текста на изучающее чтение понято, абитуриентом даны ответы на вопросы экзаменатора, но подчас они затрудняются адекватно высказать личное отношение к проблеме. Достаточно грамотно выполнен пересказ текста, но допущены неточности. Самостоятельно выявляются 70% ошибок, допускаются некоторые затруднения при объяснении грамматического явления. Правильно используется языковая норма применительно к разным функциональным стилям.</w:t>
      </w:r>
    </w:p>
    <w:p w14:paraId="4220FA8D" w14:textId="77777777" w:rsidR="00936D91" w:rsidRPr="00EB38DB" w:rsidRDefault="00936D91" w:rsidP="00936D91">
      <w:pPr>
        <w:spacing w:after="60"/>
        <w:ind w:firstLine="709"/>
        <w:jc w:val="both"/>
        <w:rPr>
          <w:rFonts w:eastAsia="Times New Roman"/>
          <w:sz w:val="24"/>
          <w:szCs w:val="24"/>
          <w:lang w:eastAsia="en-US"/>
        </w:rPr>
      </w:pPr>
      <w:r w:rsidRPr="00EB38DB">
        <w:rPr>
          <w:rFonts w:eastAsia="Times New Roman"/>
          <w:b/>
          <w:sz w:val="24"/>
          <w:szCs w:val="24"/>
          <w:lang w:eastAsia="en-US"/>
        </w:rPr>
        <w:t>«</w:t>
      </w:r>
      <w:r w:rsidRPr="00EB38DB">
        <w:rPr>
          <w:rFonts w:eastAsia="Times New Roman"/>
          <w:b/>
          <w:i/>
          <w:iCs/>
          <w:sz w:val="24"/>
          <w:szCs w:val="24"/>
          <w:lang w:eastAsia="en-US"/>
        </w:rPr>
        <w:t>удовлетворительно</w:t>
      </w:r>
      <w:r w:rsidRPr="00EB38DB">
        <w:rPr>
          <w:rFonts w:eastAsia="Times New Roman"/>
          <w:b/>
          <w:sz w:val="24"/>
          <w:szCs w:val="24"/>
          <w:lang w:eastAsia="en-US"/>
        </w:rPr>
        <w:t>»</w:t>
      </w:r>
      <w:r w:rsidRPr="00EB38DB">
        <w:rPr>
          <w:rFonts w:eastAsia="Times New Roman"/>
          <w:b/>
          <w:bCs/>
          <w:i/>
          <w:iCs/>
          <w:sz w:val="24"/>
          <w:szCs w:val="24"/>
          <w:lang w:eastAsia="en-US"/>
        </w:rPr>
        <w:t xml:space="preserve"> ‒ </w:t>
      </w:r>
      <w:r w:rsidRPr="00EB38DB">
        <w:rPr>
          <w:rFonts w:eastAsia="Times New Roman"/>
          <w:sz w:val="24"/>
          <w:szCs w:val="24"/>
          <w:lang w:eastAsia="en-US"/>
        </w:rPr>
        <w:t>ответ неполный, построенный не в полном соответствии с орфоэпическими, лексико-грамматическими, стилистическими нормами иностранного языка. Текст понят не полностью, реакция на вопросы к тексту слабая, в ответах на вопросы допущены ошибки. Пересказ выполнен, однако, содержит значительное количество ошибок. Устное высказывание строится нелогично и изобилует большим количеством фонетических и грамматических ошибок. Самостоятельно выявляется до 50% ошибок, не объясняются некоторые грамматические явления. Не вполне правильно используется языковая норма применительно к разным функциональным стилям.</w:t>
      </w:r>
    </w:p>
    <w:p w14:paraId="0638C8CB" w14:textId="77777777" w:rsidR="00936D91" w:rsidRPr="00EB38DB" w:rsidRDefault="00936D91" w:rsidP="00936D91">
      <w:pPr>
        <w:spacing w:after="60"/>
        <w:ind w:firstLine="709"/>
        <w:jc w:val="both"/>
        <w:rPr>
          <w:rFonts w:eastAsia="Times New Roman"/>
          <w:sz w:val="24"/>
          <w:szCs w:val="24"/>
          <w:lang w:eastAsia="en-US"/>
        </w:rPr>
      </w:pPr>
      <w:r w:rsidRPr="00EB38DB">
        <w:rPr>
          <w:rFonts w:eastAsia="Times New Roman"/>
          <w:b/>
          <w:sz w:val="24"/>
          <w:szCs w:val="24"/>
          <w:lang w:eastAsia="en-US"/>
        </w:rPr>
        <w:t>«</w:t>
      </w:r>
      <w:r w:rsidRPr="00EB38DB">
        <w:rPr>
          <w:rFonts w:eastAsia="Times New Roman"/>
          <w:b/>
          <w:i/>
          <w:iCs/>
          <w:sz w:val="24"/>
          <w:szCs w:val="24"/>
          <w:lang w:eastAsia="en-US"/>
        </w:rPr>
        <w:t>неудовлетворительно</w:t>
      </w:r>
      <w:r w:rsidRPr="00EB38DB">
        <w:rPr>
          <w:rFonts w:eastAsia="Times New Roman"/>
          <w:b/>
          <w:sz w:val="24"/>
          <w:szCs w:val="24"/>
          <w:lang w:eastAsia="en-US"/>
        </w:rPr>
        <w:t>»</w:t>
      </w:r>
      <w:r w:rsidRPr="00EB38DB">
        <w:rPr>
          <w:rFonts w:eastAsia="Times New Roman"/>
          <w:b/>
          <w:bCs/>
          <w:i/>
          <w:iCs/>
          <w:sz w:val="24"/>
          <w:szCs w:val="24"/>
          <w:lang w:eastAsia="en-US"/>
        </w:rPr>
        <w:t xml:space="preserve"> ‒ </w:t>
      </w:r>
      <w:r w:rsidRPr="00EB38DB">
        <w:rPr>
          <w:rFonts w:eastAsia="Times New Roman"/>
          <w:sz w:val="24"/>
          <w:szCs w:val="24"/>
          <w:lang w:eastAsia="en-US"/>
        </w:rPr>
        <w:t>ответ неполный, не отвечающий орфоэпическим, лексико-грамматическим и стилистическим нормам иностранного языка. Содержание статьи на изучающее чтение не понято, нет реакции на вопросы. Устное высказывание построено нелогично, с множеством фонетических, лексических и грамматических ошибок. Пересказ не соответствует требованиям. Самостоятельно выявляется не более 30% грамматических ошибок, грамматические явления не объясняются. Неправильно используется языковая норма применительно к разным функциональным стилям.</w:t>
      </w:r>
    </w:p>
    <w:p w14:paraId="4B7BD7DB" w14:textId="77777777" w:rsidR="00936D91" w:rsidRPr="00EB38DB" w:rsidRDefault="00936D91" w:rsidP="00936D91">
      <w:pPr>
        <w:widowControl w:val="0"/>
        <w:autoSpaceDE w:val="0"/>
        <w:autoSpaceDN w:val="0"/>
        <w:adjustRightInd w:val="0"/>
        <w:spacing w:after="60"/>
        <w:ind w:firstLine="709"/>
        <w:jc w:val="both"/>
        <w:rPr>
          <w:rFonts w:eastAsia="Times New Roman"/>
          <w:b/>
          <w:i/>
          <w:kern w:val="36"/>
          <w:sz w:val="24"/>
          <w:szCs w:val="24"/>
        </w:rPr>
      </w:pPr>
      <w:r w:rsidRPr="00EB38DB">
        <w:rPr>
          <w:rFonts w:eastAsia="Arial Unicode MS"/>
          <w:sz w:val="24"/>
          <w:szCs w:val="24"/>
        </w:rPr>
        <w:t>Каждый этап и часть экзамена оценивается по пятибалльной шкале. Итоговая оценка за экзамен выставляется по пятибалльной шкале на основании оценок, полученных за перевод и каждую из трёх частей экзамена.</w:t>
      </w:r>
    </w:p>
    <w:bookmarkEnd w:id="20"/>
    <w:p w14:paraId="795B2A48" w14:textId="14793DF1" w:rsidR="00BB6DAD" w:rsidRPr="00EB38DB" w:rsidRDefault="00936D91" w:rsidP="00BB6DAD">
      <w:pPr>
        <w:ind w:firstLine="709"/>
        <w:jc w:val="both"/>
        <w:rPr>
          <w:rFonts w:eastAsia="Times New Roman"/>
          <w:sz w:val="24"/>
          <w:szCs w:val="24"/>
        </w:rPr>
      </w:pPr>
      <w:r w:rsidRPr="00EB38DB">
        <w:rPr>
          <w:rFonts w:eastAsia="Times New Roman"/>
          <w:b/>
          <w:bCs/>
          <w:sz w:val="24"/>
          <w:szCs w:val="24"/>
        </w:rPr>
        <w:t>4.2</w:t>
      </w:r>
      <w:r w:rsidR="00BB6DAD" w:rsidRPr="00EB38DB">
        <w:rPr>
          <w:rFonts w:eastAsia="Times New Roman"/>
          <w:sz w:val="24"/>
          <w:szCs w:val="24"/>
        </w:rPr>
        <w:tab/>
      </w:r>
      <w:bookmarkStart w:id="21" w:name="_Hlk116229944"/>
      <w:bookmarkStart w:id="22" w:name="_Hlk116234713"/>
      <w:r w:rsidR="00BB6DAD" w:rsidRPr="00EB38DB">
        <w:rPr>
          <w:rFonts w:eastAsia="Times New Roman"/>
          <w:sz w:val="24"/>
          <w:szCs w:val="24"/>
        </w:rPr>
        <w:t>Поступающий однократно сдает каждое вступительное испытание.</w:t>
      </w:r>
    </w:p>
    <w:p w14:paraId="39720218" w14:textId="3620F555" w:rsidR="00BB6DAD" w:rsidRPr="00EB38DB" w:rsidRDefault="00936D91" w:rsidP="00BB6DAD">
      <w:pPr>
        <w:ind w:firstLine="709"/>
        <w:jc w:val="both"/>
        <w:rPr>
          <w:rFonts w:eastAsia="Times New Roman"/>
          <w:sz w:val="24"/>
          <w:szCs w:val="24"/>
        </w:rPr>
      </w:pPr>
      <w:r w:rsidRPr="00EB38DB">
        <w:rPr>
          <w:rFonts w:eastAsia="Times New Roman"/>
          <w:b/>
          <w:bCs/>
          <w:sz w:val="24"/>
          <w:szCs w:val="24"/>
        </w:rPr>
        <w:lastRenderedPageBreak/>
        <w:t>4.3</w:t>
      </w:r>
      <w:r w:rsidR="00BB6DAD" w:rsidRPr="00EB38DB">
        <w:rPr>
          <w:rFonts w:eastAsia="Times New Roman"/>
          <w:sz w:val="24"/>
          <w:szCs w:val="24"/>
        </w:rPr>
        <w:tab/>
        <w:t>Вступительные испытания проводятся на русском языке.</w:t>
      </w:r>
    </w:p>
    <w:p w14:paraId="65C728F6" w14:textId="32705FB8" w:rsidR="00BB6DAD" w:rsidRPr="00EB38DB" w:rsidRDefault="00936D91" w:rsidP="00BB6DAD">
      <w:pPr>
        <w:ind w:firstLine="709"/>
        <w:jc w:val="both"/>
        <w:rPr>
          <w:rFonts w:eastAsia="Times New Roman"/>
          <w:sz w:val="24"/>
          <w:szCs w:val="24"/>
        </w:rPr>
      </w:pPr>
      <w:r w:rsidRPr="00EB38DB">
        <w:rPr>
          <w:rFonts w:eastAsia="Times New Roman"/>
          <w:b/>
          <w:bCs/>
          <w:sz w:val="24"/>
          <w:szCs w:val="24"/>
        </w:rPr>
        <w:t>4.4</w:t>
      </w:r>
      <w:r w:rsidR="00BB6DAD" w:rsidRPr="00EB38DB">
        <w:rPr>
          <w:rFonts w:eastAsia="Times New Roman"/>
          <w:sz w:val="24"/>
          <w:szCs w:val="24"/>
        </w:rPr>
        <w:tab/>
      </w:r>
      <w:r w:rsidR="000F3D45" w:rsidRPr="00EB38DB">
        <w:rPr>
          <w:rFonts w:eastAsia="Times New Roman"/>
          <w:sz w:val="24"/>
          <w:szCs w:val="24"/>
        </w:rPr>
        <w:t>Университет</w:t>
      </w:r>
      <w:r w:rsidR="00BB6DAD" w:rsidRPr="00EB38DB">
        <w:rPr>
          <w:rFonts w:eastAsia="Times New Roman"/>
          <w:sz w:val="24"/>
          <w:szCs w:val="24"/>
        </w:rPr>
        <w:t xml:space="preserve"> проводит вступительные испытания очно и (или) с использованием дистанционных технологий (при условии идентификации поступающих при сдаче ими вступительных испытаний).</w:t>
      </w:r>
    </w:p>
    <w:p w14:paraId="247B41D5" w14:textId="433CE8BA" w:rsidR="00BB6DAD" w:rsidRPr="00EB38DB" w:rsidRDefault="00936D91" w:rsidP="00BB6DAD">
      <w:pPr>
        <w:ind w:firstLine="709"/>
        <w:jc w:val="both"/>
        <w:rPr>
          <w:rFonts w:eastAsia="Times New Roman"/>
          <w:sz w:val="24"/>
          <w:szCs w:val="24"/>
        </w:rPr>
      </w:pPr>
      <w:r w:rsidRPr="00EB38DB">
        <w:rPr>
          <w:rFonts w:eastAsia="Times New Roman"/>
          <w:b/>
          <w:bCs/>
          <w:sz w:val="24"/>
          <w:szCs w:val="24"/>
        </w:rPr>
        <w:t>4.5</w:t>
      </w:r>
      <w:r w:rsidR="00BB6DAD" w:rsidRPr="00EB38DB">
        <w:rPr>
          <w:rFonts w:eastAsia="Times New Roman"/>
          <w:sz w:val="24"/>
          <w:szCs w:val="24"/>
        </w:rPr>
        <w:tab/>
        <w:t>Одно вступительное испытание проводится одновременно для всех поступающих либо в различные сроки для различных групп поступающих (в том числе по мере формирования указанных групп из числа лиц, подавших необходимые документы).</w:t>
      </w:r>
    </w:p>
    <w:p w14:paraId="27994167" w14:textId="77777777" w:rsidR="00BB6DAD" w:rsidRPr="00EB38DB" w:rsidRDefault="00BB6DAD" w:rsidP="00BB6DAD">
      <w:pPr>
        <w:ind w:firstLine="709"/>
        <w:jc w:val="both"/>
        <w:rPr>
          <w:rFonts w:eastAsia="Times New Roman"/>
          <w:sz w:val="24"/>
          <w:szCs w:val="24"/>
        </w:rPr>
      </w:pPr>
      <w:bookmarkStart w:id="23" w:name="_Hlk116210191"/>
      <w:r w:rsidRPr="00EB38DB">
        <w:rPr>
          <w:rFonts w:eastAsia="Times New Roman"/>
          <w:sz w:val="24"/>
          <w:szCs w:val="24"/>
        </w:rPr>
        <w:t>Для каждой группы поступающих проводится одно вступительное испытание в день. По желанию поступающего ему может быть предоставлена возможность сдавать более одного вступительного испытания в день.</w:t>
      </w:r>
    </w:p>
    <w:bookmarkEnd w:id="23"/>
    <w:p w14:paraId="3D6EC8A9" w14:textId="09B52D88" w:rsidR="00BB6DAD" w:rsidRPr="00EB38DB" w:rsidRDefault="00936D91" w:rsidP="00BB6DAD">
      <w:pPr>
        <w:ind w:firstLine="709"/>
        <w:jc w:val="both"/>
        <w:rPr>
          <w:rFonts w:eastAsia="Times New Roman"/>
          <w:sz w:val="24"/>
          <w:szCs w:val="24"/>
        </w:rPr>
      </w:pPr>
      <w:r w:rsidRPr="00EB38DB">
        <w:rPr>
          <w:rFonts w:eastAsia="Times New Roman"/>
          <w:b/>
          <w:bCs/>
          <w:sz w:val="24"/>
          <w:szCs w:val="24"/>
        </w:rPr>
        <w:t>4.6</w:t>
      </w:r>
      <w:r w:rsidR="00BB6DAD" w:rsidRPr="00EB38DB">
        <w:rPr>
          <w:rFonts w:eastAsia="Times New Roman"/>
          <w:sz w:val="24"/>
          <w:szCs w:val="24"/>
        </w:rPr>
        <w:tab/>
        <w:t>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w:t>
      </w:r>
    </w:p>
    <w:p w14:paraId="5E14D6BB" w14:textId="5573FF59" w:rsidR="00BB6DAD" w:rsidRPr="00EB38DB" w:rsidRDefault="00936D91" w:rsidP="00BB6DAD">
      <w:pPr>
        <w:ind w:firstLine="709"/>
        <w:jc w:val="both"/>
        <w:rPr>
          <w:rFonts w:eastAsia="Times New Roman"/>
          <w:sz w:val="24"/>
          <w:szCs w:val="24"/>
        </w:rPr>
      </w:pPr>
      <w:r w:rsidRPr="00EB38DB">
        <w:rPr>
          <w:rFonts w:eastAsia="Times New Roman"/>
          <w:b/>
          <w:bCs/>
          <w:sz w:val="24"/>
          <w:szCs w:val="24"/>
        </w:rPr>
        <w:t>4.7</w:t>
      </w:r>
      <w:r w:rsidR="00BB6DAD" w:rsidRPr="00EB38DB">
        <w:rPr>
          <w:rFonts w:eastAsia="Times New Roman"/>
          <w:sz w:val="24"/>
          <w:szCs w:val="24"/>
        </w:rPr>
        <w:tab/>
        <w:t xml:space="preserve">При нарушении поступающим во время проведения вступительного испытания правил приема, утвержденных </w:t>
      </w:r>
      <w:r w:rsidR="000F3D45" w:rsidRPr="00EB38DB">
        <w:rPr>
          <w:rFonts w:eastAsia="Times New Roman"/>
          <w:sz w:val="24"/>
          <w:szCs w:val="24"/>
        </w:rPr>
        <w:t>Университет</w:t>
      </w:r>
      <w:r w:rsidR="00BB6DAD" w:rsidRPr="00EB38DB">
        <w:rPr>
          <w:rFonts w:eastAsia="Times New Roman"/>
          <w:sz w:val="24"/>
          <w:szCs w:val="24"/>
        </w:rPr>
        <w:t xml:space="preserve">ом, уполномоченные должностные лица </w:t>
      </w:r>
      <w:r w:rsidR="000F3D45" w:rsidRPr="00EB38DB">
        <w:rPr>
          <w:rFonts w:eastAsia="Times New Roman"/>
          <w:sz w:val="24"/>
          <w:szCs w:val="24"/>
        </w:rPr>
        <w:t>Университет</w:t>
      </w:r>
      <w:r w:rsidR="00BB6DAD" w:rsidRPr="00EB38DB">
        <w:rPr>
          <w:rFonts w:eastAsia="Times New Roman"/>
          <w:sz w:val="24"/>
          <w:szCs w:val="24"/>
        </w:rPr>
        <w:t xml:space="preserve">а составляют акт о нарушении и о непрохождении поступающим вступительного испытания без уважительной причины, а при очном проведении вступительного испытания </w:t>
      </w:r>
      <w:r w:rsidR="007D7584" w:rsidRPr="00EB38DB">
        <w:rPr>
          <w:rFonts w:eastAsia="Times New Roman"/>
          <w:sz w:val="24"/>
          <w:szCs w:val="24"/>
        </w:rPr>
        <w:t>–</w:t>
      </w:r>
      <w:r w:rsidR="00BB6DAD" w:rsidRPr="00EB38DB">
        <w:rPr>
          <w:rFonts w:eastAsia="Times New Roman"/>
          <w:sz w:val="24"/>
          <w:szCs w:val="24"/>
        </w:rPr>
        <w:t xml:space="preserve"> также удаляют поступающего с места проведения вступительного испытания.</w:t>
      </w:r>
    </w:p>
    <w:p w14:paraId="607EADE1" w14:textId="3E63547F" w:rsidR="00BB6DAD" w:rsidRPr="00EB38DB" w:rsidRDefault="00936D91" w:rsidP="00BB6DAD">
      <w:pPr>
        <w:ind w:firstLine="709"/>
        <w:jc w:val="both"/>
        <w:rPr>
          <w:rFonts w:eastAsia="Times New Roman"/>
          <w:sz w:val="24"/>
          <w:szCs w:val="24"/>
        </w:rPr>
      </w:pPr>
      <w:r w:rsidRPr="00EB38DB">
        <w:rPr>
          <w:rFonts w:eastAsia="Times New Roman"/>
          <w:b/>
          <w:bCs/>
          <w:sz w:val="24"/>
          <w:szCs w:val="24"/>
        </w:rPr>
        <w:t>4.8</w:t>
      </w:r>
      <w:r w:rsidR="00BB6DAD" w:rsidRPr="00EB38DB">
        <w:rPr>
          <w:rFonts w:eastAsia="Times New Roman"/>
          <w:sz w:val="24"/>
          <w:szCs w:val="24"/>
        </w:rPr>
        <w:tab/>
        <w:t xml:space="preserve">Результаты вступительного испытания объявляются на официальном сайте не позднее третьего рабочего дня после проведения вступительного испытания. </w:t>
      </w:r>
    </w:p>
    <w:p w14:paraId="459689D4" w14:textId="33BC1042" w:rsidR="00BB6DAD" w:rsidRPr="00EB38DB" w:rsidRDefault="00936D91" w:rsidP="00BB6DAD">
      <w:pPr>
        <w:ind w:firstLine="709"/>
        <w:jc w:val="both"/>
        <w:rPr>
          <w:rFonts w:eastAsia="Times New Roman"/>
          <w:sz w:val="24"/>
          <w:szCs w:val="24"/>
        </w:rPr>
      </w:pPr>
      <w:r w:rsidRPr="00EB38DB">
        <w:rPr>
          <w:rFonts w:eastAsia="Times New Roman"/>
          <w:b/>
          <w:bCs/>
          <w:sz w:val="24"/>
          <w:szCs w:val="24"/>
        </w:rPr>
        <w:t>4.9</w:t>
      </w:r>
      <w:r w:rsidR="00BB6DAD" w:rsidRPr="00EB38DB">
        <w:rPr>
          <w:rFonts w:eastAsia="Times New Roman"/>
          <w:sz w:val="24"/>
          <w:szCs w:val="24"/>
        </w:rPr>
        <w:tab/>
        <w:t xml:space="preserve">По результатам вступительного испытания, проводимого </w:t>
      </w:r>
      <w:r w:rsidR="000F3D45" w:rsidRPr="00EB38DB">
        <w:rPr>
          <w:rFonts w:eastAsia="Times New Roman"/>
          <w:sz w:val="24"/>
          <w:szCs w:val="24"/>
        </w:rPr>
        <w:t>Университет</w:t>
      </w:r>
      <w:r w:rsidR="00BB6DAD" w:rsidRPr="00EB38DB">
        <w:rPr>
          <w:rFonts w:eastAsia="Times New Roman"/>
          <w:sz w:val="24"/>
          <w:szCs w:val="24"/>
        </w:rPr>
        <w:t xml:space="preserve">ом самостоятельно, поступающий имеет право подать в </w:t>
      </w:r>
      <w:r w:rsidR="000F3D45" w:rsidRPr="00EB38DB">
        <w:rPr>
          <w:rFonts w:eastAsia="Times New Roman"/>
          <w:sz w:val="24"/>
          <w:szCs w:val="24"/>
        </w:rPr>
        <w:t>Университет</w:t>
      </w:r>
      <w:r w:rsidR="00BB6DAD" w:rsidRPr="00EB38DB">
        <w:rPr>
          <w:rFonts w:eastAsia="Times New Roman"/>
          <w:sz w:val="24"/>
          <w:szCs w:val="24"/>
        </w:rPr>
        <w:t xml:space="preserve">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14:paraId="50C88067" w14:textId="1FDA4BC1" w:rsidR="00C9138A" w:rsidRPr="00EB38DB" w:rsidRDefault="00C9138A" w:rsidP="00BB6DAD">
      <w:pPr>
        <w:ind w:firstLine="709"/>
        <w:jc w:val="both"/>
        <w:rPr>
          <w:rFonts w:eastAsia="Times New Roman"/>
          <w:sz w:val="24"/>
          <w:szCs w:val="24"/>
        </w:rPr>
      </w:pPr>
      <w:bookmarkStart w:id="24" w:name="_Hlk116170632"/>
      <w:bookmarkStart w:id="25" w:name="_Hlk116210389"/>
      <w:r w:rsidRPr="003B271B">
        <w:rPr>
          <w:rFonts w:eastAsia="Times New Roman"/>
          <w:sz w:val="24"/>
          <w:szCs w:val="24"/>
        </w:rPr>
        <w:t xml:space="preserve">Правила подачи и рассмотрения апелляций </w:t>
      </w:r>
      <w:r w:rsidR="003A358E" w:rsidRPr="003B271B">
        <w:rPr>
          <w:rFonts w:eastAsia="Times New Roman"/>
          <w:sz w:val="24"/>
          <w:szCs w:val="24"/>
        </w:rPr>
        <w:t>устанавливаются</w:t>
      </w:r>
      <w:r w:rsidRPr="003B271B">
        <w:rPr>
          <w:rFonts w:eastAsia="Times New Roman"/>
          <w:sz w:val="24"/>
          <w:szCs w:val="24"/>
        </w:rPr>
        <w:t xml:space="preserve"> Университетом</w:t>
      </w:r>
      <w:r w:rsidR="003A358E" w:rsidRPr="003B271B">
        <w:rPr>
          <w:rFonts w:eastAsia="Times New Roman"/>
          <w:sz w:val="24"/>
          <w:szCs w:val="24"/>
        </w:rPr>
        <w:t xml:space="preserve"> и</w:t>
      </w:r>
      <w:r w:rsidRPr="003B271B">
        <w:rPr>
          <w:rFonts w:eastAsia="Times New Roman"/>
          <w:sz w:val="24"/>
          <w:szCs w:val="24"/>
        </w:rPr>
        <w:t xml:space="preserve"> </w:t>
      </w:r>
      <w:r w:rsidR="003A358E" w:rsidRPr="003B271B">
        <w:rPr>
          <w:rFonts w:eastAsia="Times New Roman"/>
          <w:sz w:val="24"/>
          <w:szCs w:val="24"/>
        </w:rPr>
        <w:t>представлены разделе</w:t>
      </w:r>
      <w:r w:rsidRPr="003B271B">
        <w:rPr>
          <w:rFonts w:eastAsia="Times New Roman"/>
          <w:sz w:val="24"/>
          <w:szCs w:val="24"/>
        </w:rPr>
        <w:t xml:space="preserve"> </w:t>
      </w:r>
      <w:r w:rsidR="004E663D" w:rsidRPr="003B271B">
        <w:rPr>
          <w:rFonts w:eastAsia="Times New Roman"/>
          <w:sz w:val="24"/>
          <w:szCs w:val="24"/>
        </w:rPr>
        <w:t>6</w:t>
      </w:r>
      <w:r w:rsidRPr="003B271B">
        <w:rPr>
          <w:rFonts w:eastAsia="Times New Roman"/>
          <w:sz w:val="24"/>
          <w:szCs w:val="24"/>
        </w:rPr>
        <w:t xml:space="preserve"> данного Порядка</w:t>
      </w:r>
      <w:bookmarkEnd w:id="24"/>
      <w:r w:rsidRPr="003B271B">
        <w:rPr>
          <w:rFonts w:eastAsia="Times New Roman"/>
          <w:sz w:val="24"/>
          <w:szCs w:val="24"/>
        </w:rPr>
        <w:t>.</w:t>
      </w:r>
      <w:bookmarkEnd w:id="25"/>
    </w:p>
    <w:p w14:paraId="56F8526D" w14:textId="363D0C28" w:rsidR="007D7584" w:rsidRPr="00EB38DB" w:rsidRDefault="00936D91" w:rsidP="005F43C2">
      <w:pPr>
        <w:ind w:firstLine="709"/>
        <w:jc w:val="both"/>
        <w:rPr>
          <w:rFonts w:eastAsia="Times New Roman"/>
          <w:sz w:val="24"/>
          <w:szCs w:val="24"/>
        </w:rPr>
      </w:pPr>
      <w:r w:rsidRPr="00EB38DB">
        <w:rPr>
          <w:rFonts w:eastAsia="Times New Roman"/>
          <w:b/>
          <w:bCs/>
          <w:sz w:val="24"/>
          <w:szCs w:val="24"/>
        </w:rPr>
        <w:t>4.10</w:t>
      </w:r>
      <w:r w:rsidR="00BB6DAD" w:rsidRPr="00EB38DB">
        <w:rPr>
          <w:rFonts w:eastAsia="Times New Roman"/>
          <w:sz w:val="24"/>
          <w:szCs w:val="24"/>
        </w:rPr>
        <w:tab/>
      </w:r>
      <w:bookmarkStart w:id="26" w:name="_Hlk116221986"/>
      <w:r w:rsidR="00BB6DAD" w:rsidRPr="00EB38DB">
        <w:rPr>
          <w:rFonts w:eastAsia="Times New Roman"/>
          <w:sz w:val="24"/>
          <w:szCs w:val="24"/>
        </w:rPr>
        <w:t xml:space="preserve">Перечень индивидуальных достижений, учитываемых при приеме на обучение, порядок их учета устанавливаются </w:t>
      </w:r>
      <w:r w:rsidR="000F3D45" w:rsidRPr="00EB38DB">
        <w:rPr>
          <w:rFonts w:eastAsia="Times New Roman"/>
          <w:sz w:val="24"/>
          <w:szCs w:val="24"/>
        </w:rPr>
        <w:t>Университет</w:t>
      </w:r>
      <w:r w:rsidR="00BB6DAD" w:rsidRPr="00EB38DB">
        <w:rPr>
          <w:rFonts w:eastAsia="Times New Roman"/>
          <w:sz w:val="24"/>
          <w:szCs w:val="24"/>
        </w:rPr>
        <w:t>ом самостоятельно</w:t>
      </w:r>
      <w:r w:rsidR="000A70F9">
        <w:rPr>
          <w:rFonts w:eastAsia="Times New Roman"/>
          <w:sz w:val="24"/>
          <w:szCs w:val="24"/>
        </w:rPr>
        <w:t xml:space="preserve"> и приведен в данном Порядке в разделе 7</w:t>
      </w:r>
      <w:bookmarkEnd w:id="26"/>
      <w:r w:rsidR="00BB6DAD" w:rsidRPr="00EB38DB">
        <w:rPr>
          <w:rFonts w:eastAsia="Times New Roman"/>
          <w:sz w:val="24"/>
          <w:szCs w:val="24"/>
        </w:rPr>
        <w:t>. Учет результатов индивидуальных достижений осуществляется посредством начисления баллов за индивидуальные достижения и (или) в качестве преимущества при равенстве критериев ранжирования списков поступающих.</w:t>
      </w:r>
    </w:p>
    <w:p w14:paraId="764D8CE1" w14:textId="77777777" w:rsidR="00A97B07" w:rsidRPr="00EB38DB" w:rsidRDefault="00A97B07" w:rsidP="00A97B07">
      <w:pPr>
        <w:ind w:firstLine="709"/>
        <w:jc w:val="both"/>
        <w:rPr>
          <w:rFonts w:eastAsia="Times New Roman"/>
          <w:sz w:val="24"/>
          <w:szCs w:val="24"/>
        </w:rPr>
      </w:pPr>
      <w:r w:rsidRPr="00EB38DB">
        <w:rPr>
          <w:rFonts w:eastAsia="Times New Roman"/>
          <w:sz w:val="24"/>
          <w:szCs w:val="24"/>
        </w:rPr>
        <w:t>Поступающий представляет документы, подтверждающие получение результатов индивидуальных достижений.</w:t>
      </w:r>
    </w:p>
    <w:p w14:paraId="7348C1DD" w14:textId="18227B4B" w:rsidR="00A97B07" w:rsidRPr="00EB38DB" w:rsidRDefault="00A97B07" w:rsidP="00A97B07">
      <w:pPr>
        <w:ind w:firstLine="709"/>
        <w:jc w:val="both"/>
        <w:rPr>
          <w:rFonts w:eastAsia="Times New Roman"/>
          <w:sz w:val="24"/>
          <w:szCs w:val="24"/>
        </w:rPr>
      </w:pPr>
      <w:r w:rsidRPr="00EB38DB">
        <w:rPr>
          <w:rFonts w:eastAsia="Times New Roman"/>
          <w:sz w:val="24"/>
          <w:szCs w:val="24"/>
        </w:rPr>
        <w:t>Баллы, начисленные за индивидуальные достижения, включаются в сумму конкурсных баллов.</w:t>
      </w:r>
      <w:bookmarkEnd w:id="21"/>
    </w:p>
    <w:p w14:paraId="77040C34" w14:textId="77777777" w:rsidR="00D24944" w:rsidRPr="00EB38DB" w:rsidRDefault="00D24944" w:rsidP="00986A4E">
      <w:pPr>
        <w:pStyle w:val="1"/>
        <w:spacing w:before="120" w:after="120"/>
        <w:jc w:val="center"/>
        <w:rPr>
          <w:rFonts w:ascii="Times New Roman" w:eastAsia="Times New Roman" w:hAnsi="Times New Roman" w:cs="Times New Roman"/>
          <w:b/>
          <w:bCs/>
          <w:color w:val="auto"/>
          <w:sz w:val="24"/>
          <w:szCs w:val="24"/>
        </w:rPr>
      </w:pPr>
      <w:bookmarkStart w:id="27" w:name="_Toc132637814"/>
      <w:bookmarkStart w:id="28" w:name="_Hlk116170703"/>
      <w:bookmarkEnd w:id="22"/>
      <w:r w:rsidRPr="00EB38DB">
        <w:rPr>
          <w:rFonts w:ascii="Times New Roman" w:eastAsia="Times New Roman" w:hAnsi="Times New Roman" w:cs="Times New Roman"/>
          <w:b/>
          <w:bCs/>
          <w:color w:val="auto"/>
          <w:sz w:val="24"/>
          <w:szCs w:val="24"/>
        </w:rPr>
        <w:t>5. Особенности проведения вступительных испытаний</w:t>
      </w:r>
      <w:r w:rsidR="00C06C80" w:rsidRPr="00EB38DB">
        <w:rPr>
          <w:rFonts w:ascii="Times New Roman" w:eastAsia="Times New Roman" w:hAnsi="Times New Roman" w:cs="Times New Roman"/>
          <w:b/>
          <w:bCs/>
          <w:color w:val="auto"/>
          <w:sz w:val="24"/>
          <w:szCs w:val="24"/>
        </w:rPr>
        <w:br/>
      </w:r>
      <w:r w:rsidRPr="00EB38DB">
        <w:rPr>
          <w:rFonts w:ascii="Times New Roman" w:eastAsia="Times New Roman" w:hAnsi="Times New Roman" w:cs="Times New Roman"/>
          <w:b/>
          <w:bCs/>
          <w:color w:val="auto"/>
          <w:sz w:val="24"/>
          <w:szCs w:val="24"/>
        </w:rPr>
        <w:t>для поступающих инвалидов</w:t>
      </w:r>
      <w:bookmarkEnd w:id="27"/>
    </w:p>
    <w:bookmarkEnd w:id="28"/>
    <w:p w14:paraId="77040C35" w14:textId="5CF5C9F0" w:rsidR="00D24944" w:rsidRPr="00EB38DB" w:rsidRDefault="00D24944" w:rsidP="00D24944">
      <w:pPr>
        <w:widowControl w:val="0"/>
        <w:ind w:left="3" w:firstLine="706"/>
        <w:jc w:val="both"/>
        <w:rPr>
          <w:sz w:val="24"/>
          <w:szCs w:val="24"/>
        </w:rPr>
      </w:pPr>
      <w:r w:rsidRPr="00EB38DB">
        <w:rPr>
          <w:rFonts w:eastAsia="Times New Roman"/>
          <w:b/>
          <w:bCs/>
          <w:sz w:val="24"/>
          <w:szCs w:val="24"/>
        </w:rPr>
        <w:t xml:space="preserve">5.1. </w:t>
      </w:r>
      <w:r w:rsidRPr="00EB38DB">
        <w:rPr>
          <w:rFonts w:eastAsia="Times New Roman"/>
          <w:b/>
          <w:bCs/>
          <w:sz w:val="24"/>
          <w:szCs w:val="24"/>
        </w:rPr>
        <w:tab/>
      </w:r>
      <w:bookmarkStart w:id="29" w:name="_Hlk116231419"/>
      <w:r w:rsidR="003A358E" w:rsidRPr="00EB38DB">
        <w:rPr>
          <w:rFonts w:eastAsia="Times New Roman"/>
          <w:sz w:val="24"/>
          <w:szCs w:val="24"/>
        </w:rPr>
        <w:t xml:space="preserve">При проведении вступительных испытаний для поступающих из числа инвалидов Университет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соответственно </w:t>
      </w:r>
      <w:r w:rsidR="004E663D" w:rsidRPr="00EB38DB">
        <w:rPr>
          <w:rFonts w:eastAsia="Times New Roman"/>
          <w:sz w:val="24"/>
          <w:szCs w:val="24"/>
        </w:rPr>
        <w:t>–</w:t>
      </w:r>
      <w:r w:rsidR="003A358E" w:rsidRPr="00EB38DB">
        <w:rPr>
          <w:rFonts w:eastAsia="Times New Roman"/>
          <w:sz w:val="24"/>
          <w:szCs w:val="24"/>
        </w:rPr>
        <w:t xml:space="preserve"> специальные условия, индивидуальные особенности).</w:t>
      </w:r>
    </w:p>
    <w:p w14:paraId="77040C36" w14:textId="26F41C56" w:rsidR="00D24944" w:rsidRPr="00EB38DB" w:rsidRDefault="00D24944" w:rsidP="00D24944">
      <w:pPr>
        <w:widowControl w:val="0"/>
        <w:ind w:left="3" w:firstLine="706"/>
        <w:jc w:val="both"/>
        <w:rPr>
          <w:rFonts w:eastAsia="Times New Roman"/>
          <w:sz w:val="24"/>
          <w:szCs w:val="24"/>
        </w:rPr>
      </w:pPr>
      <w:r w:rsidRPr="00EB38DB">
        <w:rPr>
          <w:rFonts w:eastAsia="Times New Roman"/>
          <w:b/>
          <w:bCs/>
          <w:sz w:val="24"/>
          <w:szCs w:val="24"/>
        </w:rPr>
        <w:t xml:space="preserve">5.2. </w:t>
      </w:r>
      <w:r w:rsidRPr="00EB38DB">
        <w:rPr>
          <w:rFonts w:eastAsia="Times New Roman"/>
          <w:b/>
          <w:bCs/>
          <w:sz w:val="24"/>
          <w:szCs w:val="24"/>
        </w:rPr>
        <w:tab/>
      </w:r>
      <w:r w:rsidR="003A358E" w:rsidRPr="00EB38DB">
        <w:rPr>
          <w:rFonts w:eastAsia="Times New Roman"/>
          <w:sz w:val="24"/>
          <w:szCs w:val="24"/>
        </w:rPr>
        <w:t>При очном проведении вступительных испытаний в Университете должен быть обеспечен беспрепятственный доступ поступающих из числа инвалидов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14:paraId="77040C37" w14:textId="3931759B" w:rsidR="00D24944" w:rsidRPr="00EB38DB" w:rsidRDefault="00D24944" w:rsidP="00D24944">
      <w:pPr>
        <w:widowControl w:val="0"/>
        <w:ind w:left="3" w:firstLine="706"/>
        <w:jc w:val="both"/>
        <w:rPr>
          <w:sz w:val="24"/>
          <w:szCs w:val="24"/>
        </w:rPr>
      </w:pPr>
      <w:r w:rsidRPr="00EB38DB">
        <w:rPr>
          <w:rFonts w:eastAsia="Times New Roman"/>
          <w:b/>
          <w:bCs/>
          <w:sz w:val="24"/>
          <w:szCs w:val="24"/>
        </w:rPr>
        <w:t xml:space="preserve">5.3. </w:t>
      </w:r>
      <w:r w:rsidRPr="00EB38DB">
        <w:rPr>
          <w:rFonts w:eastAsia="Times New Roman"/>
          <w:b/>
          <w:bCs/>
          <w:sz w:val="24"/>
          <w:szCs w:val="24"/>
        </w:rPr>
        <w:tab/>
      </w:r>
      <w:r w:rsidR="005042FE" w:rsidRPr="00EB38DB">
        <w:rPr>
          <w:rFonts w:eastAsia="Times New Roman"/>
          <w:sz w:val="24"/>
          <w:szCs w:val="24"/>
        </w:rPr>
        <w:t>Очные вступительные</w:t>
      </w:r>
      <w:r w:rsidRPr="00EB38DB">
        <w:rPr>
          <w:rFonts w:eastAsia="Times New Roman"/>
          <w:sz w:val="24"/>
          <w:szCs w:val="24"/>
        </w:rPr>
        <w:t xml:space="preserve"> испытания для поступающих инвалидов проводятся в отдельной</w:t>
      </w:r>
      <w:r w:rsidRPr="00EB38DB">
        <w:rPr>
          <w:rFonts w:eastAsia="Times New Roman"/>
          <w:b/>
          <w:bCs/>
          <w:sz w:val="24"/>
          <w:szCs w:val="24"/>
        </w:rPr>
        <w:t xml:space="preserve"> </w:t>
      </w:r>
      <w:r w:rsidRPr="00EB38DB">
        <w:rPr>
          <w:rFonts w:eastAsia="Times New Roman"/>
          <w:sz w:val="24"/>
          <w:szCs w:val="24"/>
        </w:rPr>
        <w:t>аудитории.</w:t>
      </w:r>
    </w:p>
    <w:p w14:paraId="0476315B" w14:textId="77777777" w:rsidR="005042FE" w:rsidRPr="00EB38DB" w:rsidRDefault="00D24944" w:rsidP="00D24944">
      <w:pPr>
        <w:widowControl w:val="0"/>
        <w:ind w:left="3" w:firstLine="706"/>
        <w:jc w:val="both"/>
        <w:rPr>
          <w:rFonts w:eastAsia="Times New Roman"/>
          <w:sz w:val="24"/>
          <w:szCs w:val="24"/>
        </w:rPr>
      </w:pPr>
      <w:r w:rsidRPr="00EB38DB">
        <w:rPr>
          <w:rFonts w:eastAsia="Times New Roman"/>
          <w:sz w:val="24"/>
          <w:szCs w:val="24"/>
        </w:rPr>
        <w:t xml:space="preserve">Число поступающих инвалидов в одной аудитории не должно превышать: </w:t>
      </w:r>
    </w:p>
    <w:p w14:paraId="2FF41EFC" w14:textId="77777777" w:rsidR="005042FE" w:rsidRPr="00EB38DB" w:rsidRDefault="00D24944" w:rsidP="005042FE">
      <w:pPr>
        <w:pStyle w:val="a4"/>
        <w:widowControl w:val="0"/>
        <w:numPr>
          <w:ilvl w:val="0"/>
          <w:numId w:val="28"/>
        </w:numPr>
        <w:ind w:left="709" w:hanging="425"/>
        <w:jc w:val="both"/>
        <w:rPr>
          <w:rFonts w:eastAsia="Times New Roman"/>
          <w:sz w:val="24"/>
          <w:szCs w:val="24"/>
        </w:rPr>
      </w:pPr>
      <w:r w:rsidRPr="00EB38DB">
        <w:rPr>
          <w:rFonts w:eastAsia="Times New Roman"/>
          <w:sz w:val="24"/>
          <w:szCs w:val="24"/>
        </w:rPr>
        <w:t xml:space="preserve">при сдаче вступительного испытания в письменной форме – 12 человек; </w:t>
      </w:r>
    </w:p>
    <w:p w14:paraId="77040C38" w14:textId="45502DA6" w:rsidR="00D24944" w:rsidRPr="00EB38DB" w:rsidRDefault="00D24944" w:rsidP="005042FE">
      <w:pPr>
        <w:pStyle w:val="a4"/>
        <w:widowControl w:val="0"/>
        <w:numPr>
          <w:ilvl w:val="0"/>
          <w:numId w:val="28"/>
        </w:numPr>
        <w:ind w:left="709" w:hanging="425"/>
        <w:jc w:val="both"/>
        <w:rPr>
          <w:sz w:val="24"/>
          <w:szCs w:val="24"/>
        </w:rPr>
      </w:pPr>
      <w:r w:rsidRPr="00EB38DB">
        <w:rPr>
          <w:rFonts w:eastAsia="Times New Roman"/>
          <w:sz w:val="24"/>
          <w:szCs w:val="24"/>
        </w:rPr>
        <w:lastRenderedPageBreak/>
        <w:t>при сдаче вступительного испытания в устной форме – 6 человек.</w:t>
      </w:r>
    </w:p>
    <w:p w14:paraId="77040C39" w14:textId="77777777" w:rsidR="00D24944" w:rsidRPr="00EB38DB" w:rsidRDefault="00D24944" w:rsidP="00D24944">
      <w:pPr>
        <w:widowControl w:val="0"/>
        <w:ind w:left="3" w:firstLine="706"/>
        <w:jc w:val="both"/>
        <w:rPr>
          <w:sz w:val="24"/>
          <w:szCs w:val="24"/>
        </w:rPr>
      </w:pPr>
      <w:r w:rsidRPr="00EB38DB">
        <w:rPr>
          <w:rFonts w:eastAsia="Times New Roman"/>
          <w:sz w:val="24"/>
          <w:szCs w:val="24"/>
        </w:rPr>
        <w:t>Допускается присутствие в аудитории во время сдачи вступительного испытания большего числа поступающих инвалидов, а также проведение вступительных испытаний для поступающих инвалидов в одной аудитории совместно с иными поступающими, если это не создает трудностей для поступающих при сдаче вступительного испытания.</w:t>
      </w:r>
    </w:p>
    <w:p w14:paraId="77040C3A" w14:textId="0A863441" w:rsidR="00D24944" w:rsidRPr="00EB38DB" w:rsidRDefault="00D24944" w:rsidP="00D24944">
      <w:pPr>
        <w:widowControl w:val="0"/>
        <w:ind w:left="3" w:firstLine="706"/>
        <w:jc w:val="both"/>
        <w:rPr>
          <w:sz w:val="24"/>
          <w:szCs w:val="24"/>
        </w:rPr>
      </w:pPr>
      <w:r w:rsidRPr="00EB38DB">
        <w:rPr>
          <w:rFonts w:eastAsia="Times New Roman"/>
          <w:sz w:val="24"/>
          <w:szCs w:val="24"/>
        </w:rPr>
        <w:t xml:space="preserve">Допускается присутствие в аудитории во время сдачи вступительного испытания ассистента из числа работников </w:t>
      </w:r>
      <w:r w:rsidR="000F3D45" w:rsidRPr="00EB38DB">
        <w:rPr>
          <w:rFonts w:eastAsia="Times New Roman"/>
          <w:sz w:val="24"/>
          <w:szCs w:val="24"/>
        </w:rPr>
        <w:t>Университет</w:t>
      </w:r>
      <w:r w:rsidR="002B2A5A" w:rsidRPr="00EB38DB">
        <w:rPr>
          <w:rFonts w:eastAsia="Times New Roman"/>
          <w:sz w:val="24"/>
          <w:szCs w:val="24"/>
        </w:rPr>
        <w:t>а или</w:t>
      </w:r>
      <w:r w:rsidRPr="00EB38DB">
        <w:rPr>
          <w:rFonts w:eastAsia="Times New Roman"/>
          <w:sz w:val="24"/>
          <w:szCs w:val="24"/>
        </w:rPr>
        <w:t xml:space="preserve"> привлеченных лиц, оказывающего поступающим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работниками Консерватории, проводящими вступительные испытание).</w:t>
      </w:r>
    </w:p>
    <w:p w14:paraId="77040C3B" w14:textId="2DD1936B" w:rsidR="00D24944" w:rsidRPr="00EB38DB" w:rsidRDefault="00D24944" w:rsidP="00D24944">
      <w:pPr>
        <w:widowControl w:val="0"/>
        <w:ind w:left="3" w:firstLine="706"/>
        <w:jc w:val="both"/>
        <w:rPr>
          <w:sz w:val="24"/>
          <w:szCs w:val="24"/>
        </w:rPr>
      </w:pPr>
      <w:r w:rsidRPr="00EB38DB">
        <w:rPr>
          <w:rFonts w:eastAsia="Times New Roman"/>
          <w:b/>
          <w:bCs/>
          <w:sz w:val="24"/>
          <w:szCs w:val="24"/>
        </w:rPr>
        <w:t xml:space="preserve">5.4. </w:t>
      </w:r>
      <w:r w:rsidRPr="00EB38DB">
        <w:rPr>
          <w:rFonts w:eastAsia="Times New Roman"/>
          <w:b/>
          <w:bCs/>
          <w:sz w:val="24"/>
          <w:szCs w:val="24"/>
        </w:rPr>
        <w:tab/>
      </w:r>
      <w:r w:rsidRPr="00EB38DB">
        <w:rPr>
          <w:rFonts w:eastAsia="Times New Roman"/>
          <w:sz w:val="24"/>
          <w:szCs w:val="24"/>
        </w:rPr>
        <w:t>Продолжительность вступительного испытания для поступающих инвалидов</w:t>
      </w:r>
      <w:r w:rsidRPr="00EB38DB">
        <w:rPr>
          <w:rFonts w:eastAsia="Times New Roman"/>
          <w:b/>
          <w:bCs/>
          <w:sz w:val="24"/>
          <w:szCs w:val="24"/>
        </w:rPr>
        <w:t xml:space="preserve"> </w:t>
      </w:r>
      <w:r w:rsidRPr="00EB38DB">
        <w:rPr>
          <w:rFonts w:eastAsia="Times New Roman"/>
          <w:sz w:val="24"/>
          <w:szCs w:val="24"/>
        </w:rPr>
        <w:t xml:space="preserve">увеличивается по </w:t>
      </w:r>
      <w:r w:rsidR="00EE41E9" w:rsidRPr="00EB38DB">
        <w:rPr>
          <w:rFonts w:eastAsia="Times New Roman"/>
          <w:sz w:val="24"/>
          <w:szCs w:val="24"/>
        </w:rPr>
        <w:t>решению приемной</w:t>
      </w:r>
      <w:r w:rsidRPr="00EB38DB">
        <w:rPr>
          <w:rFonts w:eastAsia="Times New Roman"/>
          <w:sz w:val="24"/>
          <w:szCs w:val="24"/>
        </w:rPr>
        <w:t xml:space="preserve"> комиссии, но не более, чем на 1,5 часа.</w:t>
      </w:r>
    </w:p>
    <w:p w14:paraId="77040C3C" w14:textId="77777777" w:rsidR="00D24944" w:rsidRPr="00EB38DB" w:rsidRDefault="00D24944" w:rsidP="00D24944">
      <w:pPr>
        <w:widowControl w:val="0"/>
        <w:ind w:left="3" w:firstLine="706"/>
        <w:jc w:val="both"/>
        <w:rPr>
          <w:sz w:val="24"/>
          <w:szCs w:val="24"/>
        </w:rPr>
      </w:pPr>
      <w:r w:rsidRPr="00EB38DB">
        <w:rPr>
          <w:rFonts w:eastAsia="Times New Roman"/>
          <w:b/>
          <w:bCs/>
          <w:sz w:val="24"/>
          <w:szCs w:val="24"/>
        </w:rPr>
        <w:t xml:space="preserve">5.5. </w:t>
      </w:r>
      <w:r w:rsidRPr="00EB38DB">
        <w:rPr>
          <w:rFonts w:eastAsia="Times New Roman"/>
          <w:b/>
          <w:bCs/>
          <w:sz w:val="24"/>
          <w:szCs w:val="24"/>
        </w:rPr>
        <w:tab/>
      </w:r>
      <w:r w:rsidRPr="00EB38DB">
        <w:rPr>
          <w:rFonts w:eastAsia="Times New Roman"/>
          <w:sz w:val="24"/>
          <w:szCs w:val="24"/>
        </w:rPr>
        <w:t>Поступающим инвалидам предоставляется в доступной для них форме информация о</w:t>
      </w:r>
      <w:r w:rsidRPr="00EB38DB">
        <w:rPr>
          <w:rFonts w:eastAsia="Times New Roman"/>
          <w:b/>
          <w:bCs/>
          <w:sz w:val="24"/>
          <w:szCs w:val="24"/>
        </w:rPr>
        <w:t xml:space="preserve"> </w:t>
      </w:r>
      <w:r w:rsidRPr="00EB38DB">
        <w:rPr>
          <w:rFonts w:eastAsia="Times New Roman"/>
          <w:sz w:val="24"/>
          <w:szCs w:val="24"/>
        </w:rPr>
        <w:t>порядке проведения вступительных испытаний.</w:t>
      </w:r>
    </w:p>
    <w:p w14:paraId="77040C3D" w14:textId="77777777" w:rsidR="00D24944" w:rsidRPr="00EB38DB" w:rsidRDefault="00D24944" w:rsidP="00D24944">
      <w:pPr>
        <w:widowControl w:val="0"/>
        <w:ind w:left="3" w:firstLine="706"/>
        <w:jc w:val="both"/>
        <w:rPr>
          <w:sz w:val="24"/>
          <w:szCs w:val="24"/>
        </w:rPr>
      </w:pPr>
      <w:r w:rsidRPr="00EB38DB">
        <w:rPr>
          <w:rFonts w:eastAsia="Times New Roman"/>
          <w:b/>
          <w:bCs/>
          <w:sz w:val="24"/>
          <w:szCs w:val="24"/>
        </w:rPr>
        <w:t xml:space="preserve">5.6. </w:t>
      </w:r>
      <w:r w:rsidRPr="00EB38DB">
        <w:rPr>
          <w:rFonts w:eastAsia="Times New Roman"/>
          <w:b/>
          <w:bCs/>
          <w:sz w:val="24"/>
          <w:szCs w:val="24"/>
        </w:rPr>
        <w:tab/>
      </w:r>
      <w:r w:rsidRPr="00EB38DB">
        <w:rPr>
          <w:rFonts w:eastAsia="Times New Roman"/>
          <w:sz w:val="24"/>
          <w:szCs w:val="24"/>
        </w:rPr>
        <w:t>Поступающие инвалиды могут в процессе вступительного испытания пользоваться</w:t>
      </w:r>
      <w:r w:rsidRPr="00EB38DB">
        <w:rPr>
          <w:rFonts w:eastAsia="Times New Roman"/>
          <w:b/>
          <w:bCs/>
          <w:sz w:val="24"/>
          <w:szCs w:val="24"/>
        </w:rPr>
        <w:t xml:space="preserve"> </w:t>
      </w:r>
      <w:r w:rsidRPr="00EB38DB">
        <w:rPr>
          <w:rFonts w:eastAsia="Times New Roman"/>
          <w:sz w:val="24"/>
          <w:szCs w:val="24"/>
        </w:rPr>
        <w:t>техническими средствами, необходимыми им в связи с их индивидуальными особенностями.</w:t>
      </w:r>
    </w:p>
    <w:p w14:paraId="77040C3E" w14:textId="77777777" w:rsidR="00D24944" w:rsidRPr="00EB38DB" w:rsidRDefault="00D24944" w:rsidP="0018103E">
      <w:pPr>
        <w:widowControl w:val="0"/>
        <w:ind w:left="3" w:firstLine="706"/>
        <w:jc w:val="both"/>
        <w:rPr>
          <w:sz w:val="24"/>
          <w:szCs w:val="24"/>
        </w:rPr>
      </w:pPr>
      <w:r w:rsidRPr="00EB38DB">
        <w:rPr>
          <w:rFonts w:eastAsia="Times New Roman"/>
          <w:b/>
          <w:bCs/>
          <w:sz w:val="24"/>
          <w:szCs w:val="24"/>
        </w:rPr>
        <w:t xml:space="preserve">5.7. </w:t>
      </w:r>
      <w:r w:rsidRPr="00EB38DB">
        <w:rPr>
          <w:rFonts w:eastAsia="Times New Roman"/>
          <w:b/>
          <w:bCs/>
          <w:sz w:val="24"/>
          <w:szCs w:val="24"/>
        </w:rPr>
        <w:tab/>
      </w:r>
      <w:r w:rsidRPr="00EB38DB">
        <w:rPr>
          <w:rFonts w:eastAsia="Times New Roman"/>
          <w:sz w:val="24"/>
          <w:szCs w:val="24"/>
        </w:rPr>
        <w:t>При проведении вступительных испытаний обеспечивается выполнение следующих</w:t>
      </w:r>
      <w:r w:rsidRPr="00EB38DB">
        <w:rPr>
          <w:rFonts w:eastAsia="Times New Roman"/>
          <w:b/>
          <w:bCs/>
          <w:sz w:val="24"/>
          <w:szCs w:val="24"/>
        </w:rPr>
        <w:t xml:space="preserve"> </w:t>
      </w:r>
      <w:r w:rsidRPr="00EB38DB">
        <w:rPr>
          <w:rFonts w:eastAsia="Times New Roman"/>
          <w:sz w:val="24"/>
          <w:szCs w:val="24"/>
        </w:rPr>
        <w:t>дополнительных требований в зависимости от индивидуальных особенностей поступающих инвалидов:</w:t>
      </w:r>
    </w:p>
    <w:p w14:paraId="77040C3F" w14:textId="77777777" w:rsidR="00D24944" w:rsidRPr="00EB38DB" w:rsidRDefault="00D24944" w:rsidP="0018103E">
      <w:pPr>
        <w:widowControl w:val="0"/>
        <w:ind w:left="993" w:hanging="709"/>
        <w:jc w:val="both"/>
        <w:rPr>
          <w:sz w:val="24"/>
          <w:szCs w:val="24"/>
        </w:rPr>
      </w:pPr>
      <w:bookmarkStart w:id="30" w:name="_Hlk116171327"/>
      <w:r w:rsidRPr="00EB38DB">
        <w:rPr>
          <w:rFonts w:eastAsia="Times New Roman"/>
          <w:sz w:val="24"/>
          <w:szCs w:val="24"/>
        </w:rPr>
        <w:t xml:space="preserve">1) </w:t>
      </w:r>
      <w:r w:rsidRPr="00EB38DB">
        <w:rPr>
          <w:rFonts w:eastAsia="Times New Roman"/>
          <w:sz w:val="24"/>
          <w:szCs w:val="24"/>
        </w:rPr>
        <w:tab/>
        <w:t>для слепых:</w:t>
      </w:r>
    </w:p>
    <w:p w14:paraId="77040C40" w14:textId="77777777" w:rsidR="00CE451E" w:rsidRPr="00EB38DB" w:rsidRDefault="00D24944" w:rsidP="001A339C">
      <w:pPr>
        <w:pStyle w:val="a4"/>
        <w:widowControl w:val="0"/>
        <w:numPr>
          <w:ilvl w:val="0"/>
          <w:numId w:val="7"/>
        </w:numPr>
        <w:ind w:left="1134"/>
        <w:jc w:val="both"/>
        <w:rPr>
          <w:sz w:val="24"/>
          <w:szCs w:val="24"/>
        </w:rPr>
      </w:pPr>
      <w:r w:rsidRPr="00EB38DB">
        <w:rPr>
          <w:rFonts w:eastAsia="Times New Roman"/>
          <w:sz w:val="24"/>
          <w:szCs w:val="24"/>
        </w:rPr>
        <w:t>задания для выполнения на вступительном испытании оформляются рельефно-точечным</w:t>
      </w:r>
      <w:r w:rsidRPr="00EB38DB">
        <w:rPr>
          <w:sz w:val="24"/>
          <w:szCs w:val="24"/>
        </w:rPr>
        <w:t xml:space="preserve"> </w:t>
      </w:r>
      <w:r w:rsidRPr="00EB38DB">
        <w:rPr>
          <w:rFonts w:eastAsia="Times New Roman"/>
          <w:sz w:val="24"/>
          <w:szCs w:val="24"/>
        </w:rPr>
        <w:t>шрифтом Брайля или в виде электронного документа, доступного с помощью компьютера</w:t>
      </w:r>
      <w:r w:rsidR="0018103E" w:rsidRPr="00EB38DB">
        <w:rPr>
          <w:sz w:val="24"/>
          <w:szCs w:val="24"/>
        </w:rPr>
        <w:t xml:space="preserve"> </w:t>
      </w:r>
      <w:r w:rsidRPr="00EB38DB">
        <w:rPr>
          <w:rFonts w:eastAsia="Times New Roman"/>
          <w:sz w:val="24"/>
          <w:szCs w:val="24"/>
        </w:rPr>
        <w:t>со специализированным программным обеспечением для слепых, либо зачитывается</w:t>
      </w:r>
      <w:r w:rsidR="0018103E" w:rsidRPr="00EB38DB">
        <w:rPr>
          <w:sz w:val="24"/>
          <w:szCs w:val="24"/>
        </w:rPr>
        <w:t xml:space="preserve"> </w:t>
      </w:r>
      <w:r w:rsidRPr="00EB38DB">
        <w:rPr>
          <w:rFonts w:eastAsia="Times New Roman"/>
          <w:sz w:val="24"/>
          <w:szCs w:val="24"/>
        </w:rPr>
        <w:t>ассистентом;</w:t>
      </w:r>
    </w:p>
    <w:p w14:paraId="77040C41" w14:textId="77777777" w:rsidR="00CE451E" w:rsidRPr="00EB38DB" w:rsidRDefault="00D24944" w:rsidP="001A339C">
      <w:pPr>
        <w:pStyle w:val="a4"/>
        <w:widowControl w:val="0"/>
        <w:numPr>
          <w:ilvl w:val="0"/>
          <w:numId w:val="7"/>
        </w:numPr>
        <w:ind w:left="1134"/>
        <w:jc w:val="both"/>
        <w:rPr>
          <w:sz w:val="24"/>
          <w:szCs w:val="24"/>
        </w:rPr>
      </w:pPr>
      <w:r w:rsidRPr="00EB38DB">
        <w:rPr>
          <w:rFonts w:eastAsia="Times New Roman"/>
          <w:sz w:val="24"/>
          <w:szCs w:val="24"/>
        </w:rPr>
        <w:t>письменные задания выполняются на бумаге рельефно-точечным шрифтом Брайля или на</w:t>
      </w:r>
      <w:r w:rsidR="0018103E" w:rsidRPr="00EB38DB">
        <w:rPr>
          <w:sz w:val="24"/>
          <w:szCs w:val="24"/>
        </w:rPr>
        <w:t xml:space="preserve"> </w:t>
      </w:r>
      <w:r w:rsidRPr="00EB38DB">
        <w:rPr>
          <w:rFonts w:eastAsia="Times New Roman"/>
          <w:sz w:val="24"/>
          <w:szCs w:val="24"/>
        </w:rPr>
        <w:t>компьютере со специализированным программным обеспечением для слепых либо</w:t>
      </w:r>
      <w:r w:rsidR="00CE451E" w:rsidRPr="00EB38DB">
        <w:rPr>
          <w:sz w:val="24"/>
          <w:szCs w:val="24"/>
        </w:rPr>
        <w:t xml:space="preserve"> </w:t>
      </w:r>
      <w:r w:rsidRPr="00EB38DB">
        <w:rPr>
          <w:rFonts w:eastAsia="Times New Roman"/>
          <w:sz w:val="24"/>
          <w:szCs w:val="24"/>
        </w:rPr>
        <w:t>надиктовываются ассистенту;</w:t>
      </w:r>
    </w:p>
    <w:p w14:paraId="77040C42" w14:textId="77777777" w:rsidR="00D24944" w:rsidRPr="00EB38DB" w:rsidRDefault="00D24944" w:rsidP="001A339C">
      <w:pPr>
        <w:pStyle w:val="a4"/>
        <w:widowControl w:val="0"/>
        <w:numPr>
          <w:ilvl w:val="0"/>
          <w:numId w:val="7"/>
        </w:numPr>
        <w:ind w:left="1134"/>
        <w:jc w:val="both"/>
        <w:rPr>
          <w:sz w:val="24"/>
          <w:szCs w:val="24"/>
        </w:rPr>
      </w:pPr>
      <w:r w:rsidRPr="00EB38DB">
        <w:rPr>
          <w:rFonts w:eastAsia="Times New Roman"/>
          <w:sz w:val="24"/>
          <w:szCs w:val="24"/>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77040C43" w14:textId="77777777" w:rsidR="00D24944" w:rsidRPr="00EB38DB" w:rsidRDefault="00D24944" w:rsidP="0018103E">
      <w:pPr>
        <w:widowControl w:val="0"/>
        <w:ind w:left="993" w:hanging="709"/>
        <w:jc w:val="both"/>
        <w:rPr>
          <w:sz w:val="24"/>
          <w:szCs w:val="24"/>
        </w:rPr>
      </w:pPr>
      <w:r w:rsidRPr="00EB38DB">
        <w:rPr>
          <w:rFonts w:eastAsia="Times New Roman"/>
          <w:sz w:val="24"/>
          <w:szCs w:val="24"/>
        </w:rPr>
        <w:t>2)</w:t>
      </w:r>
      <w:r w:rsidR="0018103E" w:rsidRPr="00EB38DB">
        <w:rPr>
          <w:rFonts w:eastAsia="Times New Roman"/>
          <w:sz w:val="24"/>
          <w:szCs w:val="24"/>
        </w:rPr>
        <w:tab/>
      </w:r>
      <w:r w:rsidRPr="00EB38DB">
        <w:rPr>
          <w:rFonts w:eastAsia="Times New Roman"/>
          <w:sz w:val="24"/>
          <w:szCs w:val="24"/>
        </w:rPr>
        <w:t>для слабовидящих:</w:t>
      </w:r>
    </w:p>
    <w:p w14:paraId="77040C44" w14:textId="77777777" w:rsidR="00D24944" w:rsidRPr="00EB38DB" w:rsidRDefault="00D24944" w:rsidP="001A339C">
      <w:pPr>
        <w:pStyle w:val="a4"/>
        <w:widowControl w:val="0"/>
        <w:numPr>
          <w:ilvl w:val="0"/>
          <w:numId w:val="13"/>
        </w:numPr>
        <w:jc w:val="both"/>
        <w:rPr>
          <w:sz w:val="24"/>
          <w:szCs w:val="24"/>
        </w:rPr>
      </w:pPr>
      <w:r w:rsidRPr="00EB38DB">
        <w:rPr>
          <w:rFonts w:eastAsia="Times New Roman"/>
          <w:sz w:val="24"/>
          <w:szCs w:val="24"/>
        </w:rPr>
        <w:t>обеспечивается индивидуальное равномерное освещение не менее 300 люкс;</w:t>
      </w:r>
    </w:p>
    <w:p w14:paraId="77040C45" w14:textId="77777777" w:rsidR="00D24944" w:rsidRPr="00EB38DB" w:rsidRDefault="0018103E" w:rsidP="001A339C">
      <w:pPr>
        <w:pStyle w:val="a4"/>
        <w:widowControl w:val="0"/>
        <w:numPr>
          <w:ilvl w:val="0"/>
          <w:numId w:val="8"/>
        </w:numPr>
        <w:jc w:val="both"/>
        <w:rPr>
          <w:sz w:val="24"/>
          <w:szCs w:val="24"/>
        </w:rPr>
      </w:pPr>
      <w:r w:rsidRPr="00EB38DB">
        <w:rPr>
          <w:rFonts w:eastAsia="Times New Roman"/>
          <w:sz w:val="24"/>
          <w:szCs w:val="24"/>
        </w:rPr>
        <w:t xml:space="preserve">поступающим для </w:t>
      </w:r>
      <w:r w:rsidR="00D24944" w:rsidRPr="00EB38DB">
        <w:rPr>
          <w:rFonts w:eastAsia="Times New Roman"/>
          <w:sz w:val="24"/>
          <w:szCs w:val="24"/>
        </w:rPr>
        <w:t>в</w:t>
      </w:r>
      <w:r w:rsidRPr="00EB38DB">
        <w:rPr>
          <w:rFonts w:eastAsia="Times New Roman"/>
          <w:sz w:val="24"/>
          <w:szCs w:val="24"/>
        </w:rPr>
        <w:t xml:space="preserve">ыполнения задания при </w:t>
      </w:r>
      <w:r w:rsidR="00D24944" w:rsidRPr="00EB38DB">
        <w:rPr>
          <w:rFonts w:eastAsia="Times New Roman"/>
          <w:sz w:val="24"/>
          <w:szCs w:val="24"/>
        </w:rPr>
        <w:t>необходимости</w:t>
      </w:r>
      <w:r w:rsidRPr="00EB38DB">
        <w:rPr>
          <w:sz w:val="24"/>
          <w:szCs w:val="24"/>
        </w:rPr>
        <w:t xml:space="preserve"> </w:t>
      </w:r>
      <w:r w:rsidR="00D24944" w:rsidRPr="00EB38DB">
        <w:rPr>
          <w:rFonts w:eastAsia="Times New Roman"/>
          <w:sz w:val="24"/>
          <w:szCs w:val="24"/>
        </w:rPr>
        <w:t>предоставляется</w:t>
      </w:r>
      <w:r w:rsidRPr="00EB38DB">
        <w:rPr>
          <w:sz w:val="24"/>
          <w:szCs w:val="24"/>
        </w:rPr>
        <w:t xml:space="preserve"> </w:t>
      </w:r>
      <w:r w:rsidR="00D24944" w:rsidRPr="00EB38DB">
        <w:rPr>
          <w:rFonts w:eastAsia="Times New Roman"/>
          <w:sz w:val="24"/>
          <w:szCs w:val="24"/>
        </w:rPr>
        <w:t>увеличивающее устройство; возможно также использование собственных увеличивающих</w:t>
      </w:r>
      <w:r w:rsidRPr="00EB38DB">
        <w:rPr>
          <w:sz w:val="24"/>
          <w:szCs w:val="24"/>
        </w:rPr>
        <w:t xml:space="preserve"> </w:t>
      </w:r>
      <w:r w:rsidR="00D24944" w:rsidRPr="00EB38DB">
        <w:rPr>
          <w:rFonts w:eastAsia="Times New Roman"/>
          <w:sz w:val="24"/>
          <w:szCs w:val="24"/>
        </w:rPr>
        <w:t>устройств;</w:t>
      </w:r>
    </w:p>
    <w:p w14:paraId="77040C46" w14:textId="77777777" w:rsidR="00D24944" w:rsidRPr="00EB38DB" w:rsidRDefault="00D24944" w:rsidP="001A339C">
      <w:pPr>
        <w:pStyle w:val="a4"/>
        <w:widowControl w:val="0"/>
        <w:numPr>
          <w:ilvl w:val="0"/>
          <w:numId w:val="8"/>
        </w:numPr>
        <w:jc w:val="both"/>
        <w:rPr>
          <w:sz w:val="24"/>
          <w:szCs w:val="24"/>
        </w:rPr>
      </w:pPr>
      <w:r w:rsidRPr="00EB38DB">
        <w:rPr>
          <w:rFonts w:eastAsia="Times New Roman"/>
          <w:sz w:val="24"/>
          <w:szCs w:val="24"/>
        </w:rPr>
        <w:t>задания для выполнения, а также инструкция по порядку проведения вступительных</w:t>
      </w:r>
      <w:r w:rsidR="0018103E" w:rsidRPr="00EB38DB">
        <w:rPr>
          <w:sz w:val="24"/>
          <w:szCs w:val="24"/>
        </w:rPr>
        <w:t xml:space="preserve"> </w:t>
      </w:r>
      <w:r w:rsidRPr="00EB38DB">
        <w:rPr>
          <w:rFonts w:eastAsia="Times New Roman"/>
          <w:sz w:val="24"/>
          <w:szCs w:val="24"/>
        </w:rPr>
        <w:t>испытаний оформляются увеличенным шрифтом;</w:t>
      </w:r>
    </w:p>
    <w:p w14:paraId="77040C47" w14:textId="77777777" w:rsidR="00D24944" w:rsidRPr="00EB38DB" w:rsidRDefault="00D24944" w:rsidP="0018103E">
      <w:pPr>
        <w:widowControl w:val="0"/>
        <w:ind w:left="993" w:hanging="709"/>
        <w:jc w:val="both"/>
        <w:rPr>
          <w:sz w:val="24"/>
          <w:szCs w:val="24"/>
        </w:rPr>
      </w:pPr>
      <w:r w:rsidRPr="00EB38DB">
        <w:rPr>
          <w:rFonts w:eastAsia="Times New Roman"/>
          <w:sz w:val="24"/>
          <w:szCs w:val="24"/>
        </w:rPr>
        <w:t xml:space="preserve">3) </w:t>
      </w:r>
      <w:r w:rsidR="0018103E" w:rsidRPr="00EB38DB">
        <w:rPr>
          <w:rFonts w:eastAsia="Times New Roman"/>
          <w:sz w:val="24"/>
          <w:szCs w:val="24"/>
        </w:rPr>
        <w:tab/>
      </w:r>
      <w:r w:rsidRPr="00EB38DB">
        <w:rPr>
          <w:rFonts w:eastAsia="Times New Roman"/>
          <w:sz w:val="24"/>
          <w:szCs w:val="24"/>
        </w:rPr>
        <w:t>для глухих и слабослышащих:</w:t>
      </w:r>
    </w:p>
    <w:p w14:paraId="77040C48" w14:textId="77777777" w:rsidR="00D24944" w:rsidRPr="00EB38DB" w:rsidRDefault="00D24944" w:rsidP="001A339C">
      <w:pPr>
        <w:pStyle w:val="a4"/>
        <w:widowControl w:val="0"/>
        <w:numPr>
          <w:ilvl w:val="0"/>
          <w:numId w:val="9"/>
        </w:numPr>
        <w:jc w:val="both"/>
        <w:rPr>
          <w:sz w:val="24"/>
          <w:szCs w:val="24"/>
        </w:rPr>
      </w:pPr>
      <w:r w:rsidRPr="00EB38DB">
        <w:rPr>
          <w:rFonts w:eastAsia="Times New Roman"/>
          <w:sz w:val="24"/>
          <w:szCs w:val="24"/>
        </w:rPr>
        <w:t>обеспечивается наличие звукоусиливающей аппаратуры коллективного пользования, при</w:t>
      </w:r>
      <w:r w:rsidR="0018103E" w:rsidRPr="00EB38DB">
        <w:rPr>
          <w:sz w:val="24"/>
          <w:szCs w:val="24"/>
        </w:rPr>
        <w:t xml:space="preserve"> </w:t>
      </w:r>
      <w:r w:rsidR="0018103E" w:rsidRPr="00EB38DB">
        <w:rPr>
          <w:rFonts w:eastAsia="Times New Roman"/>
          <w:sz w:val="24"/>
          <w:szCs w:val="24"/>
        </w:rPr>
        <w:t xml:space="preserve">необходимости поступающим предоставляется </w:t>
      </w:r>
      <w:r w:rsidRPr="00EB38DB">
        <w:rPr>
          <w:rFonts w:eastAsia="Times New Roman"/>
          <w:sz w:val="24"/>
          <w:szCs w:val="24"/>
        </w:rPr>
        <w:t>звукоусиливающая</w:t>
      </w:r>
      <w:r w:rsidR="0018103E" w:rsidRPr="00EB38DB">
        <w:rPr>
          <w:sz w:val="24"/>
          <w:szCs w:val="24"/>
        </w:rPr>
        <w:t xml:space="preserve"> </w:t>
      </w:r>
      <w:r w:rsidRPr="00EB38DB">
        <w:rPr>
          <w:rFonts w:eastAsia="Times New Roman"/>
          <w:sz w:val="24"/>
          <w:szCs w:val="24"/>
        </w:rPr>
        <w:t>аппаратура</w:t>
      </w:r>
      <w:r w:rsidR="0018103E" w:rsidRPr="00EB38DB">
        <w:rPr>
          <w:sz w:val="24"/>
          <w:szCs w:val="24"/>
        </w:rPr>
        <w:t xml:space="preserve"> </w:t>
      </w:r>
      <w:r w:rsidRPr="00EB38DB">
        <w:rPr>
          <w:rFonts w:eastAsia="Times New Roman"/>
          <w:sz w:val="24"/>
          <w:szCs w:val="24"/>
        </w:rPr>
        <w:t>индивидуального пользования;</w:t>
      </w:r>
    </w:p>
    <w:p w14:paraId="77040C49" w14:textId="77777777" w:rsidR="00D24944" w:rsidRPr="00EB38DB" w:rsidRDefault="00D24944" w:rsidP="001A339C">
      <w:pPr>
        <w:pStyle w:val="a4"/>
        <w:widowControl w:val="0"/>
        <w:numPr>
          <w:ilvl w:val="0"/>
          <w:numId w:val="9"/>
        </w:numPr>
        <w:jc w:val="both"/>
        <w:rPr>
          <w:sz w:val="24"/>
          <w:szCs w:val="24"/>
        </w:rPr>
      </w:pPr>
      <w:r w:rsidRPr="00EB38DB">
        <w:rPr>
          <w:rFonts w:eastAsia="Times New Roman"/>
          <w:sz w:val="24"/>
          <w:szCs w:val="24"/>
        </w:rPr>
        <w:t>предоставляются услуги сурдопереводчика;</w:t>
      </w:r>
    </w:p>
    <w:p w14:paraId="77040C4A" w14:textId="77777777" w:rsidR="00D24944" w:rsidRPr="00EB38DB" w:rsidRDefault="00D24944" w:rsidP="0018103E">
      <w:pPr>
        <w:widowControl w:val="0"/>
        <w:ind w:left="993" w:hanging="709"/>
        <w:jc w:val="both"/>
        <w:rPr>
          <w:rFonts w:eastAsia="Times New Roman"/>
          <w:sz w:val="24"/>
          <w:szCs w:val="24"/>
        </w:rPr>
      </w:pPr>
      <w:r w:rsidRPr="00EB38DB">
        <w:rPr>
          <w:sz w:val="24"/>
          <w:szCs w:val="24"/>
        </w:rPr>
        <w:t xml:space="preserve">4) </w:t>
      </w:r>
      <w:r w:rsidR="0018103E" w:rsidRPr="00EB38DB">
        <w:rPr>
          <w:sz w:val="24"/>
          <w:szCs w:val="24"/>
        </w:rPr>
        <w:tab/>
      </w:r>
      <w:r w:rsidRPr="00EB38DB">
        <w:rPr>
          <w:rFonts w:eastAsia="Times New Roman"/>
          <w:sz w:val="24"/>
          <w:szCs w:val="24"/>
        </w:rPr>
        <w:t>для спепоглухих предоставляются услуги тифлосурдопереводчика (помимо требований, выполняемых соответственно для слепых и глухих);</w:t>
      </w:r>
    </w:p>
    <w:p w14:paraId="77040C4B" w14:textId="22DFB45B" w:rsidR="00D24944" w:rsidRPr="00EB38DB" w:rsidRDefault="00D24944" w:rsidP="0018103E">
      <w:pPr>
        <w:widowControl w:val="0"/>
        <w:ind w:left="993" w:hanging="709"/>
        <w:jc w:val="both"/>
        <w:rPr>
          <w:rFonts w:eastAsia="Times New Roman"/>
          <w:sz w:val="24"/>
          <w:szCs w:val="24"/>
        </w:rPr>
      </w:pPr>
      <w:r w:rsidRPr="00EB38DB">
        <w:rPr>
          <w:rFonts w:eastAsia="Times New Roman"/>
          <w:sz w:val="24"/>
          <w:szCs w:val="24"/>
        </w:rPr>
        <w:t>5)</w:t>
      </w:r>
      <w:r w:rsidR="0018103E" w:rsidRPr="00EB38DB">
        <w:rPr>
          <w:rFonts w:eastAsia="Times New Roman"/>
          <w:sz w:val="24"/>
          <w:szCs w:val="24"/>
        </w:rPr>
        <w:tab/>
      </w:r>
      <w:r w:rsidRPr="00EB38DB">
        <w:rPr>
          <w:rFonts w:eastAsia="Times New Roman"/>
          <w:sz w:val="24"/>
          <w:szCs w:val="24"/>
        </w:rPr>
        <w:t xml:space="preserve">для лиц с тяжелыми нарушениями речи, глухих, слабослышащих </w:t>
      </w:r>
      <w:r w:rsidR="00D12686" w:rsidRPr="00EB38DB">
        <w:rPr>
          <w:rFonts w:eastAsia="Times New Roman"/>
          <w:sz w:val="24"/>
          <w:szCs w:val="24"/>
        </w:rPr>
        <w:t>вступительные испытания</w:t>
      </w:r>
      <w:r w:rsidRPr="00EB38DB">
        <w:rPr>
          <w:rFonts w:eastAsia="Times New Roman"/>
          <w:sz w:val="24"/>
          <w:szCs w:val="24"/>
        </w:rPr>
        <w:t>, проводимые в устной форме, по решению Консерватории проводятся в письменной форме;</w:t>
      </w:r>
    </w:p>
    <w:p w14:paraId="77040C4C" w14:textId="77777777" w:rsidR="00D24944" w:rsidRPr="00EB38DB" w:rsidRDefault="00D24944" w:rsidP="0018103E">
      <w:pPr>
        <w:widowControl w:val="0"/>
        <w:ind w:left="993" w:hanging="709"/>
        <w:jc w:val="both"/>
        <w:rPr>
          <w:rFonts w:eastAsia="Times New Roman"/>
          <w:sz w:val="24"/>
          <w:szCs w:val="24"/>
        </w:rPr>
      </w:pPr>
      <w:r w:rsidRPr="00EB38DB">
        <w:rPr>
          <w:rFonts w:eastAsia="Times New Roman"/>
          <w:sz w:val="24"/>
          <w:szCs w:val="24"/>
        </w:rPr>
        <w:t>6)</w:t>
      </w:r>
      <w:r w:rsidR="0018103E" w:rsidRPr="00EB38DB">
        <w:rPr>
          <w:rFonts w:eastAsia="Times New Roman"/>
          <w:sz w:val="24"/>
          <w:szCs w:val="24"/>
        </w:rPr>
        <w:tab/>
      </w:r>
      <w:r w:rsidRPr="00EB38DB">
        <w:rPr>
          <w:rFonts w:eastAsia="Times New Roman"/>
          <w:sz w:val="24"/>
          <w:szCs w:val="24"/>
        </w:rPr>
        <w:t>для лиц с нарушениями опорно-двигательного апп</w:t>
      </w:r>
      <w:r w:rsidR="0018103E" w:rsidRPr="00EB38DB">
        <w:rPr>
          <w:rFonts w:eastAsia="Times New Roman"/>
          <w:sz w:val="24"/>
          <w:szCs w:val="24"/>
        </w:rPr>
        <w:t xml:space="preserve">арата, нарушениями двигательных </w:t>
      </w:r>
      <w:r w:rsidRPr="00EB38DB">
        <w:rPr>
          <w:rFonts w:eastAsia="Times New Roman"/>
          <w:sz w:val="24"/>
          <w:szCs w:val="24"/>
        </w:rPr>
        <w:t>функций верхних конечностей или отсутствием верхних конечностей:</w:t>
      </w:r>
    </w:p>
    <w:p w14:paraId="77040C4D" w14:textId="77777777" w:rsidR="00D24944" w:rsidRPr="00EB38DB" w:rsidRDefault="00D24944" w:rsidP="001A339C">
      <w:pPr>
        <w:pStyle w:val="a4"/>
        <w:widowControl w:val="0"/>
        <w:numPr>
          <w:ilvl w:val="0"/>
          <w:numId w:val="10"/>
        </w:numPr>
        <w:jc w:val="both"/>
        <w:rPr>
          <w:rFonts w:eastAsia="Times New Roman"/>
          <w:sz w:val="24"/>
          <w:szCs w:val="24"/>
        </w:rPr>
      </w:pPr>
      <w:r w:rsidRPr="00EB38DB">
        <w:rPr>
          <w:rFonts w:eastAsia="Times New Roman"/>
          <w:sz w:val="24"/>
          <w:szCs w:val="24"/>
        </w:rPr>
        <w:lastRenderedPageBreak/>
        <w:t xml:space="preserve">письменные задания выполняются на компьютере со специализированным программным обеспечением или надиктовываются ассистенту; </w:t>
      </w:r>
    </w:p>
    <w:p w14:paraId="77040C4E" w14:textId="77777777" w:rsidR="00D24944" w:rsidRPr="00EB38DB" w:rsidRDefault="00D24944" w:rsidP="001A339C">
      <w:pPr>
        <w:pStyle w:val="a4"/>
        <w:widowControl w:val="0"/>
        <w:numPr>
          <w:ilvl w:val="0"/>
          <w:numId w:val="10"/>
        </w:numPr>
        <w:rPr>
          <w:rFonts w:eastAsia="Times New Roman"/>
          <w:sz w:val="24"/>
          <w:szCs w:val="24"/>
        </w:rPr>
      </w:pPr>
      <w:r w:rsidRPr="00EB38DB">
        <w:rPr>
          <w:rFonts w:eastAsia="Times New Roman"/>
          <w:sz w:val="24"/>
          <w:szCs w:val="24"/>
        </w:rPr>
        <w:t>вступительные испытания, проводимые в письменной форме, по решению организации проводятся в устной форме.</w:t>
      </w:r>
    </w:p>
    <w:bookmarkEnd w:id="30"/>
    <w:p w14:paraId="77040C4F" w14:textId="35D9F06E" w:rsidR="00D24944" w:rsidRPr="00EB38DB" w:rsidRDefault="00D24944" w:rsidP="0018103E">
      <w:pPr>
        <w:widowControl w:val="0"/>
        <w:ind w:firstLine="709"/>
        <w:jc w:val="both"/>
        <w:rPr>
          <w:rFonts w:eastAsia="Times New Roman"/>
          <w:sz w:val="24"/>
          <w:szCs w:val="24"/>
        </w:rPr>
      </w:pPr>
      <w:r w:rsidRPr="00EB38DB">
        <w:rPr>
          <w:rFonts w:eastAsia="Times New Roman"/>
          <w:b/>
          <w:bCs/>
          <w:sz w:val="24"/>
          <w:szCs w:val="24"/>
        </w:rPr>
        <w:t xml:space="preserve">5.8. </w:t>
      </w:r>
      <w:r w:rsidR="0018103E" w:rsidRPr="00EB38DB">
        <w:rPr>
          <w:rFonts w:eastAsia="Times New Roman"/>
          <w:b/>
          <w:bCs/>
          <w:sz w:val="24"/>
          <w:szCs w:val="24"/>
        </w:rPr>
        <w:tab/>
      </w:r>
      <w:r w:rsidRPr="00EB38DB">
        <w:rPr>
          <w:rFonts w:eastAsia="Times New Roman"/>
          <w:sz w:val="24"/>
          <w:szCs w:val="24"/>
        </w:rPr>
        <w:t xml:space="preserve">Условия, указанные в п. </w:t>
      </w:r>
      <w:r w:rsidR="005042FE" w:rsidRPr="00EB38DB">
        <w:rPr>
          <w:rFonts w:eastAsia="Times New Roman"/>
          <w:sz w:val="24"/>
          <w:szCs w:val="24"/>
        </w:rPr>
        <w:t>5.2.-</w:t>
      </w:r>
      <w:r w:rsidRPr="00EB38DB">
        <w:rPr>
          <w:rFonts w:eastAsia="Times New Roman"/>
          <w:sz w:val="24"/>
          <w:szCs w:val="24"/>
        </w:rPr>
        <w:t xml:space="preserve">5.7, </w:t>
      </w:r>
      <w:r w:rsidR="005042FE" w:rsidRPr="00EB38DB">
        <w:rPr>
          <w:rFonts w:eastAsia="Times New Roman"/>
          <w:sz w:val="24"/>
          <w:szCs w:val="24"/>
        </w:rPr>
        <w:t>предоставляются поступающим из числа инвалидов на основании заявления о приеме,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 документа, подтверждающего инвалидность, в связи с наличием которой необходимо создание указанных условий.</w:t>
      </w:r>
    </w:p>
    <w:p w14:paraId="77040C51" w14:textId="77777777" w:rsidR="00D24944" w:rsidRPr="00EB38DB" w:rsidRDefault="00D24944" w:rsidP="00A8721A">
      <w:pPr>
        <w:pStyle w:val="1"/>
        <w:spacing w:before="120" w:after="120"/>
        <w:jc w:val="center"/>
        <w:rPr>
          <w:rFonts w:ascii="Times New Roman" w:hAnsi="Times New Roman" w:cs="Times New Roman"/>
          <w:color w:val="auto"/>
          <w:sz w:val="24"/>
          <w:szCs w:val="24"/>
        </w:rPr>
      </w:pPr>
      <w:bookmarkStart w:id="31" w:name="_Toc132637815"/>
      <w:bookmarkStart w:id="32" w:name="_Hlk116171508"/>
      <w:bookmarkStart w:id="33" w:name="_Hlk116210725"/>
      <w:bookmarkEnd w:id="29"/>
      <w:r w:rsidRPr="00EB38DB">
        <w:rPr>
          <w:rFonts w:ascii="Times New Roman" w:eastAsia="Times New Roman" w:hAnsi="Times New Roman" w:cs="Times New Roman"/>
          <w:b/>
          <w:bCs/>
          <w:color w:val="auto"/>
          <w:sz w:val="24"/>
          <w:szCs w:val="24"/>
        </w:rPr>
        <w:t>6. Правила подачи и рассмотрения апелляций</w:t>
      </w:r>
      <w:bookmarkEnd w:id="31"/>
    </w:p>
    <w:bookmarkEnd w:id="32"/>
    <w:p w14:paraId="133508D4" w14:textId="77777777" w:rsidR="00A8721A" w:rsidRPr="00A8721A" w:rsidRDefault="00A8721A" w:rsidP="00A8721A">
      <w:pPr>
        <w:widowControl w:val="0"/>
        <w:ind w:firstLine="709"/>
        <w:jc w:val="both"/>
        <w:rPr>
          <w:rFonts w:eastAsia="Times New Roman"/>
          <w:sz w:val="24"/>
          <w:szCs w:val="24"/>
        </w:rPr>
      </w:pPr>
      <w:r w:rsidRPr="00A8721A">
        <w:rPr>
          <w:rFonts w:eastAsia="Times New Roman"/>
          <w:b/>
          <w:bCs/>
          <w:sz w:val="24"/>
          <w:szCs w:val="24"/>
        </w:rPr>
        <w:t>6.1.</w:t>
      </w:r>
      <w:r w:rsidRPr="00A8721A">
        <w:rPr>
          <w:rFonts w:eastAsia="Times New Roman"/>
          <w:bCs/>
          <w:sz w:val="24"/>
          <w:szCs w:val="24"/>
        </w:rPr>
        <w:t xml:space="preserve"> </w:t>
      </w:r>
      <w:r w:rsidRPr="00A8721A">
        <w:rPr>
          <w:rFonts w:eastAsia="Times New Roman"/>
          <w:bCs/>
          <w:sz w:val="24"/>
          <w:szCs w:val="24"/>
        </w:rPr>
        <w:tab/>
      </w:r>
      <w:r w:rsidRPr="00A8721A">
        <w:rPr>
          <w:rFonts w:eastAsia="Times New Roman"/>
          <w:sz w:val="24"/>
          <w:szCs w:val="24"/>
        </w:rPr>
        <w:t>Поступающий (доверенное лицо) имеет право подать в апелляционную комиссию</w:t>
      </w:r>
      <w:r w:rsidRPr="00A8721A">
        <w:rPr>
          <w:rFonts w:eastAsia="Times New Roman"/>
          <w:bCs/>
          <w:sz w:val="24"/>
          <w:szCs w:val="24"/>
        </w:rPr>
        <w:t xml:space="preserve"> </w:t>
      </w:r>
      <w:r w:rsidRPr="00A8721A">
        <w:rPr>
          <w:rFonts w:eastAsia="Times New Roman"/>
          <w:sz w:val="24"/>
          <w:szCs w:val="24"/>
        </w:rPr>
        <w:t>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14:paraId="74A0741F" w14:textId="77777777" w:rsidR="00A8721A" w:rsidRPr="00A8721A" w:rsidRDefault="00A8721A" w:rsidP="00A8721A">
      <w:pPr>
        <w:widowControl w:val="0"/>
        <w:ind w:firstLine="709"/>
        <w:jc w:val="both"/>
        <w:rPr>
          <w:rFonts w:eastAsia="Times New Roman"/>
          <w:sz w:val="24"/>
          <w:szCs w:val="24"/>
        </w:rPr>
      </w:pPr>
      <w:r w:rsidRPr="00A8721A">
        <w:rPr>
          <w:rFonts w:eastAsia="Times New Roman"/>
          <w:b/>
          <w:bCs/>
          <w:sz w:val="24"/>
          <w:szCs w:val="24"/>
        </w:rPr>
        <w:t>6.2.</w:t>
      </w:r>
      <w:r w:rsidRPr="00A8721A">
        <w:rPr>
          <w:rFonts w:eastAsia="Times New Roman"/>
          <w:bCs/>
          <w:sz w:val="24"/>
          <w:szCs w:val="24"/>
        </w:rPr>
        <w:t xml:space="preserve"> </w:t>
      </w:r>
      <w:r w:rsidRPr="00A8721A">
        <w:rPr>
          <w:rFonts w:eastAsia="Times New Roman"/>
          <w:bCs/>
          <w:sz w:val="24"/>
          <w:szCs w:val="24"/>
        </w:rPr>
        <w:tab/>
      </w:r>
      <w:bookmarkStart w:id="34" w:name="_Hlk116231858"/>
      <w:r w:rsidRPr="00A8721A">
        <w:rPr>
          <w:rFonts w:eastAsia="Times New Roman"/>
          <w:sz w:val="24"/>
          <w:szCs w:val="24"/>
        </w:rPr>
        <w:t>В ходе рассмотрения апелляции проверяется соблюдение установленного порядка</w:t>
      </w:r>
      <w:r w:rsidRPr="00A8721A">
        <w:rPr>
          <w:rFonts w:eastAsia="Times New Roman"/>
          <w:bCs/>
          <w:sz w:val="24"/>
          <w:szCs w:val="24"/>
        </w:rPr>
        <w:t xml:space="preserve"> </w:t>
      </w:r>
      <w:r w:rsidRPr="00A8721A">
        <w:rPr>
          <w:rFonts w:eastAsia="Times New Roman"/>
          <w:sz w:val="24"/>
          <w:szCs w:val="24"/>
        </w:rPr>
        <w:t>проведения вступительного испытания и (или) правильность оценивания результатов вступительного испытания.</w:t>
      </w:r>
    </w:p>
    <w:p w14:paraId="4A93B190" w14:textId="77777777" w:rsidR="00A8721A" w:rsidRPr="00A8721A" w:rsidRDefault="00A8721A" w:rsidP="00A8721A">
      <w:pPr>
        <w:widowControl w:val="0"/>
        <w:ind w:firstLine="709"/>
        <w:jc w:val="both"/>
        <w:rPr>
          <w:rFonts w:eastAsia="Times New Roman"/>
          <w:sz w:val="24"/>
          <w:szCs w:val="24"/>
        </w:rPr>
      </w:pPr>
      <w:r w:rsidRPr="00A8721A">
        <w:rPr>
          <w:rFonts w:eastAsia="Times New Roman"/>
          <w:b/>
          <w:bCs/>
          <w:sz w:val="24"/>
          <w:szCs w:val="24"/>
        </w:rPr>
        <w:t>6.3.</w:t>
      </w:r>
      <w:r w:rsidRPr="00A8721A">
        <w:rPr>
          <w:rFonts w:eastAsia="Times New Roman"/>
          <w:bCs/>
          <w:sz w:val="24"/>
          <w:szCs w:val="24"/>
        </w:rPr>
        <w:t xml:space="preserve"> </w:t>
      </w:r>
      <w:r w:rsidRPr="00A8721A">
        <w:rPr>
          <w:rFonts w:eastAsia="Times New Roman"/>
          <w:bCs/>
          <w:sz w:val="24"/>
          <w:szCs w:val="24"/>
        </w:rPr>
        <w:tab/>
      </w:r>
      <w:r w:rsidRPr="00A8721A">
        <w:rPr>
          <w:rFonts w:eastAsia="Times New Roman"/>
          <w:sz w:val="24"/>
          <w:szCs w:val="24"/>
        </w:rPr>
        <w:t>Апелляция подается в день объявления результатов вступительного испытания или в</w:t>
      </w:r>
      <w:r w:rsidRPr="00A8721A">
        <w:rPr>
          <w:rFonts w:eastAsia="Times New Roman"/>
          <w:bCs/>
          <w:sz w:val="24"/>
          <w:szCs w:val="24"/>
        </w:rPr>
        <w:t xml:space="preserve"> </w:t>
      </w:r>
      <w:r w:rsidRPr="00A8721A">
        <w:rPr>
          <w:rFonts w:eastAsia="Times New Roman"/>
          <w:sz w:val="24"/>
          <w:szCs w:val="24"/>
        </w:rPr>
        <w:t>течение следующего рабочего дня. Апелляция о нарушении установленного порядка проведения вступительного испытания также может быть подана в день проведения вступительного испытания.</w:t>
      </w:r>
    </w:p>
    <w:p w14:paraId="1F0FB529" w14:textId="77777777" w:rsidR="00A8721A" w:rsidRPr="00A8721A" w:rsidRDefault="00A8721A" w:rsidP="00A8721A">
      <w:pPr>
        <w:widowControl w:val="0"/>
        <w:ind w:firstLine="709"/>
        <w:jc w:val="both"/>
        <w:rPr>
          <w:rFonts w:eastAsia="Times New Roman"/>
          <w:sz w:val="24"/>
          <w:szCs w:val="24"/>
        </w:rPr>
      </w:pPr>
      <w:bookmarkStart w:id="35" w:name="_Hlk116211418"/>
      <w:r w:rsidRPr="00A8721A">
        <w:rPr>
          <w:rFonts w:eastAsia="Times New Roman"/>
          <w:b/>
          <w:bCs/>
          <w:sz w:val="24"/>
          <w:szCs w:val="24"/>
        </w:rPr>
        <w:t>6.4.</w:t>
      </w:r>
      <w:r w:rsidRPr="00A8721A">
        <w:rPr>
          <w:rFonts w:eastAsia="Times New Roman"/>
          <w:bCs/>
          <w:sz w:val="24"/>
          <w:szCs w:val="24"/>
        </w:rPr>
        <w:t xml:space="preserve"> </w:t>
      </w:r>
      <w:r w:rsidRPr="00A8721A">
        <w:rPr>
          <w:rFonts w:eastAsia="Times New Roman"/>
          <w:bCs/>
          <w:sz w:val="24"/>
          <w:szCs w:val="24"/>
        </w:rPr>
        <w:tab/>
      </w:r>
      <w:bookmarkEnd w:id="35"/>
      <w:r w:rsidRPr="00A8721A">
        <w:rPr>
          <w:rFonts w:eastAsia="Times New Roman"/>
          <w:sz w:val="24"/>
          <w:szCs w:val="24"/>
        </w:rPr>
        <w:t>Рассмотрение апелляции проводится не позднее следующего рабочего дня после дня ее</w:t>
      </w:r>
      <w:r w:rsidRPr="00A8721A">
        <w:rPr>
          <w:rFonts w:eastAsia="Times New Roman"/>
          <w:bCs/>
          <w:sz w:val="24"/>
          <w:szCs w:val="24"/>
        </w:rPr>
        <w:t xml:space="preserve"> </w:t>
      </w:r>
      <w:r w:rsidRPr="00A8721A">
        <w:rPr>
          <w:rFonts w:eastAsia="Times New Roman"/>
          <w:sz w:val="24"/>
          <w:szCs w:val="24"/>
        </w:rPr>
        <w:t>подачи.</w:t>
      </w:r>
    </w:p>
    <w:p w14:paraId="38A5A330" w14:textId="77777777" w:rsidR="00A8721A" w:rsidRPr="00A8721A" w:rsidRDefault="00A8721A" w:rsidP="00A8721A">
      <w:pPr>
        <w:ind w:firstLine="720"/>
        <w:jc w:val="both"/>
        <w:rPr>
          <w:rFonts w:eastAsia="Times New Roman"/>
          <w:color w:val="000000"/>
          <w:sz w:val="24"/>
          <w:szCs w:val="24"/>
          <w:lang w:eastAsia="en-US"/>
        </w:rPr>
      </w:pPr>
      <w:r w:rsidRPr="00A8721A">
        <w:rPr>
          <w:rFonts w:eastAsia="Times New Roman"/>
          <w:b/>
          <w:bCs/>
          <w:sz w:val="24"/>
          <w:szCs w:val="24"/>
        </w:rPr>
        <w:t>6.5.</w:t>
      </w:r>
      <w:r w:rsidRPr="00A8721A">
        <w:rPr>
          <w:rFonts w:eastAsia="Times New Roman"/>
          <w:bCs/>
          <w:sz w:val="24"/>
          <w:szCs w:val="24"/>
        </w:rPr>
        <w:t xml:space="preserve"> </w:t>
      </w:r>
      <w:r w:rsidRPr="00A8721A">
        <w:rPr>
          <w:rFonts w:eastAsia="Times New Roman"/>
          <w:bCs/>
          <w:sz w:val="24"/>
          <w:szCs w:val="24"/>
        </w:rPr>
        <w:tab/>
      </w:r>
      <w:r w:rsidRPr="00A8721A">
        <w:rPr>
          <w:rFonts w:eastAsia="Times New Roman"/>
          <w:color w:val="000000"/>
          <w:sz w:val="24"/>
          <w:szCs w:val="24"/>
          <w:lang w:eastAsia="en-US"/>
        </w:rPr>
        <w:t>Распоряжением проректора создается апелляционная комиссия в составе:</w:t>
      </w:r>
    </w:p>
    <w:p w14:paraId="4572323E" w14:textId="77777777" w:rsidR="00A8721A" w:rsidRPr="00A8721A" w:rsidRDefault="00A8721A" w:rsidP="00A8721A">
      <w:pPr>
        <w:numPr>
          <w:ilvl w:val="0"/>
          <w:numId w:val="31"/>
        </w:numPr>
        <w:ind w:left="709" w:hanging="567"/>
        <w:jc w:val="both"/>
        <w:rPr>
          <w:rFonts w:eastAsia="Times New Roman"/>
          <w:color w:val="000000"/>
          <w:sz w:val="24"/>
          <w:szCs w:val="24"/>
          <w:lang w:eastAsia="en-US"/>
        </w:rPr>
      </w:pPr>
      <w:r w:rsidRPr="00A8721A">
        <w:rPr>
          <w:rFonts w:eastAsia="Times New Roman"/>
          <w:color w:val="000000"/>
          <w:sz w:val="24"/>
          <w:szCs w:val="24"/>
          <w:lang w:eastAsia="en-US"/>
        </w:rPr>
        <w:t xml:space="preserve">заведующего кафедрой, за которым закреплена дисциплина, </w:t>
      </w:r>
    </w:p>
    <w:p w14:paraId="48FE4B24" w14:textId="77777777" w:rsidR="00A8721A" w:rsidRPr="00A8721A" w:rsidRDefault="00A8721A" w:rsidP="00A8721A">
      <w:pPr>
        <w:widowControl w:val="0"/>
        <w:numPr>
          <w:ilvl w:val="0"/>
          <w:numId w:val="31"/>
        </w:numPr>
        <w:ind w:left="709" w:hanging="567"/>
        <w:jc w:val="both"/>
        <w:rPr>
          <w:rFonts w:eastAsia="Times New Roman"/>
          <w:sz w:val="24"/>
          <w:szCs w:val="24"/>
        </w:rPr>
      </w:pPr>
      <w:r w:rsidRPr="00A8721A">
        <w:rPr>
          <w:rFonts w:eastAsia="Times New Roman"/>
          <w:color w:val="000000"/>
          <w:sz w:val="24"/>
          <w:szCs w:val="24"/>
          <w:lang w:eastAsia="en-US"/>
        </w:rPr>
        <w:t>председатель апелляционной комиссии,</w:t>
      </w:r>
    </w:p>
    <w:p w14:paraId="5E957D04" w14:textId="77777777" w:rsidR="00A8721A" w:rsidRPr="00A8721A" w:rsidRDefault="00A8721A" w:rsidP="00A8721A">
      <w:pPr>
        <w:widowControl w:val="0"/>
        <w:numPr>
          <w:ilvl w:val="0"/>
          <w:numId w:val="31"/>
        </w:numPr>
        <w:ind w:left="709" w:hanging="567"/>
        <w:jc w:val="both"/>
        <w:rPr>
          <w:rFonts w:eastAsia="Times New Roman"/>
          <w:sz w:val="24"/>
          <w:szCs w:val="24"/>
        </w:rPr>
      </w:pPr>
      <w:r w:rsidRPr="00A8721A">
        <w:rPr>
          <w:rFonts w:eastAsia="Times New Roman"/>
          <w:color w:val="000000"/>
          <w:sz w:val="24"/>
          <w:szCs w:val="24"/>
          <w:lang w:eastAsia="en-US"/>
        </w:rPr>
        <w:t xml:space="preserve">экзаменатор, преподаватель кафедры </w:t>
      </w:r>
    </w:p>
    <w:p w14:paraId="27E9F399" w14:textId="77777777" w:rsidR="00A8721A" w:rsidRPr="00A8721A" w:rsidRDefault="00A8721A" w:rsidP="00A8721A">
      <w:pPr>
        <w:widowControl w:val="0"/>
        <w:numPr>
          <w:ilvl w:val="0"/>
          <w:numId w:val="31"/>
        </w:numPr>
        <w:ind w:left="709" w:hanging="567"/>
        <w:jc w:val="both"/>
        <w:rPr>
          <w:rFonts w:eastAsia="Times New Roman"/>
          <w:sz w:val="24"/>
          <w:szCs w:val="24"/>
        </w:rPr>
      </w:pPr>
      <w:r w:rsidRPr="00A8721A">
        <w:rPr>
          <w:rFonts w:eastAsia="Times New Roman"/>
          <w:color w:val="000000"/>
          <w:sz w:val="24"/>
          <w:szCs w:val="24"/>
          <w:lang w:eastAsia="en-US"/>
        </w:rPr>
        <w:t>члены апелляционной комиссии.</w:t>
      </w:r>
    </w:p>
    <w:p w14:paraId="5532F2B2" w14:textId="77777777" w:rsidR="00A8721A" w:rsidRPr="00A8721A" w:rsidRDefault="00A8721A" w:rsidP="00A8721A">
      <w:pPr>
        <w:widowControl w:val="0"/>
        <w:ind w:firstLine="709"/>
        <w:jc w:val="both"/>
        <w:rPr>
          <w:rFonts w:eastAsia="Times New Roman"/>
          <w:sz w:val="24"/>
          <w:szCs w:val="24"/>
        </w:rPr>
      </w:pPr>
      <w:r w:rsidRPr="00A8721A">
        <w:rPr>
          <w:rFonts w:eastAsia="Times New Roman"/>
          <w:color w:val="000000"/>
          <w:sz w:val="24"/>
          <w:szCs w:val="24"/>
          <w:lang w:eastAsia="en-US"/>
        </w:rPr>
        <w:t>Членами апелляционной комиссии не могут быть члены экзаменационной комиссии.</w:t>
      </w:r>
    </w:p>
    <w:p w14:paraId="1E9586C2" w14:textId="4408C328" w:rsidR="00A8721A" w:rsidRPr="00A8721A" w:rsidRDefault="00A8721A" w:rsidP="00A8721A">
      <w:pPr>
        <w:widowControl w:val="0"/>
        <w:ind w:firstLine="709"/>
        <w:jc w:val="both"/>
        <w:rPr>
          <w:rFonts w:eastAsia="Times New Roman"/>
          <w:sz w:val="24"/>
          <w:szCs w:val="24"/>
        </w:rPr>
      </w:pPr>
      <w:r w:rsidRPr="00A8721A">
        <w:rPr>
          <w:rFonts w:eastAsia="Times New Roman"/>
          <w:b/>
          <w:bCs/>
          <w:sz w:val="24"/>
          <w:szCs w:val="24"/>
        </w:rPr>
        <w:t>6.6.</w:t>
      </w:r>
      <w:r w:rsidRPr="00A8721A">
        <w:rPr>
          <w:rFonts w:eastAsia="Times New Roman"/>
          <w:bCs/>
          <w:sz w:val="24"/>
          <w:szCs w:val="24"/>
        </w:rPr>
        <w:t xml:space="preserve"> </w:t>
      </w:r>
      <w:r w:rsidRPr="00A8721A">
        <w:rPr>
          <w:rFonts w:eastAsia="Times New Roman"/>
          <w:bCs/>
          <w:sz w:val="24"/>
          <w:szCs w:val="24"/>
        </w:rPr>
        <w:tab/>
      </w:r>
      <w:bookmarkStart w:id="36" w:name="_Hlk116232135"/>
      <w:r w:rsidRPr="00A8721A">
        <w:rPr>
          <w:rFonts w:eastAsia="Times New Roman"/>
          <w:sz w:val="24"/>
          <w:szCs w:val="24"/>
        </w:rPr>
        <w:t xml:space="preserve">Поступающий (доверенное лицо) </w:t>
      </w:r>
      <w:r w:rsidR="00983E38">
        <w:rPr>
          <w:rFonts w:eastAsia="Times New Roman"/>
          <w:sz w:val="24"/>
          <w:szCs w:val="24"/>
        </w:rPr>
        <w:t xml:space="preserve">в обязательном порядке должен присутствовать </w:t>
      </w:r>
      <w:r w:rsidR="00983E38" w:rsidRPr="00983E38">
        <w:rPr>
          <w:rFonts w:eastAsia="Times New Roman"/>
          <w:sz w:val="24"/>
          <w:szCs w:val="24"/>
        </w:rPr>
        <w:t>при рассмотрении апелляции</w:t>
      </w:r>
      <w:r w:rsidR="00983E38">
        <w:rPr>
          <w:rFonts w:eastAsia="Times New Roman"/>
          <w:sz w:val="24"/>
          <w:szCs w:val="24"/>
        </w:rPr>
        <w:t>,</w:t>
      </w:r>
      <w:r w:rsidRPr="00A8721A">
        <w:rPr>
          <w:rFonts w:eastAsia="Times New Roman"/>
          <w:sz w:val="24"/>
          <w:szCs w:val="24"/>
        </w:rPr>
        <w:t xml:space="preserve"> члены экзаменационной комиссии, чье решение</w:t>
      </w:r>
      <w:r w:rsidRPr="00A8721A">
        <w:rPr>
          <w:rFonts w:eastAsia="Times New Roman"/>
          <w:bCs/>
          <w:sz w:val="24"/>
          <w:szCs w:val="24"/>
        </w:rPr>
        <w:t xml:space="preserve"> </w:t>
      </w:r>
      <w:r w:rsidRPr="00A8721A">
        <w:rPr>
          <w:rFonts w:eastAsia="Times New Roman"/>
          <w:sz w:val="24"/>
          <w:szCs w:val="24"/>
        </w:rPr>
        <w:t>оспаривается, имеют право присутствовать при рассмотрении апелляции</w:t>
      </w:r>
      <w:r w:rsidR="00983E38">
        <w:rPr>
          <w:rFonts w:eastAsia="Times New Roman"/>
          <w:sz w:val="24"/>
          <w:szCs w:val="24"/>
        </w:rPr>
        <w:t>, но не имеют возможности высказываться и как-то влиять на решение апелляционной комиссии</w:t>
      </w:r>
      <w:r w:rsidRPr="00A8721A">
        <w:rPr>
          <w:rFonts w:eastAsia="Times New Roman"/>
          <w:sz w:val="24"/>
          <w:szCs w:val="24"/>
        </w:rPr>
        <w:t>.</w:t>
      </w:r>
      <w:bookmarkEnd w:id="36"/>
    </w:p>
    <w:p w14:paraId="695F9020" w14:textId="2948A675" w:rsidR="00A8721A" w:rsidRDefault="00A8721A" w:rsidP="00A8721A">
      <w:pPr>
        <w:widowControl w:val="0"/>
        <w:ind w:firstLine="709"/>
        <w:jc w:val="both"/>
        <w:rPr>
          <w:rFonts w:eastAsia="Times New Roman"/>
          <w:sz w:val="24"/>
          <w:szCs w:val="24"/>
        </w:rPr>
      </w:pPr>
      <w:r w:rsidRPr="00A8721A">
        <w:rPr>
          <w:rFonts w:eastAsia="Times New Roman"/>
          <w:b/>
          <w:bCs/>
          <w:sz w:val="24"/>
          <w:szCs w:val="24"/>
        </w:rPr>
        <w:t>6.7.</w:t>
      </w:r>
      <w:r w:rsidRPr="00A8721A">
        <w:rPr>
          <w:rFonts w:eastAsia="Times New Roman"/>
          <w:bCs/>
          <w:sz w:val="24"/>
          <w:szCs w:val="24"/>
        </w:rPr>
        <w:t xml:space="preserve"> </w:t>
      </w:r>
      <w:r w:rsidRPr="00A8721A">
        <w:rPr>
          <w:rFonts w:eastAsia="Times New Roman"/>
          <w:bCs/>
          <w:sz w:val="24"/>
          <w:szCs w:val="24"/>
        </w:rPr>
        <w:tab/>
      </w:r>
      <w:bookmarkStart w:id="37" w:name="_Hlk116232309"/>
      <w:r w:rsidRPr="00A8721A">
        <w:rPr>
          <w:rFonts w:eastAsia="Times New Roman"/>
          <w:sz w:val="24"/>
          <w:szCs w:val="24"/>
        </w:rPr>
        <w:t>Апелляционная комиссия не имеет права проводить дополнительный опрос поступающего</w:t>
      </w:r>
      <w:r w:rsidRPr="00A8721A">
        <w:rPr>
          <w:rFonts w:eastAsia="Times New Roman"/>
          <w:bCs/>
          <w:sz w:val="24"/>
          <w:szCs w:val="24"/>
        </w:rPr>
        <w:t xml:space="preserve"> </w:t>
      </w:r>
      <w:r w:rsidRPr="00A8721A">
        <w:rPr>
          <w:rFonts w:eastAsia="Times New Roman"/>
          <w:sz w:val="24"/>
          <w:szCs w:val="24"/>
        </w:rPr>
        <w:t>и вносить исправления в его ответы.</w:t>
      </w:r>
    </w:p>
    <w:p w14:paraId="2A652D01" w14:textId="77777777" w:rsidR="00983E38" w:rsidRPr="00983E38" w:rsidRDefault="00983E38" w:rsidP="00983E38">
      <w:pPr>
        <w:tabs>
          <w:tab w:val="left" w:pos="0"/>
        </w:tabs>
        <w:ind w:firstLine="709"/>
        <w:contextualSpacing/>
        <w:jc w:val="both"/>
        <w:rPr>
          <w:rFonts w:eastAsia="Times New Roman"/>
          <w:sz w:val="24"/>
          <w:szCs w:val="24"/>
        </w:rPr>
      </w:pPr>
      <w:r w:rsidRPr="00983E38">
        <w:rPr>
          <w:rFonts w:eastAsia="Times New Roman"/>
          <w:sz w:val="24"/>
          <w:szCs w:val="24"/>
        </w:rPr>
        <w:t>При рассмотрении апелляции обеспечивается соблюдение следующих требований в зависимости от категорий поступающих с ограниченными возможностями здоровья:</w:t>
      </w:r>
    </w:p>
    <w:p w14:paraId="6095790D" w14:textId="77777777" w:rsidR="00983E38" w:rsidRDefault="00983E38" w:rsidP="00983E38">
      <w:pPr>
        <w:numPr>
          <w:ilvl w:val="0"/>
          <w:numId w:val="41"/>
        </w:numPr>
        <w:ind w:left="709" w:hanging="567"/>
        <w:contextualSpacing/>
        <w:jc w:val="both"/>
        <w:rPr>
          <w:rFonts w:eastAsia="Times New Roman"/>
          <w:sz w:val="24"/>
          <w:szCs w:val="24"/>
        </w:rPr>
      </w:pPr>
      <w:r w:rsidRPr="00983E38">
        <w:rPr>
          <w:rFonts w:eastAsia="Times New Roman"/>
          <w:sz w:val="24"/>
          <w:szCs w:val="24"/>
        </w:rPr>
        <w:t>для глухих и слабослышащих обеспечивается присутствие переводчика жестового языка;</w:t>
      </w:r>
    </w:p>
    <w:p w14:paraId="09F0837F" w14:textId="77777777" w:rsidR="00983E38" w:rsidRDefault="00983E38" w:rsidP="00983E38">
      <w:pPr>
        <w:numPr>
          <w:ilvl w:val="0"/>
          <w:numId w:val="41"/>
        </w:numPr>
        <w:ind w:left="709" w:hanging="567"/>
        <w:contextualSpacing/>
        <w:jc w:val="both"/>
        <w:rPr>
          <w:rFonts w:eastAsia="Times New Roman"/>
          <w:sz w:val="24"/>
          <w:szCs w:val="24"/>
        </w:rPr>
      </w:pPr>
      <w:r w:rsidRPr="00983E38">
        <w:rPr>
          <w:rFonts w:eastAsia="Times New Roman"/>
          <w:sz w:val="24"/>
          <w:szCs w:val="24"/>
        </w:rPr>
        <w:t>для слепых и слабовидящих обеспечивается присутствие тифлосурдопереводчика;</w:t>
      </w:r>
    </w:p>
    <w:p w14:paraId="63269657" w14:textId="49A9961C" w:rsidR="00983E38" w:rsidRPr="00A8721A" w:rsidRDefault="00983E38" w:rsidP="00983E38">
      <w:pPr>
        <w:numPr>
          <w:ilvl w:val="0"/>
          <w:numId w:val="41"/>
        </w:numPr>
        <w:ind w:left="709" w:hanging="567"/>
        <w:contextualSpacing/>
        <w:jc w:val="both"/>
        <w:rPr>
          <w:rFonts w:eastAsia="Times New Roman"/>
          <w:sz w:val="24"/>
          <w:szCs w:val="24"/>
        </w:rPr>
      </w:pPr>
      <w:r w:rsidRPr="00983E38">
        <w:rPr>
          <w:rFonts w:eastAsia="Calibri"/>
          <w:sz w:val="24"/>
          <w:szCs w:val="24"/>
          <w:lang w:eastAsia="en-US"/>
        </w:rPr>
        <w:t>для слепоглухих обеспечивается присутствие тифлосурдопереводчика.</w:t>
      </w:r>
      <w:bookmarkEnd w:id="37"/>
    </w:p>
    <w:p w14:paraId="1228F8B0" w14:textId="77777777" w:rsidR="00A8721A" w:rsidRPr="00A8721A" w:rsidRDefault="00A8721A" w:rsidP="00A8721A">
      <w:pPr>
        <w:ind w:firstLine="720"/>
        <w:rPr>
          <w:rFonts w:eastAsia="Times New Roman"/>
          <w:color w:val="000000"/>
          <w:sz w:val="24"/>
          <w:szCs w:val="24"/>
          <w:lang w:eastAsia="en-US"/>
        </w:rPr>
      </w:pPr>
      <w:r w:rsidRPr="00A8721A">
        <w:rPr>
          <w:rFonts w:eastAsia="Times New Roman"/>
          <w:b/>
          <w:bCs/>
          <w:sz w:val="24"/>
          <w:szCs w:val="24"/>
        </w:rPr>
        <w:t>6.8.</w:t>
      </w:r>
      <w:r w:rsidRPr="00A8721A">
        <w:rPr>
          <w:rFonts w:eastAsia="Times New Roman"/>
          <w:bCs/>
          <w:sz w:val="24"/>
          <w:szCs w:val="24"/>
        </w:rPr>
        <w:t xml:space="preserve"> </w:t>
      </w:r>
      <w:r w:rsidRPr="00A8721A">
        <w:rPr>
          <w:rFonts w:eastAsia="Times New Roman"/>
          <w:bCs/>
          <w:sz w:val="24"/>
          <w:szCs w:val="24"/>
        </w:rPr>
        <w:tab/>
      </w:r>
      <w:r w:rsidRPr="00A8721A">
        <w:rPr>
          <w:rFonts w:eastAsia="Times New Roman"/>
          <w:sz w:val="24"/>
          <w:szCs w:val="24"/>
        </w:rPr>
        <w:t xml:space="preserve">После рассмотрения </w:t>
      </w:r>
      <w:r w:rsidRPr="00A8721A">
        <w:rPr>
          <w:rFonts w:eastAsia="Times New Roman"/>
          <w:color w:val="000000"/>
          <w:sz w:val="24"/>
          <w:szCs w:val="24"/>
          <w:lang w:eastAsia="en-US"/>
        </w:rPr>
        <w:t>апелляции о нарушении порядка проведения экзамена апелляционная комиссия принимает одно из следующих решений:</w:t>
      </w:r>
    </w:p>
    <w:p w14:paraId="48D94257" w14:textId="77777777" w:rsidR="00A8721A" w:rsidRPr="00A8721A" w:rsidRDefault="00A8721A" w:rsidP="00A8721A">
      <w:pPr>
        <w:numPr>
          <w:ilvl w:val="0"/>
          <w:numId w:val="32"/>
        </w:numPr>
        <w:ind w:left="709" w:hanging="567"/>
        <w:jc w:val="both"/>
        <w:rPr>
          <w:rFonts w:eastAsia="Times New Roman"/>
          <w:color w:val="000000"/>
          <w:sz w:val="24"/>
          <w:szCs w:val="24"/>
          <w:lang w:eastAsia="en-US"/>
        </w:rPr>
      </w:pPr>
      <w:r w:rsidRPr="00A8721A">
        <w:rPr>
          <w:rFonts w:eastAsia="Times New Roman"/>
          <w:color w:val="000000"/>
          <w:sz w:val="24"/>
          <w:szCs w:val="24"/>
          <w:lang w:eastAsia="en-US"/>
        </w:rPr>
        <w:t>об отклонении апелляции, если изложенные в ней сведения о нарушениях процедуры проведения экзамена не подтвердились и/или не повлияли на результат экзамена;</w:t>
      </w:r>
    </w:p>
    <w:p w14:paraId="51D2EB9B" w14:textId="77777777" w:rsidR="00A8721A" w:rsidRPr="00A8721A" w:rsidRDefault="00A8721A" w:rsidP="00A8721A">
      <w:pPr>
        <w:numPr>
          <w:ilvl w:val="0"/>
          <w:numId w:val="32"/>
        </w:numPr>
        <w:ind w:left="709" w:hanging="567"/>
        <w:jc w:val="both"/>
        <w:rPr>
          <w:rFonts w:eastAsia="Times New Roman"/>
          <w:color w:val="000000"/>
          <w:sz w:val="24"/>
          <w:szCs w:val="24"/>
          <w:lang w:eastAsia="en-US"/>
        </w:rPr>
      </w:pPr>
      <w:r w:rsidRPr="00A8721A">
        <w:rPr>
          <w:rFonts w:eastAsia="Times New Roman"/>
          <w:color w:val="000000"/>
          <w:sz w:val="24"/>
          <w:szCs w:val="24"/>
          <w:lang w:eastAsia="en-US"/>
        </w:rPr>
        <w:t>об удовлетворении апелляции, если изложенные в ней сведения о допущенных нарушениях процедуры проведения экзамена подтвердились и повлияли на результат экзамена.</w:t>
      </w:r>
    </w:p>
    <w:p w14:paraId="23A577A5" w14:textId="77777777" w:rsidR="00A8721A" w:rsidRPr="00A8721A" w:rsidRDefault="00A8721A" w:rsidP="00A8721A">
      <w:pPr>
        <w:ind w:firstLine="720"/>
        <w:rPr>
          <w:rFonts w:eastAsia="Times New Roman"/>
          <w:color w:val="000000"/>
          <w:sz w:val="24"/>
          <w:szCs w:val="24"/>
          <w:lang w:eastAsia="en-US"/>
        </w:rPr>
      </w:pPr>
      <w:r w:rsidRPr="00A8721A">
        <w:rPr>
          <w:rFonts w:eastAsia="Times New Roman"/>
          <w:b/>
          <w:bCs/>
          <w:sz w:val="24"/>
          <w:szCs w:val="24"/>
        </w:rPr>
        <w:t>6.9.</w:t>
      </w:r>
      <w:r w:rsidRPr="00A8721A">
        <w:rPr>
          <w:rFonts w:eastAsia="Times New Roman"/>
          <w:bCs/>
          <w:sz w:val="24"/>
          <w:szCs w:val="24"/>
        </w:rPr>
        <w:t xml:space="preserve"> </w:t>
      </w:r>
      <w:r w:rsidRPr="00A8721A">
        <w:rPr>
          <w:rFonts w:eastAsia="Times New Roman"/>
          <w:bCs/>
          <w:sz w:val="24"/>
          <w:szCs w:val="24"/>
        </w:rPr>
        <w:tab/>
      </w:r>
      <w:r w:rsidRPr="00A8721A">
        <w:rPr>
          <w:rFonts w:eastAsia="Times New Roman"/>
          <w:color w:val="000000"/>
          <w:sz w:val="24"/>
          <w:szCs w:val="24"/>
          <w:lang w:eastAsia="en-US"/>
        </w:rPr>
        <w:t>При рассмотрении апелляции о несогласии с результатами экзамена апелляционная комиссия выносит одно из следующих решений:</w:t>
      </w:r>
    </w:p>
    <w:p w14:paraId="1DEBC2B8" w14:textId="77777777" w:rsidR="00A8721A" w:rsidRPr="00A8721A" w:rsidRDefault="00A8721A" w:rsidP="00A8721A">
      <w:pPr>
        <w:numPr>
          <w:ilvl w:val="0"/>
          <w:numId w:val="33"/>
        </w:numPr>
        <w:ind w:left="709" w:hanging="567"/>
        <w:jc w:val="both"/>
        <w:rPr>
          <w:rFonts w:eastAsia="Times New Roman"/>
          <w:color w:val="000000"/>
          <w:sz w:val="24"/>
          <w:szCs w:val="24"/>
          <w:lang w:eastAsia="en-US"/>
        </w:rPr>
      </w:pPr>
      <w:r w:rsidRPr="00A8721A">
        <w:rPr>
          <w:rFonts w:eastAsia="Times New Roman"/>
          <w:color w:val="000000"/>
          <w:sz w:val="24"/>
          <w:szCs w:val="24"/>
          <w:lang w:eastAsia="en-US"/>
        </w:rPr>
        <w:lastRenderedPageBreak/>
        <w:t xml:space="preserve">об отклонении апелляции и сохранении результата экзамена; </w:t>
      </w:r>
    </w:p>
    <w:p w14:paraId="7899D525" w14:textId="77777777" w:rsidR="00A8721A" w:rsidRPr="00A8721A" w:rsidRDefault="00A8721A" w:rsidP="00A8721A">
      <w:pPr>
        <w:numPr>
          <w:ilvl w:val="0"/>
          <w:numId w:val="33"/>
        </w:numPr>
        <w:ind w:left="709" w:hanging="567"/>
        <w:jc w:val="both"/>
        <w:rPr>
          <w:rFonts w:eastAsia="Times New Roman"/>
          <w:color w:val="000000"/>
          <w:sz w:val="24"/>
          <w:szCs w:val="24"/>
          <w:lang w:eastAsia="en-US"/>
        </w:rPr>
      </w:pPr>
      <w:r w:rsidRPr="00A8721A">
        <w:rPr>
          <w:rFonts w:eastAsia="Times New Roman"/>
          <w:color w:val="000000"/>
          <w:sz w:val="24"/>
          <w:szCs w:val="24"/>
          <w:lang w:eastAsia="en-US"/>
        </w:rPr>
        <w:t>об удовлетворении апелляции и выставлении иного результата экзамена.</w:t>
      </w:r>
    </w:p>
    <w:p w14:paraId="4092F782" w14:textId="77777777" w:rsidR="00A8721A" w:rsidRPr="00A8721A" w:rsidRDefault="00A8721A" w:rsidP="00A8721A">
      <w:pPr>
        <w:widowControl w:val="0"/>
        <w:ind w:firstLine="709"/>
        <w:jc w:val="both"/>
        <w:rPr>
          <w:rFonts w:eastAsia="Times New Roman"/>
          <w:sz w:val="24"/>
          <w:szCs w:val="24"/>
        </w:rPr>
      </w:pPr>
      <w:r w:rsidRPr="00A8721A">
        <w:rPr>
          <w:rFonts w:eastAsia="Times New Roman"/>
          <w:b/>
          <w:bCs/>
          <w:sz w:val="24"/>
          <w:szCs w:val="24"/>
        </w:rPr>
        <w:t>6.10.</w:t>
      </w:r>
      <w:r w:rsidRPr="00A8721A">
        <w:rPr>
          <w:rFonts w:eastAsia="Times New Roman"/>
          <w:bCs/>
          <w:sz w:val="24"/>
          <w:szCs w:val="24"/>
        </w:rPr>
        <w:t xml:space="preserve"> </w:t>
      </w:r>
      <w:r w:rsidRPr="00A8721A">
        <w:rPr>
          <w:rFonts w:eastAsia="Times New Roman"/>
          <w:bCs/>
          <w:sz w:val="24"/>
          <w:szCs w:val="24"/>
        </w:rPr>
        <w:tab/>
      </w:r>
      <w:r w:rsidRPr="00A8721A">
        <w:rPr>
          <w:rFonts w:eastAsia="Times New Roman"/>
          <w:sz w:val="24"/>
          <w:szCs w:val="24"/>
        </w:rPr>
        <w:t>При возникновении разногласий в апелляционной комиссии проводится голосование, и решение утверждается большинством голосов. При равенстве голосов, решающим считается голос председателя апелляционной комиссии.</w:t>
      </w:r>
    </w:p>
    <w:p w14:paraId="612E14DC" w14:textId="77777777" w:rsidR="00A8721A" w:rsidRPr="00A8721A" w:rsidRDefault="00A8721A" w:rsidP="00A8721A">
      <w:pPr>
        <w:widowControl w:val="0"/>
        <w:ind w:firstLine="709"/>
        <w:jc w:val="both"/>
        <w:rPr>
          <w:rFonts w:eastAsia="Times New Roman"/>
          <w:sz w:val="24"/>
          <w:szCs w:val="24"/>
        </w:rPr>
      </w:pPr>
      <w:r w:rsidRPr="00A8721A">
        <w:rPr>
          <w:rFonts w:eastAsia="Times New Roman"/>
          <w:b/>
          <w:bCs/>
          <w:sz w:val="24"/>
          <w:szCs w:val="24"/>
        </w:rPr>
        <w:t>6.11.</w:t>
      </w:r>
      <w:r w:rsidRPr="00A8721A">
        <w:rPr>
          <w:rFonts w:eastAsia="Times New Roman"/>
          <w:bCs/>
          <w:sz w:val="24"/>
          <w:szCs w:val="24"/>
        </w:rPr>
        <w:t xml:space="preserve"> </w:t>
      </w:r>
      <w:r w:rsidRPr="00A8721A">
        <w:rPr>
          <w:rFonts w:eastAsia="Times New Roman"/>
          <w:bCs/>
          <w:sz w:val="24"/>
          <w:szCs w:val="24"/>
        </w:rPr>
        <w:tab/>
      </w:r>
      <w:r w:rsidRPr="00A8721A">
        <w:rPr>
          <w:rFonts w:eastAsia="Times New Roman"/>
          <w:sz w:val="24"/>
          <w:szCs w:val="24"/>
        </w:rPr>
        <w:t>Решение комиссии оформляется протоколом, который подписывается председателем и</w:t>
      </w:r>
      <w:r w:rsidRPr="00A8721A">
        <w:rPr>
          <w:rFonts w:eastAsia="Times New Roman"/>
          <w:bCs/>
          <w:sz w:val="24"/>
          <w:szCs w:val="24"/>
        </w:rPr>
        <w:t xml:space="preserve"> </w:t>
      </w:r>
      <w:r w:rsidRPr="00A8721A">
        <w:rPr>
          <w:rFonts w:eastAsia="Times New Roman"/>
          <w:sz w:val="24"/>
          <w:szCs w:val="24"/>
        </w:rPr>
        <w:t>членами комиссии. Оформленное протоколом решение апелляционной комиссии доводится до сведения поступающего (доверенного лица). Факт ознакомления поступающего (доверенного лица) с решением апелляционной комиссии заверяется подписью поступающего (доверенного лица).</w:t>
      </w:r>
    </w:p>
    <w:p w14:paraId="3FE32592" w14:textId="77777777" w:rsidR="00A8721A" w:rsidRPr="00A8721A" w:rsidRDefault="00A8721A" w:rsidP="00A8721A">
      <w:pPr>
        <w:widowControl w:val="0"/>
        <w:ind w:firstLine="709"/>
        <w:jc w:val="both"/>
        <w:rPr>
          <w:rFonts w:eastAsia="Times New Roman"/>
          <w:sz w:val="24"/>
          <w:szCs w:val="24"/>
        </w:rPr>
      </w:pPr>
      <w:r w:rsidRPr="00A8721A">
        <w:rPr>
          <w:rFonts w:eastAsia="Times New Roman"/>
          <w:b/>
          <w:sz w:val="24"/>
          <w:szCs w:val="24"/>
        </w:rPr>
        <w:t>6.12.</w:t>
      </w:r>
      <w:r w:rsidRPr="00A8721A">
        <w:rPr>
          <w:rFonts w:eastAsia="Times New Roman"/>
          <w:b/>
          <w:sz w:val="24"/>
          <w:szCs w:val="24"/>
        </w:rPr>
        <w:tab/>
      </w:r>
      <w:r w:rsidRPr="00A8721A">
        <w:rPr>
          <w:rFonts w:eastAsia="Times New Roman"/>
          <w:sz w:val="24"/>
          <w:szCs w:val="24"/>
        </w:rPr>
        <w:t>В случае проведения вступительного испытания дистанционно Университет обеспечивает дистанционное рассмотрение апелляций.</w:t>
      </w:r>
      <w:bookmarkEnd w:id="34"/>
    </w:p>
    <w:p w14:paraId="77040C5E" w14:textId="77777777" w:rsidR="00D24944" w:rsidRPr="00EB38DB" w:rsidRDefault="00D24944" w:rsidP="00A8721A">
      <w:pPr>
        <w:pStyle w:val="1"/>
        <w:spacing w:before="120" w:after="120"/>
        <w:jc w:val="center"/>
        <w:rPr>
          <w:rFonts w:ascii="Times New Roman" w:hAnsi="Times New Roman" w:cs="Times New Roman"/>
          <w:color w:val="auto"/>
          <w:sz w:val="24"/>
          <w:szCs w:val="24"/>
        </w:rPr>
      </w:pPr>
      <w:bookmarkStart w:id="38" w:name="_Toc132637816"/>
      <w:r w:rsidRPr="00EB38DB">
        <w:rPr>
          <w:rFonts w:ascii="Times New Roman" w:eastAsia="Times New Roman" w:hAnsi="Times New Roman" w:cs="Times New Roman"/>
          <w:b/>
          <w:bCs/>
          <w:color w:val="auto"/>
          <w:sz w:val="24"/>
          <w:szCs w:val="24"/>
        </w:rPr>
        <w:t>7. Учет индивидуальных достижений поступающих</w:t>
      </w:r>
      <w:r w:rsidR="00C06C80" w:rsidRPr="00EB38DB">
        <w:rPr>
          <w:rFonts w:ascii="Times New Roman" w:eastAsia="Times New Roman" w:hAnsi="Times New Roman" w:cs="Times New Roman"/>
          <w:b/>
          <w:bCs/>
          <w:color w:val="auto"/>
          <w:sz w:val="24"/>
          <w:szCs w:val="24"/>
        </w:rPr>
        <w:br/>
      </w:r>
      <w:r w:rsidRPr="00EB38DB">
        <w:rPr>
          <w:rFonts w:ascii="Times New Roman" w:eastAsia="Times New Roman" w:hAnsi="Times New Roman" w:cs="Times New Roman"/>
          <w:b/>
          <w:bCs/>
          <w:color w:val="auto"/>
          <w:sz w:val="24"/>
          <w:szCs w:val="24"/>
        </w:rPr>
        <w:t>при приеме на обучение</w:t>
      </w:r>
      <w:bookmarkEnd w:id="38"/>
    </w:p>
    <w:p w14:paraId="5C328B3B" w14:textId="18B67581" w:rsidR="003B271B" w:rsidRPr="003B271B" w:rsidRDefault="003B271B" w:rsidP="003B271B">
      <w:pPr>
        <w:widowControl w:val="0"/>
        <w:ind w:firstLine="709"/>
        <w:jc w:val="both"/>
        <w:rPr>
          <w:rFonts w:eastAsia="Times New Roman"/>
          <w:bCs/>
          <w:sz w:val="24"/>
          <w:szCs w:val="24"/>
        </w:rPr>
      </w:pPr>
      <w:bookmarkStart w:id="39" w:name="_Hlk116217468"/>
      <w:bookmarkStart w:id="40" w:name="_Hlk116217488"/>
      <w:r w:rsidRPr="003B271B">
        <w:rPr>
          <w:rFonts w:eastAsia="Times New Roman"/>
          <w:b/>
          <w:bCs/>
          <w:sz w:val="24"/>
          <w:szCs w:val="24"/>
        </w:rPr>
        <w:t>7.1.</w:t>
      </w:r>
      <w:r w:rsidRPr="003B271B">
        <w:rPr>
          <w:rFonts w:eastAsia="Times New Roman"/>
          <w:bCs/>
          <w:sz w:val="24"/>
          <w:szCs w:val="24"/>
        </w:rPr>
        <w:t xml:space="preserve"> </w:t>
      </w:r>
      <w:r w:rsidRPr="003B271B">
        <w:rPr>
          <w:rFonts w:eastAsia="Times New Roman"/>
          <w:bCs/>
          <w:sz w:val="24"/>
          <w:szCs w:val="24"/>
        </w:rPr>
        <w:tab/>
      </w:r>
      <w:bookmarkStart w:id="41" w:name="_Hlk116229047"/>
      <w:r w:rsidRPr="003B271B">
        <w:rPr>
          <w:rFonts w:eastAsia="Times New Roman"/>
          <w:bCs/>
          <w:sz w:val="24"/>
          <w:szCs w:val="24"/>
        </w:rPr>
        <w:t>Учет индивидуальных достижений поступающих в аспирантуру ВГИК осуществляется с целью выявления и поддержки абитуриентов, проявивших творческие способности и склонность к научно-исследовательской деятельности на предшествующих уровнях образования и в рамках самостоятельной творческой, научной или профессиональной деятельности.</w:t>
      </w:r>
      <w:r w:rsidR="00DA4D85">
        <w:rPr>
          <w:rFonts w:eastAsia="Times New Roman"/>
          <w:bCs/>
          <w:sz w:val="24"/>
          <w:szCs w:val="24"/>
        </w:rPr>
        <w:t xml:space="preserve"> </w:t>
      </w:r>
      <w:bookmarkStart w:id="42" w:name="_Hlk116229445"/>
      <w:r w:rsidR="00DA4D85" w:rsidRPr="00DA4D85">
        <w:rPr>
          <w:rFonts w:eastAsia="Times New Roman"/>
          <w:bCs/>
          <w:sz w:val="24"/>
          <w:szCs w:val="24"/>
        </w:rPr>
        <w:t>Перечень индивидуальных достижений поступающих, учитывается приемной комиссией</w:t>
      </w:r>
      <w:r w:rsidR="00DA4D85">
        <w:rPr>
          <w:rFonts w:eastAsia="Times New Roman"/>
          <w:bCs/>
          <w:sz w:val="24"/>
          <w:szCs w:val="24"/>
        </w:rPr>
        <w:t xml:space="preserve"> </w:t>
      </w:r>
      <w:r w:rsidR="0079015B">
        <w:rPr>
          <w:rFonts w:eastAsia="Times New Roman"/>
          <w:bCs/>
          <w:sz w:val="24"/>
          <w:szCs w:val="24"/>
        </w:rPr>
        <w:t xml:space="preserve">только при возникновении конкурсной ситуации, </w:t>
      </w:r>
      <w:r w:rsidR="00DA4D85" w:rsidRPr="00DA4D85">
        <w:rPr>
          <w:rFonts w:eastAsia="Times New Roman"/>
          <w:bCs/>
          <w:sz w:val="24"/>
          <w:szCs w:val="24"/>
        </w:rPr>
        <w:t>при равенстве конкурсных баллов; суммы баллов, набранных за вступительные испытания; одинакового балла, полученного за экзамен по специальной дисциплине поступающих</w:t>
      </w:r>
      <w:r w:rsidR="00DA4D85">
        <w:rPr>
          <w:rFonts w:eastAsia="Times New Roman"/>
          <w:bCs/>
          <w:sz w:val="24"/>
          <w:szCs w:val="24"/>
        </w:rPr>
        <w:t>.</w:t>
      </w:r>
      <w:bookmarkEnd w:id="42"/>
    </w:p>
    <w:p w14:paraId="1A144B53" w14:textId="77777777" w:rsidR="003B271B" w:rsidRPr="003B271B" w:rsidRDefault="003B271B" w:rsidP="003B271B">
      <w:pPr>
        <w:widowControl w:val="0"/>
        <w:ind w:firstLine="709"/>
        <w:jc w:val="both"/>
        <w:rPr>
          <w:rFonts w:eastAsia="Times New Roman"/>
          <w:sz w:val="24"/>
          <w:szCs w:val="24"/>
        </w:rPr>
      </w:pPr>
      <w:r w:rsidRPr="003B271B">
        <w:rPr>
          <w:rFonts w:eastAsia="Times New Roman"/>
          <w:b/>
          <w:bCs/>
          <w:sz w:val="24"/>
          <w:szCs w:val="24"/>
        </w:rPr>
        <w:t>7.2.</w:t>
      </w:r>
      <w:r w:rsidRPr="003B271B">
        <w:rPr>
          <w:rFonts w:eastAsia="Times New Roman"/>
          <w:bCs/>
          <w:sz w:val="24"/>
          <w:szCs w:val="24"/>
        </w:rPr>
        <w:t xml:space="preserve"> </w:t>
      </w:r>
      <w:r w:rsidRPr="003B271B">
        <w:rPr>
          <w:rFonts w:eastAsia="Times New Roman"/>
          <w:bCs/>
          <w:sz w:val="24"/>
          <w:szCs w:val="24"/>
        </w:rPr>
        <w:tab/>
      </w:r>
      <w:r w:rsidRPr="003B271B">
        <w:rPr>
          <w:rFonts w:eastAsia="Times New Roman"/>
          <w:sz w:val="24"/>
          <w:szCs w:val="24"/>
        </w:rPr>
        <w:t>Поступающие на обучение вправе представить сведения о своих индивидуальных</w:t>
      </w:r>
      <w:r w:rsidRPr="003B271B">
        <w:rPr>
          <w:rFonts w:eastAsia="Times New Roman"/>
          <w:bCs/>
          <w:sz w:val="24"/>
          <w:szCs w:val="24"/>
        </w:rPr>
        <w:t xml:space="preserve"> </w:t>
      </w:r>
      <w:r w:rsidRPr="003B271B">
        <w:rPr>
          <w:rFonts w:eastAsia="Times New Roman"/>
          <w:sz w:val="24"/>
          <w:szCs w:val="24"/>
        </w:rPr>
        <w:t>достижениях, результаты которых учитываются при приеме на обучение. Учет результатов индивидуальных достижений осуществляется посредством начисления баллов за индивидуальные достижения и (или) в качестве преимущества при равенстве критериев ранжирования списков поступающих.</w:t>
      </w:r>
    </w:p>
    <w:p w14:paraId="179A706B" w14:textId="6D11AFED" w:rsidR="003B271B" w:rsidRPr="003B271B" w:rsidRDefault="003B271B" w:rsidP="003B271B">
      <w:pPr>
        <w:widowControl w:val="0"/>
        <w:ind w:firstLine="709"/>
        <w:jc w:val="both"/>
        <w:rPr>
          <w:rFonts w:eastAsia="Times New Roman"/>
          <w:sz w:val="24"/>
          <w:szCs w:val="24"/>
        </w:rPr>
      </w:pPr>
      <w:bookmarkStart w:id="43" w:name="_Hlk116216403"/>
      <w:r w:rsidRPr="003B271B">
        <w:rPr>
          <w:rFonts w:eastAsia="Times New Roman"/>
          <w:b/>
          <w:bCs/>
          <w:sz w:val="24"/>
          <w:szCs w:val="24"/>
        </w:rPr>
        <w:t>7.3.</w:t>
      </w:r>
      <w:r w:rsidRPr="003B271B">
        <w:rPr>
          <w:rFonts w:eastAsia="Times New Roman"/>
          <w:bCs/>
          <w:sz w:val="24"/>
          <w:szCs w:val="24"/>
        </w:rPr>
        <w:t xml:space="preserve"> </w:t>
      </w:r>
      <w:r w:rsidRPr="003B271B">
        <w:rPr>
          <w:rFonts w:eastAsia="Times New Roman"/>
          <w:bCs/>
          <w:sz w:val="24"/>
          <w:szCs w:val="24"/>
        </w:rPr>
        <w:tab/>
      </w:r>
      <w:bookmarkStart w:id="44" w:name="_Hlk150348878"/>
      <w:bookmarkEnd w:id="43"/>
      <w:r w:rsidRPr="003B271B">
        <w:rPr>
          <w:rFonts w:eastAsia="Times New Roman"/>
          <w:sz w:val="24"/>
          <w:szCs w:val="24"/>
        </w:rPr>
        <w:t>Баллы, начисленные за индивидуальные достижения, включаются в сумму конкурсных</w:t>
      </w:r>
      <w:r w:rsidRPr="003B271B">
        <w:rPr>
          <w:rFonts w:eastAsia="Times New Roman"/>
          <w:bCs/>
          <w:sz w:val="24"/>
          <w:szCs w:val="24"/>
        </w:rPr>
        <w:t xml:space="preserve"> </w:t>
      </w:r>
      <w:r w:rsidRPr="003B271B">
        <w:rPr>
          <w:rFonts w:eastAsia="Times New Roman"/>
          <w:sz w:val="24"/>
          <w:szCs w:val="24"/>
        </w:rPr>
        <w:t>баллов</w:t>
      </w:r>
      <w:r w:rsidR="0079015B">
        <w:rPr>
          <w:rFonts w:eastAsia="Times New Roman"/>
          <w:sz w:val="24"/>
          <w:szCs w:val="24"/>
        </w:rPr>
        <w:t xml:space="preserve">, но ранжир осуществляется исходя из конкурса, </w:t>
      </w:r>
      <w:proofErr w:type="gramStart"/>
      <w:r w:rsidR="0079015B">
        <w:rPr>
          <w:rFonts w:eastAsia="Times New Roman"/>
          <w:sz w:val="24"/>
          <w:szCs w:val="24"/>
        </w:rPr>
        <w:t>т.е.</w:t>
      </w:r>
      <w:proofErr w:type="gramEnd"/>
      <w:r w:rsidR="0079015B">
        <w:rPr>
          <w:rFonts w:eastAsia="Times New Roman"/>
          <w:sz w:val="24"/>
          <w:szCs w:val="24"/>
        </w:rPr>
        <w:t xml:space="preserve"> абитуриенты набравшие сразу большее количество баллов по всем экзаменам всегда стоят выше абитуриентов, набравших больше баллов за счет индивидуальных достижений, в данной ситуации конкурс идёт только между претендентами на последние бюджетные места с меньшим первоначальным общим баллом.</w:t>
      </w:r>
      <w:bookmarkEnd w:id="44"/>
    </w:p>
    <w:p w14:paraId="1AD7745E" w14:textId="77777777" w:rsidR="003B271B" w:rsidRPr="003B271B" w:rsidRDefault="003B271B" w:rsidP="003B271B">
      <w:pPr>
        <w:widowControl w:val="0"/>
        <w:ind w:firstLine="709"/>
        <w:jc w:val="both"/>
        <w:rPr>
          <w:rFonts w:eastAsia="Times New Roman"/>
          <w:sz w:val="24"/>
          <w:szCs w:val="24"/>
        </w:rPr>
      </w:pPr>
      <w:r w:rsidRPr="003B271B">
        <w:rPr>
          <w:rFonts w:eastAsia="Times New Roman"/>
          <w:b/>
          <w:bCs/>
          <w:sz w:val="24"/>
          <w:szCs w:val="24"/>
        </w:rPr>
        <w:t>7.4.</w:t>
      </w:r>
      <w:r w:rsidRPr="003B271B">
        <w:rPr>
          <w:rFonts w:eastAsia="Times New Roman"/>
          <w:bCs/>
          <w:sz w:val="24"/>
          <w:szCs w:val="24"/>
        </w:rPr>
        <w:t xml:space="preserve"> </w:t>
      </w:r>
      <w:r w:rsidRPr="003B271B">
        <w:rPr>
          <w:rFonts w:eastAsia="Times New Roman"/>
          <w:bCs/>
          <w:sz w:val="24"/>
          <w:szCs w:val="24"/>
        </w:rPr>
        <w:tab/>
      </w:r>
      <w:r w:rsidRPr="003B271B">
        <w:rPr>
          <w:rFonts w:eastAsia="Times New Roman"/>
          <w:sz w:val="24"/>
          <w:szCs w:val="24"/>
        </w:rPr>
        <w:t>Поступающий представляет документы, подтверждающие получение индивидуальных</w:t>
      </w:r>
      <w:r w:rsidRPr="003B271B">
        <w:rPr>
          <w:rFonts w:eastAsia="Times New Roman"/>
          <w:bCs/>
          <w:sz w:val="24"/>
          <w:szCs w:val="24"/>
        </w:rPr>
        <w:t xml:space="preserve"> </w:t>
      </w:r>
      <w:r w:rsidRPr="003B271B">
        <w:rPr>
          <w:rFonts w:eastAsia="Times New Roman"/>
          <w:sz w:val="24"/>
          <w:szCs w:val="24"/>
        </w:rPr>
        <w:t>достижений.</w:t>
      </w:r>
    </w:p>
    <w:p w14:paraId="5697F62A" w14:textId="77777777" w:rsidR="003B271B" w:rsidRPr="003B271B" w:rsidRDefault="003B271B" w:rsidP="003B271B">
      <w:pPr>
        <w:widowControl w:val="0"/>
        <w:spacing w:after="120"/>
        <w:ind w:firstLine="709"/>
        <w:jc w:val="both"/>
        <w:rPr>
          <w:rFonts w:eastAsia="Times New Roman"/>
          <w:sz w:val="24"/>
          <w:szCs w:val="24"/>
        </w:rPr>
      </w:pPr>
      <w:r w:rsidRPr="003B271B">
        <w:rPr>
          <w:rFonts w:eastAsia="Times New Roman"/>
          <w:b/>
          <w:bCs/>
          <w:sz w:val="24"/>
          <w:szCs w:val="24"/>
        </w:rPr>
        <w:t>7.5.</w:t>
      </w:r>
      <w:r w:rsidRPr="003B271B">
        <w:rPr>
          <w:rFonts w:eastAsia="Times New Roman"/>
          <w:bCs/>
          <w:sz w:val="24"/>
          <w:szCs w:val="24"/>
        </w:rPr>
        <w:t xml:space="preserve"> </w:t>
      </w:r>
      <w:r w:rsidRPr="003B271B">
        <w:rPr>
          <w:rFonts w:eastAsia="Times New Roman"/>
          <w:bCs/>
          <w:sz w:val="24"/>
          <w:szCs w:val="24"/>
        </w:rPr>
        <w:tab/>
      </w:r>
      <w:r w:rsidRPr="003B271B">
        <w:rPr>
          <w:rFonts w:eastAsia="Times New Roman"/>
          <w:sz w:val="24"/>
          <w:szCs w:val="24"/>
        </w:rPr>
        <w:t>Перечень учитываемых индивидуальных достижений</w:t>
      </w:r>
      <w:r w:rsidRPr="003B271B">
        <w:rPr>
          <w:rFonts w:ascii="Calibri" w:eastAsia="Calibri" w:hAnsi="Calibri"/>
          <w:sz w:val="24"/>
          <w:szCs w:val="24"/>
          <w:lang w:eastAsia="en-US"/>
        </w:rPr>
        <w:t xml:space="preserve"> </w:t>
      </w:r>
      <w:r w:rsidRPr="003B271B">
        <w:rPr>
          <w:rFonts w:eastAsia="Times New Roman"/>
          <w:sz w:val="24"/>
          <w:szCs w:val="24"/>
        </w:rPr>
        <w:t>с учетом приоритетности индивидуальных достижений:</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650"/>
        <w:gridCol w:w="2103"/>
        <w:gridCol w:w="2564"/>
        <w:gridCol w:w="3127"/>
        <w:gridCol w:w="901"/>
      </w:tblGrid>
      <w:tr w:rsidR="0057429B" w:rsidRPr="0057429B" w14:paraId="517C7677" w14:textId="77777777" w:rsidTr="00CA484B">
        <w:trPr>
          <w:trHeight w:val="20"/>
        </w:trPr>
        <w:tc>
          <w:tcPr>
            <w:tcW w:w="348"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bookmarkEnd w:id="39"/>
          <w:bookmarkEnd w:id="40"/>
          <w:p w14:paraId="31E561CE" w14:textId="77777777" w:rsidR="0057429B" w:rsidRPr="0057429B" w:rsidRDefault="0057429B" w:rsidP="00EB38DB">
            <w:pPr>
              <w:ind w:left="-113" w:right="-113"/>
              <w:jc w:val="center"/>
              <w:rPr>
                <w:rFonts w:eastAsia="Times New Roman"/>
                <w:b/>
                <w:sz w:val="20"/>
                <w:szCs w:val="20"/>
              </w:rPr>
            </w:pPr>
            <w:r w:rsidRPr="0057429B">
              <w:rPr>
                <w:rFonts w:eastAsia="Times New Roman"/>
                <w:b/>
                <w:sz w:val="20"/>
                <w:szCs w:val="20"/>
              </w:rPr>
              <w:t>№ п/п</w:t>
            </w:r>
          </w:p>
        </w:tc>
        <w:tc>
          <w:tcPr>
            <w:tcW w:w="1125"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14:paraId="47E5DAC7" w14:textId="77777777" w:rsidR="0057429B" w:rsidRPr="0057429B" w:rsidRDefault="0057429B" w:rsidP="0057429B">
            <w:pPr>
              <w:ind w:left="-57" w:right="-57" w:firstLine="240"/>
              <w:jc w:val="center"/>
              <w:rPr>
                <w:rFonts w:eastAsia="Times New Roman"/>
                <w:b/>
                <w:sz w:val="20"/>
                <w:szCs w:val="20"/>
              </w:rPr>
            </w:pPr>
            <w:r w:rsidRPr="0057429B">
              <w:rPr>
                <w:rFonts w:eastAsia="Times New Roman"/>
                <w:b/>
                <w:sz w:val="20"/>
                <w:szCs w:val="20"/>
              </w:rPr>
              <w:t>Наименование достижения</w:t>
            </w:r>
          </w:p>
        </w:tc>
        <w:tc>
          <w:tcPr>
            <w:tcW w:w="1372"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tcPr>
          <w:p w14:paraId="5806CDF2" w14:textId="77777777" w:rsidR="0057429B" w:rsidRPr="0057429B" w:rsidRDefault="0057429B" w:rsidP="0057429B">
            <w:pPr>
              <w:ind w:left="-57" w:right="-57" w:firstLine="240"/>
              <w:jc w:val="center"/>
              <w:rPr>
                <w:rFonts w:eastAsia="Times New Roman"/>
                <w:b/>
                <w:sz w:val="20"/>
                <w:szCs w:val="20"/>
              </w:rPr>
            </w:pPr>
            <w:r w:rsidRPr="0057429B">
              <w:rPr>
                <w:rFonts w:eastAsia="Times New Roman"/>
                <w:b/>
                <w:sz w:val="20"/>
                <w:szCs w:val="20"/>
              </w:rPr>
              <w:t>Статус достижения</w:t>
            </w:r>
          </w:p>
        </w:tc>
        <w:tc>
          <w:tcPr>
            <w:tcW w:w="1673"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14:paraId="1817ABF6" w14:textId="77777777" w:rsidR="0057429B" w:rsidRPr="0057429B" w:rsidRDefault="0057429B" w:rsidP="0057429B">
            <w:pPr>
              <w:ind w:left="-57" w:right="-57" w:firstLine="240"/>
              <w:jc w:val="center"/>
              <w:rPr>
                <w:rFonts w:eastAsia="Times New Roman"/>
                <w:b/>
                <w:sz w:val="20"/>
                <w:szCs w:val="20"/>
              </w:rPr>
            </w:pPr>
            <w:r w:rsidRPr="0057429B">
              <w:rPr>
                <w:rFonts w:eastAsia="Times New Roman"/>
                <w:b/>
                <w:sz w:val="20"/>
                <w:szCs w:val="20"/>
              </w:rPr>
              <w:t>Предъявляемые документы</w:t>
            </w:r>
          </w:p>
        </w:tc>
        <w:tc>
          <w:tcPr>
            <w:tcW w:w="482"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14:paraId="5F2CB72F" w14:textId="77777777" w:rsidR="0057429B" w:rsidRPr="0057429B" w:rsidRDefault="0057429B" w:rsidP="0057429B">
            <w:pPr>
              <w:ind w:left="-113" w:right="-113"/>
              <w:jc w:val="center"/>
              <w:rPr>
                <w:rFonts w:eastAsia="Times New Roman"/>
                <w:b/>
                <w:sz w:val="20"/>
                <w:szCs w:val="20"/>
              </w:rPr>
            </w:pPr>
            <w:r w:rsidRPr="0057429B">
              <w:rPr>
                <w:rFonts w:eastAsia="Times New Roman"/>
                <w:b/>
                <w:sz w:val="20"/>
                <w:szCs w:val="20"/>
              </w:rPr>
              <w:t>Баллы</w:t>
            </w:r>
          </w:p>
        </w:tc>
      </w:tr>
      <w:tr w:rsidR="0057429B" w:rsidRPr="0057429B" w14:paraId="0CBE4D8D" w14:textId="77777777" w:rsidTr="00CA484B">
        <w:trPr>
          <w:trHeight w:val="20"/>
        </w:trPr>
        <w:tc>
          <w:tcPr>
            <w:tcW w:w="348"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14:paraId="2ED99EC1" w14:textId="77777777" w:rsidR="0057429B" w:rsidRPr="0057429B" w:rsidRDefault="0057429B" w:rsidP="0057429B">
            <w:pPr>
              <w:ind w:left="-57" w:right="-57"/>
              <w:jc w:val="center"/>
              <w:rPr>
                <w:rFonts w:eastAsia="Times New Roman"/>
                <w:sz w:val="20"/>
                <w:szCs w:val="20"/>
              </w:rPr>
            </w:pPr>
            <w:r w:rsidRPr="0057429B">
              <w:rPr>
                <w:rFonts w:eastAsia="Times New Roman"/>
                <w:sz w:val="20"/>
                <w:szCs w:val="20"/>
              </w:rPr>
              <w:t>1</w:t>
            </w:r>
          </w:p>
        </w:tc>
        <w:tc>
          <w:tcPr>
            <w:tcW w:w="1125" w:type="pct"/>
            <w:vMerge w:val="restart"/>
            <w:tcBorders>
              <w:top w:val="single" w:sz="4" w:space="0" w:color="auto"/>
              <w:left w:val="single" w:sz="4" w:space="0" w:color="auto"/>
              <w:right w:val="single" w:sz="4" w:space="0" w:color="auto"/>
            </w:tcBorders>
            <w:tcMar>
              <w:top w:w="120" w:type="dxa"/>
              <w:left w:w="240" w:type="dxa"/>
              <w:bottom w:w="120" w:type="dxa"/>
              <w:right w:w="240" w:type="dxa"/>
            </w:tcMar>
            <w:vAlign w:val="center"/>
            <w:hideMark/>
          </w:tcPr>
          <w:p w14:paraId="6DAC1EB0" w14:textId="77777777" w:rsidR="0057429B" w:rsidRPr="0057429B" w:rsidRDefault="0057429B" w:rsidP="0057429B">
            <w:pPr>
              <w:ind w:left="-113" w:right="-113"/>
              <w:rPr>
                <w:rFonts w:eastAsia="Times New Roman"/>
                <w:sz w:val="20"/>
                <w:szCs w:val="20"/>
              </w:rPr>
            </w:pPr>
            <w:r w:rsidRPr="0057429B">
              <w:rPr>
                <w:rFonts w:eastAsia="Times New Roman"/>
                <w:sz w:val="20"/>
                <w:szCs w:val="20"/>
              </w:rPr>
              <w:t>Публикационная активность абитуриента в соответствии с профилем образовательной программы</w:t>
            </w:r>
          </w:p>
        </w:tc>
        <w:tc>
          <w:tcPr>
            <w:tcW w:w="1372"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tcPr>
          <w:p w14:paraId="7F223833" w14:textId="77777777" w:rsidR="0057429B" w:rsidRPr="0057429B" w:rsidRDefault="0057429B" w:rsidP="0057429B">
            <w:pPr>
              <w:ind w:left="-113" w:right="-113"/>
              <w:rPr>
                <w:rFonts w:eastAsia="Times New Roman"/>
                <w:sz w:val="20"/>
                <w:szCs w:val="20"/>
              </w:rPr>
            </w:pPr>
            <w:r w:rsidRPr="0057429B">
              <w:rPr>
                <w:rFonts w:eastAsia="Times New Roman"/>
                <w:sz w:val="20"/>
                <w:szCs w:val="20"/>
              </w:rPr>
              <w:t>Наличие статей в научных изданиях:</w:t>
            </w:r>
          </w:p>
          <w:p w14:paraId="5ED2FCE1" w14:textId="77777777" w:rsidR="0057429B" w:rsidRPr="0057429B" w:rsidRDefault="0057429B" w:rsidP="0057429B">
            <w:pPr>
              <w:ind w:left="-113" w:right="-113"/>
              <w:rPr>
                <w:rFonts w:eastAsia="Times New Roman"/>
                <w:sz w:val="20"/>
                <w:szCs w:val="20"/>
              </w:rPr>
            </w:pPr>
            <w:proofErr w:type="spellStart"/>
            <w:r w:rsidRPr="0057429B">
              <w:rPr>
                <w:rFonts w:eastAsia="Times New Roman"/>
                <w:sz w:val="20"/>
                <w:szCs w:val="20"/>
              </w:rPr>
              <w:t>Scopus</w:t>
            </w:r>
            <w:proofErr w:type="spellEnd"/>
            <w:r w:rsidRPr="0057429B">
              <w:rPr>
                <w:rFonts w:eastAsia="Times New Roman"/>
                <w:sz w:val="20"/>
                <w:szCs w:val="20"/>
              </w:rPr>
              <w:t>/</w:t>
            </w:r>
            <w:proofErr w:type="spellStart"/>
            <w:r w:rsidRPr="0057429B">
              <w:rPr>
                <w:rFonts w:eastAsia="Times New Roman"/>
                <w:sz w:val="20"/>
                <w:szCs w:val="20"/>
              </w:rPr>
              <w:t>WoS</w:t>
            </w:r>
            <w:proofErr w:type="spellEnd"/>
            <w:r w:rsidRPr="0057429B">
              <w:rPr>
                <w:rFonts w:eastAsia="Times New Roman"/>
                <w:sz w:val="20"/>
                <w:szCs w:val="20"/>
              </w:rPr>
              <w:t>, ВАК</w:t>
            </w:r>
          </w:p>
        </w:tc>
        <w:tc>
          <w:tcPr>
            <w:tcW w:w="1673"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14:paraId="5F3C236C" w14:textId="77777777" w:rsidR="0057429B" w:rsidRPr="0057429B" w:rsidRDefault="0057429B" w:rsidP="0057429B">
            <w:pPr>
              <w:shd w:val="clear" w:color="auto" w:fill="FFFFFF"/>
              <w:ind w:left="-113" w:right="-170"/>
              <w:rPr>
                <w:rFonts w:eastAsia="Times New Roman"/>
                <w:sz w:val="20"/>
                <w:szCs w:val="20"/>
              </w:rPr>
            </w:pPr>
            <w:r w:rsidRPr="0057429B">
              <w:rPr>
                <w:rFonts w:eastAsia="Times New Roman"/>
                <w:sz w:val="20"/>
                <w:szCs w:val="20"/>
              </w:rPr>
              <w:t>ID (DOI) публикации или копия статьи (с обязательным приложением титула издания, содержания издания, текста статьи) или скриншот с сайта scopus.com / webofknowledge.co</w:t>
            </w:r>
            <w:r w:rsidRPr="0057429B">
              <w:rPr>
                <w:rFonts w:eastAsia="Times New Roman"/>
                <w:sz w:val="20"/>
                <w:szCs w:val="20"/>
                <w:lang w:val="en-US"/>
              </w:rPr>
              <w:t>m</w:t>
            </w:r>
            <w:r w:rsidRPr="0057429B">
              <w:rPr>
                <w:rFonts w:eastAsia="Times New Roman"/>
                <w:sz w:val="20"/>
                <w:szCs w:val="20"/>
              </w:rPr>
              <w:t xml:space="preserve">; ID публикации, интернет-ссылки или скриншоты страницы с публикацией с сайта elibrary.ru или копия статьи (с обязательным приложением титула издания, </w:t>
            </w:r>
            <w:r w:rsidRPr="0057429B">
              <w:rPr>
                <w:rFonts w:eastAsia="Times New Roman"/>
                <w:sz w:val="20"/>
                <w:szCs w:val="20"/>
              </w:rPr>
              <w:lastRenderedPageBreak/>
              <w:t>содержания издания, текста статьи)</w:t>
            </w:r>
          </w:p>
        </w:tc>
        <w:tc>
          <w:tcPr>
            <w:tcW w:w="482"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14:paraId="2127BE5A" w14:textId="77777777" w:rsidR="0057429B" w:rsidRPr="0057429B" w:rsidRDefault="0057429B" w:rsidP="0057429B">
            <w:pPr>
              <w:ind w:left="-57" w:right="-57"/>
              <w:jc w:val="center"/>
              <w:rPr>
                <w:rFonts w:eastAsia="Times New Roman"/>
                <w:sz w:val="20"/>
                <w:szCs w:val="20"/>
              </w:rPr>
            </w:pPr>
            <w:r w:rsidRPr="0057429B">
              <w:rPr>
                <w:rFonts w:eastAsia="Times New Roman"/>
                <w:sz w:val="20"/>
                <w:szCs w:val="20"/>
              </w:rPr>
              <w:lastRenderedPageBreak/>
              <w:tab/>
              <w:t>2</w:t>
            </w:r>
          </w:p>
        </w:tc>
      </w:tr>
      <w:tr w:rsidR="0057429B" w:rsidRPr="0057429B" w14:paraId="1E25DCB3" w14:textId="77777777" w:rsidTr="00CA484B">
        <w:trPr>
          <w:trHeight w:val="20"/>
        </w:trPr>
        <w:tc>
          <w:tcPr>
            <w:tcW w:w="348"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14:paraId="7BB1DF4E" w14:textId="77777777" w:rsidR="0057429B" w:rsidRPr="0057429B" w:rsidRDefault="0057429B" w:rsidP="0057429B">
            <w:pPr>
              <w:ind w:left="-57" w:right="-57"/>
              <w:jc w:val="center"/>
              <w:rPr>
                <w:rFonts w:eastAsia="Times New Roman"/>
                <w:sz w:val="20"/>
                <w:szCs w:val="20"/>
              </w:rPr>
            </w:pPr>
            <w:r w:rsidRPr="0057429B">
              <w:rPr>
                <w:rFonts w:eastAsia="Times New Roman"/>
                <w:sz w:val="20"/>
                <w:szCs w:val="20"/>
              </w:rPr>
              <w:t>2</w:t>
            </w:r>
          </w:p>
        </w:tc>
        <w:tc>
          <w:tcPr>
            <w:tcW w:w="1125" w:type="pct"/>
            <w:vMerge/>
            <w:tcBorders>
              <w:left w:val="single" w:sz="4" w:space="0" w:color="auto"/>
              <w:bottom w:val="single" w:sz="4" w:space="0" w:color="auto"/>
              <w:right w:val="single" w:sz="4" w:space="0" w:color="auto"/>
            </w:tcBorders>
            <w:tcMar>
              <w:top w:w="120" w:type="dxa"/>
              <w:left w:w="240" w:type="dxa"/>
              <w:bottom w:w="120" w:type="dxa"/>
              <w:right w:w="240" w:type="dxa"/>
            </w:tcMar>
            <w:vAlign w:val="center"/>
            <w:hideMark/>
          </w:tcPr>
          <w:p w14:paraId="71D09F4E" w14:textId="77777777" w:rsidR="0057429B" w:rsidRPr="0057429B" w:rsidRDefault="0057429B" w:rsidP="0057429B">
            <w:pPr>
              <w:ind w:left="-113" w:right="-113"/>
              <w:rPr>
                <w:rFonts w:eastAsia="Times New Roman"/>
                <w:sz w:val="20"/>
                <w:szCs w:val="20"/>
              </w:rPr>
            </w:pPr>
          </w:p>
        </w:tc>
        <w:tc>
          <w:tcPr>
            <w:tcW w:w="1372"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tcPr>
          <w:p w14:paraId="6B7C69CC" w14:textId="77777777" w:rsidR="0057429B" w:rsidRPr="0057429B" w:rsidRDefault="0057429B" w:rsidP="0057429B">
            <w:pPr>
              <w:ind w:left="-113" w:right="-113"/>
              <w:rPr>
                <w:rFonts w:eastAsia="Times New Roman"/>
                <w:sz w:val="20"/>
                <w:szCs w:val="20"/>
              </w:rPr>
            </w:pPr>
            <w:r w:rsidRPr="0057429B">
              <w:rPr>
                <w:rFonts w:eastAsia="Times New Roman"/>
                <w:sz w:val="20"/>
                <w:szCs w:val="20"/>
              </w:rPr>
              <w:t>Наличие статей в изданиях библиографической базы данных научных публикаций российских учёных и Индекс цитирования научных статей (РИНЦ)</w:t>
            </w:r>
          </w:p>
        </w:tc>
        <w:tc>
          <w:tcPr>
            <w:tcW w:w="1673"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14:paraId="1EF397B2" w14:textId="77777777" w:rsidR="0057429B" w:rsidRPr="0057429B" w:rsidRDefault="0057429B" w:rsidP="0057429B">
            <w:pPr>
              <w:ind w:left="-113" w:right="-113"/>
              <w:rPr>
                <w:rFonts w:eastAsia="Times New Roman"/>
                <w:sz w:val="20"/>
                <w:szCs w:val="20"/>
              </w:rPr>
            </w:pPr>
            <w:r w:rsidRPr="0057429B">
              <w:rPr>
                <w:rFonts w:eastAsia="Times New Roman"/>
                <w:sz w:val="20"/>
                <w:szCs w:val="20"/>
              </w:rPr>
              <w:t>ID публикации, интернет-ссылки или скриншоты страницы с публикацией с сайта elibrary.ru или копия статьи (с обязательным приложением титула издания, содержания издания, текста статьи)</w:t>
            </w:r>
          </w:p>
        </w:tc>
        <w:tc>
          <w:tcPr>
            <w:tcW w:w="482"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14:paraId="020F4064" w14:textId="77777777" w:rsidR="0057429B" w:rsidRPr="0057429B" w:rsidRDefault="0057429B" w:rsidP="0057429B">
            <w:pPr>
              <w:ind w:left="-57" w:right="-57"/>
              <w:jc w:val="center"/>
              <w:rPr>
                <w:rFonts w:eastAsia="Times New Roman"/>
                <w:sz w:val="20"/>
                <w:szCs w:val="20"/>
              </w:rPr>
            </w:pPr>
            <w:r w:rsidRPr="0057429B">
              <w:rPr>
                <w:rFonts w:eastAsia="Times New Roman"/>
                <w:sz w:val="20"/>
                <w:szCs w:val="20"/>
              </w:rPr>
              <w:tab/>
              <w:t>1</w:t>
            </w:r>
          </w:p>
        </w:tc>
      </w:tr>
      <w:tr w:rsidR="0057429B" w:rsidRPr="0057429B" w14:paraId="079BB243" w14:textId="77777777" w:rsidTr="00CA484B">
        <w:trPr>
          <w:trHeight w:val="20"/>
        </w:trPr>
        <w:tc>
          <w:tcPr>
            <w:tcW w:w="348"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14:paraId="2D90847D" w14:textId="77777777" w:rsidR="0057429B" w:rsidRPr="0057429B" w:rsidRDefault="0057429B" w:rsidP="0057429B">
            <w:pPr>
              <w:ind w:left="-57" w:right="-57"/>
              <w:jc w:val="center"/>
              <w:rPr>
                <w:rFonts w:eastAsia="Times New Roman"/>
                <w:sz w:val="20"/>
                <w:szCs w:val="20"/>
              </w:rPr>
            </w:pPr>
            <w:r w:rsidRPr="0057429B">
              <w:rPr>
                <w:rFonts w:eastAsia="Times New Roman"/>
                <w:sz w:val="20"/>
                <w:szCs w:val="20"/>
              </w:rPr>
              <w:t>3</w:t>
            </w:r>
          </w:p>
        </w:tc>
        <w:tc>
          <w:tcPr>
            <w:tcW w:w="1125" w:type="pct"/>
            <w:vMerge w:val="restart"/>
            <w:tcBorders>
              <w:top w:val="single" w:sz="4" w:space="0" w:color="auto"/>
              <w:left w:val="single" w:sz="4" w:space="0" w:color="auto"/>
              <w:right w:val="single" w:sz="4" w:space="0" w:color="auto"/>
            </w:tcBorders>
            <w:tcMar>
              <w:top w:w="120" w:type="dxa"/>
              <w:left w:w="240" w:type="dxa"/>
              <w:bottom w:w="120" w:type="dxa"/>
              <w:right w:w="240" w:type="dxa"/>
            </w:tcMar>
            <w:vAlign w:val="center"/>
            <w:hideMark/>
          </w:tcPr>
          <w:p w14:paraId="1C378881" w14:textId="77777777" w:rsidR="0057429B" w:rsidRPr="0057429B" w:rsidRDefault="0057429B" w:rsidP="0057429B">
            <w:pPr>
              <w:ind w:left="-113" w:right="-113"/>
              <w:rPr>
                <w:rFonts w:eastAsia="Times New Roman"/>
                <w:sz w:val="20"/>
                <w:szCs w:val="20"/>
              </w:rPr>
            </w:pPr>
            <w:r w:rsidRPr="0057429B">
              <w:rPr>
                <w:rFonts w:eastAsia="Times New Roman"/>
                <w:sz w:val="20"/>
                <w:szCs w:val="20"/>
              </w:rPr>
              <w:t>Результативное участие в научных мероприятиях, проводимых Министерством науки и высшего образования РФ или организациями, подведомственными федеральным Министерствам РФ</w:t>
            </w:r>
          </w:p>
        </w:tc>
        <w:tc>
          <w:tcPr>
            <w:tcW w:w="1372"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tcPr>
          <w:p w14:paraId="197C6F38" w14:textId="77777777" w:rsidR="0057429B" w:rsidRPr="0057429B" w:rsidRDefault="0057429B" w:rsidP="0057429B">
            <w:pPr>
              <w:ind w:left="-113" w:right="-113"/>
              <w:rPr>
                <w:rFonts w:eastAsia="Times New Roman"/>
                <w:sz w:val="20"/>
                <w:szCs w:val="20"/>
              </w:rPr>
            </w:pPr>
            <w:r w:rsidRPr="0057429B">
              <w:rPr>
                <w:rFonts w:eastAsia="Times New Roman"/>
                <w:sz w:val="20"/>
                <w:szCs w:val="20"/>
              </w:rPr>
              <w:t>Победа или призовое место в научных мероприятиях (конференции, олимпиады, конкурсы, выставки), мероприятия студенческого научного общества (СНО)</w:t>
            </w:r>
          </w:p>
        </w:tc>
        <w:tc>
          <w:tcPr>
            <w:tcW w:w="1673"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14:paraId="55C36D37" w14:textId="77777777" w:rsidR="0057429B" w:rsidRPr="0057429B" w:rsidRDefault="0057429B" w:rsidP="0057429B">
            <w:pPr>
              <w:ind w:left="-113" w:right="-113"/>
              <w:rPr>
                <w:rFonts w:eastAsia="Times New Roman"/>
                <w:sz w:val="20"/>
                <w:szCs w:val="20"/>
              </w:rPr>
            </w:pPr>
            <w:r w:rsidRPr="0057429B">
              <w:rPr>
                <w:rFonts w:eastAsia="Times New Roman"/>
                <w:sz w:val="20"/>
                <w:szCs w:val="20"/>
              </w:rPr>
              <w:t xml:space="preserve">Копии документов, подтверждающих факт победы или получения призового места за участие в научных мероприятиях (дипломы, грамоты, медали и </w:t>
            </w:r>
            <w:proofErr w:type="gramStart"/>
            <w:r w:rsidRPr="0057429B">
              <w:rPr>
                <w:rFonts w:eastAsia="Times New Roman"/>
                <w:sz w:val="20"/>
                <w:szCs w:val="20"/>
              </w:rPr>
              <w:t>т.п.</w:t>
            </w:r>
            <w:proofErr w:type="gramEnd"/>
            <w:r w:rsidRPr="0057429B">
              <w:rPr>
                <w:rFonts w:eastAsia="Times New Roman"/>
                <w:sz w:val="20"/>
                <w:szCs w:val="20"/>
              </w:rPr>
              <w:t>)</w:t>
            </w:r>
          </w:p>
        </w:tc>
        <w:tc>
          <w:tcPr>
            <w:tcW w:w="482"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14:paraId="4541C7D3" w14:textId="77777777" w:rsidR="0057429B" w:rsidRPr="0057429B" w:rsidRDefault="0057429B" w:rsidP="0057429B">
            <w:pPr>
              <w:ind w:left="-57" w:right="-57"/>
              <w:jc w:val="center"/>
              <w:rPr>
                <w:rFonts w:eastAsia="Times New Roman"/>
                <w:sz w:val="20"/>
                <w:szCs w:val="20"/>
              </w:rPr>
            </w:pPr>
            <w:r w:rsidRPr="0057429B">
              <w:rPr>
                <w:rFonts w:eastAsia="Times New Roman"/>
                <w:sz w:val="20"/>
                <w:szCs w:val="20"/>
              </w:rPr>
              <w:tab/>
              <w:t>1</w:t>
            </w:r>
          </w:p>
        </w:tc>
      </w:tr>
      <w:tr w:rsidR="0057429B" w:rsidRPr="0057429B" w14:paraId="5FFD2C3A" w14:textId="77777777" w:rsidTr="00CA484B">
        <w:trPr>
          <w:trHeight w:val="20"/>
        </w:trPr>
        <w:tc>
          <w:tcPr>
            <w:tcW w:w="348"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14:paraId="7B126830" w14:textId="77777777" w:rsidR="0057429B" w:rsidRPr="0057429B" w:rsidRDefault="0057429B" w:rsidP="0057429B">
            <w:pPr>
              <w:ind w:left="-57" w:right="-57"/>
              <w:jc w:val="center"/>
              <w:rPr>
                <w:rFonts w:eastAsia="Times New Roman"/>
                <w:sz w:val="20"/>
                <w:szCs w:val="20"/>
              </w:rPr>
            </w:pPr>
            <w:r w:rsidRPr="0057429B">
              <w:rPr>
                <w:rFonts w:eastAsia="Times New Roman"/>
                <w:sz w:val="20"/>
                <w:szCs w:val="20"/>
              </w:rPr>
              <w:t>4</w:t>
            </w:r>
          </w:p>
        </w:tc>
        <w:tc>
          <w:tcPr>
            <w:tcW w:w="1125" w:type="pct"/>
            <w:vMerge/>
            <w:tcBorders>
              <w:left w:val="single" w:sz="4" w:space="0" w:color="auto"/>
              <w:bottom w:val="single" w:sz="4" w:space="0" w:color="auto"/>
              <w:right w:val="single" w:sz="4" w:space="0" w:color="auto"/>
            </w:tcBorders>
            <w:tcMar>
              <w:top w:w="120" w:type="dxa"/>
              <w:left w:w="240" w:type="dxa"/>
              <w:bottom w:w="120" w:type="dxa"/>
              <w:right w:w="240" w:type="dxa"/>
            </w:tcMar>
            <w:vAlign w:val="center"/>
            <w:hideMark/>
          </w:tcPr>
          <w:p w14:paraId="0C33EDF4" w14:textId="77777777" w:rsidR="0057429B" w:rsidRPr="0057429B" w:rsidRDefault="0057429B" w:rsidP="0057429B">
            <w:pPr>
              <w:ind w:left="-113" w:right="-113"/>
              <w:rPr>
                <w:rFonts w:eastAsia="Times New Roman"/>
                <w:sz w:val="20"/>
                <w:szCs w:val="20"/>
              </w:rPr>
            </w:pPr>
          </w:p>
        </w:tc>
        <w:tc>
          <w:tcPr>
            <w:tcW w:w="1372"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tcPr>
          <w:p w14:paraId="3F3C6E80" w14:textId="77777777" w:rsidR="0057429B" w:rsidRPr="0057429B" w:rsidRDefault="0057429B" w:rsidP="0057429B">
            <w:pPr>
              <w:ind w:left="-113" w:right="-113"/>
              <w:rPr>
                <w:rFonts w:eastAsia="Times New Roman"/>
                <w:sz w:val="20"/>
                <w:szCs w:val="20"/>
              </w:rPr>
            </w:pPr>
            <w:r w:rsidRPr="0057429B">
              <w:rPr>
                <w:rFonts w:eastAsia="Times New Roman"/>
                <w:sz w:val="20"/>
                <w:szCs w:val="20"/>
              </w:rPr>
              <w:t>Участие поступающего в исследовательских проектах, поддержанных грантами</w:t>
            </w:r>
          </w:p>
        </w:tc>
        <w:tc>
          <w:tcPr>
            <w:tcW w:w="1673"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14:paraId="0C67FB92" w14:textId="77777777" w:rsidR="0057429B" w:rsidRPr="0057429B" w:rsidRDefault="0057429B" w:rsidP="0057429B">
            <w:pPr>
              <w:ind w:left="-113" w:right="-113"/>
              <w:rPr>
                <w:rFonts w:eastAsia="Times New Roman"/>
                <w:sz w:val="20"/>
                <w:szCs w:val="20"/>
              </w:rPr>
            </w:pPr>
            <w:r w:rsidRPr="0057429B">
              <w:rPr>
                <w:rFonts w:eastAsia="Times New Roman"/>
                <w:sz w:val="20"/>
                <w:szCs w:val="20"/>
              </w:rPr>
              <w:t xml:space="preserve">Копии документов, подтверждающих факт участия в проектах </w:t>
            </w:r>
          </w:p>
        </w:tc>
        <w:tc>
          <w:tcPr>
            <w:tcW w:w="482"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14:paraId="0C2AC611" w14:textId="77777777" w:rsidR="0057429B" w:rsidRPr="0057429B" w:rsidRDefault="0057429B" w:rsidP="0057429B">
            <w:pPr>
              <w:ind w:left="-57" w:right="-57"/>
              <w:jc w:val="center"/>
              <w:rPr>
                <w:rFonts w:eastAsia="Times New Roman"/>
                <w:sz w:val="20"/>
                <w:szCs w:val="20"/>
              </w:rPr>
            </w:pPr>
            <w:r w:rsidRPr="0057429B">
              <w:rPr>
                <w:rFonts w:eastAsia="Times New Roman"/>
                <w:sz w:val="20"/>
                <w:szCs w:val="20"/>
              </w:rPr>
              <w:tab/>
              <w:t>1</w:t>
            </w:r>
          </w:p>
        </w:tc>
      </w:tr>
      <w:tr w:rsidR="0057429B" w:rsidRPr="0057429B" w14:paraId="5B219F91" w14:textId="77777777" w:rsidTr="00CA484B">
        <w:trPr>
          <w:trHeight w:val="20"/>
        </w:trPr>
        <w:tc>
          <w:tcPr>
            <w:tcW w:w="348"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14:paraId="0E9693CD" w14:textId="77777777" w:rsidR="0057429B" w:rsidRPr="0057429B" w:rsidRDefault="0057429B" w:rsidP="0057429B">
            <w:pPr>
              <w:ind w:left="-57" w:right="-57"/>
              <w:jc w:val="center"/>
              <w:rPr>
                <w:rFonts w:eastAsia="Times New Roman"/>
                <w:sz w:val="20"/>
                <w:szCs w:val="20"/>
              </w:rPr>
            </w:pPr>
            <w:r w:rsidRPr="0057429B">
              <w:rPr>
                <w:rFonts w:eastAsia="Times New Roman"/>
                <w:sz w:val="20"/>
                <w:szCs w:val="20"/>
              </w:rPr>
              <w:t>5</w:t>
            </w:r>
          </w:p>
        </w:tc>
        <w:tc>
          <w:tcPr>
            <w:tcW w:w="1125"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14:paraId="41B0D413" w14:textId="77777777" w:rsidR="0057429B" w:rsidRPr="0057429B" w:rsidRDefault="0057429B" w:rsidP="0057429B">
            <w:pPr>
              <w:ind w:left="-113" w:right="-113"/>
              <w:rPr>
                <w:rFonts w:eastAsia="Times New Roman"/>
                <w:sz w:val="20"/>
                <w:szCs w:val="20"/>
              </w:rPr>
            </w:pPr>
            <w:r w:rsidRPr="0057429B">
              <w:rPr>
                <w:rFonts w:eastAsia="Times New Roman"/>
                <w:sz w:val="20"/>
                <w:szCs w:val="20"/>
              </w:rPr>
              <w:t>Академические успехи в области соответствующей профилю образовательной программы</w:t>
            </w:r>
          </w:p>
        </w:tc>
        <w:tc>
          <w:tcPr>
            <w:tcW w:w="1372"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tcPr>
          <w:p w14:paraId="37C4A403" w14:textId="77777777" w:rsidR="0057429B" w:rsidRPr="0057429B" w:rsidRDefault="0057429B" w:rsidP="0057429B">
            <w:pPr>
              <w:ind w:left="-113" w:right="-113"/>
              <w:jc w:val="center"/>
              <w:rPr>
                <w:rFonts w:eastAsia="Times New Roman"/>
                <w:sz w:val="20"/>
                <w:szCs w:val="20"/>
              </w:rPr>
            </w:pPr>
            <w:r w:rsidRPr="0057429B">
              <w:rPr>
                <w:rFonts w:eastAsia="Times New Roman"/>
                <w:sz w:val="20"/>
                <w:szCs w:val="20"/>
              </w:rPr>
              <w:t xml:space="preserve">Статус стипендиата Президента Российской Федерации, </w:t>
            </w:r>
          </w:p>
          <w:p w14:paraId="0DD4C908" w14:textId="77777777" w:rsidR="0057429B" w:rsidRPr="0057429B" w:rsidRDefault="0057429B" w:rsidP="0057429B">
            <w:pPr>
              <w:ind w:left="-113" w:right="-113"/>
              <w:jc w:val="center"/>
              <w:rPr>
                <w:rFonts w:eastAsia="Times New Roman"/>
                <w:sz w:val="20"/>
                <w:szCs w:val="20"/>
              </w:rPr>
            </w:pPr>
            <w:r w:rsidRPr="0057429B">
              <w:rPr>
                <w:rFonts w:eastAsia="Times New Roman"/>
                <w:sz w:val="20"/>
                <w:szCs w:val="20"/>
              </w:rPr>
              <w:t>Статус стипендиата Правительства Российской Федерации</w:t>
            </w:r>
          </w:p>
        </w:tc>
        <w:tc>
          <w:tcPr>
            <w:tcW w:w="1673"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14:paraId="3730E563" w14:textId="77777777" w:rsidR="0057429B" w:rsidRPr="0057429B" w:rsidRDefault="0057429B" w:rsidP="0057429B">
            <w:pPr>
              <w:ind w:left="-113" w:right="-113"/>
              <w:rPr>
                <w:rFonts w:eastAsia="Times New Roman"/>
                <w:sz w:val="20"/>
                <w:szCs w:val="20"/>
              </w:rPr>
            </w:pPr>
            <w:r w:rsidRPr="0057429B">
              <w:rPr>
                <w:rFonts w:eastAsia="Times New Roman"/>
                <w:sz w:val="20"/>
                <w:szCs w:val="20"/>
              </w:rPr>
              <w:t>Оригинал выписки из приказа, подписанной руководителем образовательной организации и заверенной гербовой печатью</w:t>
            </w:r>
          </w:p>
        </w:tc>
        <w:tc>
          <w:tcPr>
            <w:tcW w:w="482" w:type="pct"/>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14:paraId="69DCEA9E" w14:textId="77777777" w:rsidR="0057429B" w:rsidRPr="0057429B" w:rsidRDefault="0057429B" w:rsidP="0057429B">
            <w:pPr>
              <w:ind w:left="-57" w:right="-57"/>
              <w:jc w:val="center"/>
              <w:rPr>
                <w:rFonts w:eastAsia="Times New Roman"/>
                <w:sz w:val="20"/>
                <w:szCs w:val="20"/>
              </w:rPr>
            </w:pPr>
            <w:r w:rsidRPr="0057429B">
              <w:rPr>
                <w:rFonts w:eastAsia="Times New Roman"/>
                <w:sz w:val="20"/>
                <w:szCs w:val="20"/>
              </w:rPr>
              <w:tab/>
              <w:t>1</w:t>
            </w:r>
          </w:p>
        </w:tc>
      </w:tr>
    </w:tbl>
    <w:p w14:paraId="206F48BC" w14:textId="77777777" w:rsidR="003B271B" w:rsidRPr="003B271B" w:rsidRDefault="003B271B" w:rsidP="003B271B">
      <w:pPr>
        <w:widowControl w:val="0"/>
        <w:spacing w:before="60"/>
        <w:ind w:firstLine="709"/>
        <w:jc w:val="both"/>
        <w:rPr>
          <w:rFonts w:eastAsia="Times New Roman"/>
          <w:sz w:val="24"/>
          <w:szCs w:val="24"/>
        </w:rPr>
      </w:pPr>
      <w:bookmarkStart w:id="45" w:name="_Hlk116217517"/>
      <w:bookmarkEnd w:id="33"/>
      <w:r w:rsidRPr="003B271B">
        <w:rPr>
          <w:rFonts w:eastAsia="Times New Roman"/>
          <w:b/>
          <w:bCs/>
          <w:sz w:val="24"/>
          <w:szCs w:val="24"/>
        </w:rPr>
        <w:t>7.6.</w:t>
      </w:r>
      <w:r w:rsidRPr="003B271B">
        <w:rPr>
          <w:rFonts w:eastAsia="Times New Roman"/>
          <w:bCs/>
          <w:sz w:val="24"/>
          <w:szCs w:val="24"/>
        </w:rPr>
        <w:t xml:space="preserve"> </w:t>
      </w:r>
      <w:r w:rsidRPr="003B271B">
        <w:rPr>
          <w:rFonts w:eastAsia="Times New Roman"/>
          <w:bCs/>
          <w:sz w:val="24"/>
          <w:szCs w:val="24"/>
        </w:rPr>
        <w:tab/>
      </w:r>
      <w:r w:rsidRPr="003B271B">
        <w:rPr>
          <w:rFonts w:eastAsia="Times New Roman"/>
          <w:sz w:val="24"/>
          <w:szCs w:val="24"/>
        </w:rPr>
        <w:t xml:space="preserve">Поступающие в аспирантуру, при подаче заявления о приеме, предоставляют сведения о своих индивидуальных достижениях </w:t>
      </w:r>
      <w:r w:rsidRPr="0079015B">
        <w:rPr>
          <w:rFonts w:eastAsia="Times New Roman"/>
          <w:b/>
          <w:bCs/>
          <w:color w:val="365F91" w:themeColor="accent1" w:themeShade="BF"/>
          <w:sz w:val="24"/>
          <w:szCs w:val="24"/>
        </w:rPr>
        <w:t>за последние 3 года</w:t>
      </w:r>
      <w:r w:rsidRPr="003B271B">
        <w:rPr>
          <w:rFonts w:eastAsia="Times New Roman"/>
          <w:sz w:val="24"/>
          <w:szCs w:val="24"/>
        </w:rPr>
        <w:t>. Все индивидуальные достижения должны соответствовать профилю программы.</w:t>
      </w:r>
    </w:p>
    <w:p w14:paraId="68461987" w14:textId="77777777" w:rsidR="003B271B" w:rsidRPr="003B271B" w:rsidRDefault="003B271B" w:rsidP="003B271B">
      <w:pPr>
        <w:widowControl w:val="0"/>
        <w:ind w:firstLine="709"/>
        <w:jc w:val="both"/>
        <w:rPr>
          <w:rFonts w:eastAsia="Times New Roman"/>
          <w:bCs/>
          <w:sz w:val="24"/>
          <w:szCs w:val="24"/>
        </w:rPr>
      </w:pPr>
      <w:r w:rsidRPr="003B271B">
        <w:rPr>
          <w:rFonts w:eastAsia="Times New Roman"/>
          <w:b/>
          <w:bCs/>
          <w:sz w:val="24"/>
          <w:szCs w:val="24"/>
        </w:rPr>
        <w:t>7.7.</w:t>
      </w:r>
      <w:r w:rsidRPr="003B271B">
        <w:rPr>
          <w:rFonts w:eastAsia="Times New Roman"/>
          <w:bCs/>
          <w:sz w:val="24"/>
          <w:szCs w:val="24"/>
        </w:rPr>
        <w:t xml:space="preserve"> </w:t>
      </w:r>
      <w:r w:rsidRPr="003B271B">
        <w:rPr>
          <w:rFonts w:eastAsia="Times New Roman"/>
          <w:bCs/>
          <w:sz w:val="24"/>
          <w:szCs w:val="24"/>
        </w:rPr>
        <w:tab/>
      </w:r>
      <w:bookmarkStart w:id="46" w:name="_Hlk116213019"/>
      <w:r w:rsidRPr="003B271B">
        <w:rPr>
          <w:rFonts w:eastAsia="Times New Roman"/>
          <w:bCs/>
          <w:sz w:val="24"/>
          <w:szCs w:val="24"/>
        </w:rPr>
        <w:t xml:space="preserve">Баллы за индивидуальные достижения </w:t>
      </w:r>
      <w:bookmarkEnd w:id="46"/>
      <w:r w:rsidRPr="003B271B">
        <w:rPr>
          <w:rFonts w:eastAsia="Times New Roman"/>
          <w:bCs/>
          <w:sz w:val="24"/>
          <w:szCs w:val="24"/>
        </w:rPr>
        <w:t>засчитываются только при условии соответствия их научной специальности. Порядок согласования достижений и вынесения решения о соответствии индивидуальных достижений научной специальности определяет приёмная комиссия Университета.</w:t>
      </w:r>
    </w:p>
    <w:p w14:paraId="644E49F3" w14:textId="77777777" w:rsidR="003B271B" w:rsidRPr="003B271B" w:rsidRDefault="003B271B" w:rsidP="003B271B">
      <w:pPr>
        <w:widowControl w:val="0"/>
        <w:ind w:firstLine="709"/>
        <w:jc w:val="both"/>
        <w:rPr>
          <w:rFonts w:eastAsia="Times New Roman"/>
          <w:bCs/>
          <w:sz w:val="24"/>
          <w:szCs w:val="24"/>
        </w:rPr>
      </w:pPr>
      <w:r w:rsidRPr="003B271B">
        <w:rPr>
          <w:rFonts w:eastAsia="Times New Roman"/>
          <w:b/>
          <w:bCs/>
          <w:sz w:val="24"/>
          <w:szCs w:val="24"/>
        </w:rPr>
        <w:t>7.8.</w:t>
      </w:r>
      <w:r w:rsidRPr="003B271B">
        <w:rPr>
          <w:rFonts w:eastAsia="Times New Roman"/>
          <w:bCs/>
          <w:sz w:val="24"/>
          <w:szCs w:val="24"/>
        </w:rPr>
        <w:t xml:space="preserve"> </w:t>
      </w:r>
      <w:r w:rsidRPr="003B271B">
        <w:rPr>
          <w:rFonts w:eastAsia="Times New Roman"/>
          <w:bCs/>
          <w:sz w:val="24"/>
          <w:szCs w:val="24"/>
        </w:rPr>
        <w:tab/>
        <w:t>За индивидуальные достижения, представленные в таблице перечня учитываемых индивидуальных достижений п. 4, добавляется максимум 3 балла.</w:t>
      </w:r>
    </w:p>
    <w:p w14:paraId="2A77DD6C" w14:textId="3324C216" w:rsidR="003B271B" w:rsidRPr="003B271B" w:rsidRDefault="003B271B" w:rsidP="003B271B">
      <w:pPr>
        <w:widowControl w:val="0"/>
        <w:ind w:firstLine="709"/>
        <w:jc w:val="both"/>
        <w:rPr>
          <w:rFonts w:eastAsia="Times New Roman"/>
          <w:bCs/>
          <w:spacing w:val="-2"/>
          <w:sz w:val="24"/>
          <w:szCs w:val="24"/>
        </w:rPr>
      </w:pPr>
      <w:r w:rsidRPr="003B271B">
        <w:rPr>
          <w:rFonts w:eastAsia="Times New Roman"/>
          <w:b/>
          <w:bCs/>
          <w:sz w:val="24"/>
          <w:szCs w:val="24"/>
        </w:rPr>
        <w:t>7.9.</w:t>
      </w:r>
      <w:r w:rsidRPr="003B271B">
        <w:rPr>
          <w:rFonts w:eastAsia="Times New Roman"/>
          <w:bCs/>
          <w:sz w:val="24"/>
          <w:szCs w:val="24"/>
        </w:rPr>
        <w:t xml:space="preserve"> </w:t>
      </w:r>
      <w:r w:rsidRPr="003B271B">
        <w:rPr>
          <w:rFonts w:eastAsia="Times New Roman"/>
          <w:bCs/>
          <w:sz w:val="24"/>
          <w:szCs w:val="24"/>
        </w:rPr>
        <w:tab/>
      </w:r>
      <w:r w:rsidRPr="003B271B">
        <w:rPr>
          <w:rFonts w:eastAsia="Times New Roman"/>
          <w:bCs/>
          <w:spacing w:val="-2"/>
          <w:sz w:val="24"/>
          <w:szCs w:val="24"/>
        </w:rPr>
        <w:t xml:space="preserve">За индивидуальные достижения, представленные в таблице перечня учитываемых индивидуальных достижений п. 3 и 5, добавляется максимум </w:t>
      </w:r>
      <w:r w:rsidR="0079015B">
        <w:rPr>
          <w:rFonts w:eastAsia="Times New Roman"/>
          <w:bCs/>
          <w:spacing w:val="-2"/>
          <w:sz w:val="24"/>
          <w:szCs w:val="24"/>
        </w:rPr>
        <w:t>по 2</w:t>
      </w:r>
      <w:r w:rsidRPr="003B271B">
        <w:rPr>
          <w:rFonts w:eastAsia="Times New Roman"/>
          <w:bCs/>
          <w:spacing w:val="-2"/>
          <w:sz w:val="24"/>
          <w:szCs w:val="24"/>
        </w:rPr>
        <w:t xml:space="preserve"> балл</w:t>
      </w:r>
      <w:r w:rsidR="0079015B">
        <w:rPr>
          <w:rFonts w:eastAsia="Times New Roman"/>
          <w:bCs/>
          <w:spacing w:val="-2"/>
          <w:sz w:val="24"/>
          <w:szCs w:val="24"/>
        </w:rPr>
        <w:t>а</w:t>
      </w:r>
      <w:r w:rsidRPr="003B271B">
        <w:rPr>
          <w:rFonts w:eastAsia="Times New Roman"/>
          <w:bCs/>
          <w:spacing w:val="-2"/>
          <w:sz w:val="24"/>
          <w:szCs w:val="24"/>
        </w:rPr>
        <w:t>.</w:t>
      </w:r>
    </w:p>
    <w:p w14:paraId="53765286" w14:textId="77777777" w:rsidR="003B271B" w:rsidRPr="003B271B" w:rsidRDefault="003B271B" w:rsidP="003B271B">
      <w:pPr>
        <w:widowControl w:val="0"/>
        <w:ind w:firstLine="709"/>
        <w:jc w:val="both"/>
        <w:rPr>
          <w:rFonts w:eastAsia="Times New Roman"/>
          <w:bCs/>
          <w:sz w:val="24"/>
          <w:szCs w:val="24"/>
        </w:rPr>
      </w:pPr>
      <w:r w:rsidRPr="003B271B">
        <w:rPr>
          <w:rFonts w:eastAsia="Times New Roman"/>
          <w:b/>
          <w:bCs/>
          <w:sz w:val="24"/>
          <w:szCs w:val="24"/>
        </w:rPr>
        <w:t>7.10.</w:t>
      </w:r>
      <w:r w:rsidRPr="003B271B">
        <w:rPr>
          <w:rFonts w:eastAsia="Times New Roman"/>
          <w:bCs/>
          <w:sz w:val="24"/>
          <w:szCs w:val="24"/>
        </w:rPr>
        <w:t xml:space="preserve"> </w:t>
      </w:r>
      <w:r w:rsidRPr="003B271B">
        <w:rPr>
          <w:rFonts w:eastAsia="Times New Roman"/>
          <w:bCs/>
          <w:sz w:val="24"/>
          <w:szCs w:val="24"/>
        </w:rPr>
        <w:tab/>
        <w:t xml:space="preserve">Баллы за индивидуальные достижения, представленные в таблице перечня учитываемых индивидуальных достижений п. 1 и 2, добавляются за каждую публикацию. Учитываются </w:t>
      </w:r>
      <w:r w:rsidRPr="0079015B">
        <w:rPr>
          <w:rFonts w:eastAsia="Times New Roman"/>
          <w:b/>
          <w:color w:val="365F91" w:themeColor="accent1" w:themeShade="BF"/>
          <w:sz w:val="24"/>
          <w:szCs w:val="24"/>
        </w:rPr>
        <w:t>только опубликованные статьи</w:t>
      </w:r>
      <w:r w:rsidRPr="003B271B">
        <w:rPr>
          <w:rFonts w:eastAsia="Times New Roman"/>
          <w:bCs/>
          <w:sz w:val="24"/>
          <w:szCs w:val="24"/>
        </w:rPr>
        <w:t>, соответствующие профилю программы. Тематика публикаций должна соответствовать тематике планируемых научных исследований в аспирантуре.</w:t>
      </w:r>
    </w:p>
    <w:p w14:paraId="7D48B3CB" w14:textId="77777777" w:rsidR="003B271B" w:rsidRPr="003B271B" w:rsidRDefault="003B271B" w:rsidP="003B271B">
      <w:pPr>
        <w:widowControl w:val="0"/>
        <w:ind w:firstLine="709"/>
        <w:jc w:val="both"/>
        <w:rPr>
          <w:rFonts w:eastAsia="Times New Roman"/>
          <w:bCs/>
          <w:sz w:val="24"/>
          <w:szCs w:val="24"/>
        </w:rPr>
      </w:pPr>
      <w:r w:rsidRPr="003B271B">
        <w:rPr>
          <w:rFonts w:eastAsia="Times New Roman"/>
          <w:b/>
          <w:bCs/>
          <w:sz w:val="24"/>
          <w:szCs w:val="24"/>
        </w:rPr>
        <w:t>7.11.</w:t>
      </w:r>
      <w:r w:rsidRPr="003B271B">
        <w:rPr>
          <w:rFonts w:eastAsia="Times New Roman"/>
          <w:bCs/>
          <w:sz w:val="24"/>
          <w:szCs w:val="24"/>
        </w:rPr>
        <w:t xml:space="preserve"> </w:t>
      </w:r>
      <w:r w:rsidRPr="003B271B">
        <w:rPr>
          <w:rFonts w:eastAsia="Times New Roman"/>
          <w:bCs/>
          <w:sz w:val="24"/>
          <w:szCs w:val="24"/>
        </w:rPr>
        <w:tab/>
        <w:t xml:space="preserve">Контроль за достоверностью </w:t>
      </w:r>
      <w:bookmarkStart w:id="47" w:name="_Hlk116215996"/>
      <w:r w:rsidRPr="003B271B">
        <w:rPr>
          <w:rFonts w:eastAsia="Times New Roman"/>
          <w:bCs/>
          <w:sz w:val="24"/>
          <w:szCs w:val="24"/>
        </w:rPr>
        <w:t xml:space="preserve">предоставляемых сведений об индивидуальных достижениях </w:t>
      </w:r>
      <w:bookmarkEnd w:id="47"/>
      <w:r w:rsidRPr="003B271B">
        <w:rPr>
          <w:rFonts w:eastAsia="Times New Roman"/>
          <w:bCs/>
          <w:sz w:val="24"/>
          <w:szCs w:val="24"/>
        </w:rPr>
        <w:t>возлагается на Приемную комиссию. Члены приемной комиссии вправе потребовать оригиналы документов, подтверждающих индивидуальные достижения.</w:t>
      </w:r>
    </w:p>
    <w:p w14:paraId="69268022" w14:textId="77777777" w:rsidR="003B271B" w:rsidRPr="003B271B" w:rsidRDefault="003B271B" w:rsidP="003B271B">
      <w:pPr>
        <w:widowControl w:val="0"/>
        <w:ind w:firstLine="709"/>
        <w:jc w:val="both"/>
        <w:rPr>
          <w:rFonts w:eastAsia="Times New Roman"/>
          <w:bCs/>
          <w:sz w:val="24"/>
          <w:szCs w:val="24"/>
        </w:rPr>
      </w:pPr>
      <w:r w:rsidRPr="003B271B">
        <w:rPr>
          <w:rFonts w:eastAsia="Times New Roman"/>
          <w:b/>
          <w:bCs/>
          <w:sz w:val="24"/>
          <w:szCs w:val="24"/>
        </w:rPr>
        <w:t>7.12.</w:t>
      </w:r>
      <w:r w:rsidRPr="003B271B">
        <w:rPr>
          <w:rFonts w:eastAsia="Times New Roman"/>
          <w:bCs/>
          <w:sz w:val="24"/>
          <w:szCs w:val="24"/>
        </w:rPr>
        <w:t xml:space="preserve"> </w:t>
      </w:r>
      <w:r w:rsidRPr="003B271B">
        <w:rPr>
          <w:rFonts w:eastAsia="Times New Roman"/>
          <w:bCs/>
          <w:sz w:val="24"/>
          <w:szCs w:val="24"/>
        </w:rPr>
        <w:tab/>
        <w:t>Абитуриент несет ответственность за предоставление ложных данных. При выявлении подлога, а также при невозможности проверки подлинности предоставляемых сведений об индивидуальных достижениях по решению Приемной комиссии баллы за эти достижения аннулируются.</w:t>
      </w:r>
    </w:p>
    <w:p w14:paraId="050E8F44" w14:textId="77777777" w:rsidR="003B271B" w:rsidRPr="003B271B" w:rsidRDefault="003B271B" w:rsidP="003B271B">
      <w:pPr>
        <w:widowControl w:val="0"/>
        <w:ind w:firstLine="709"/>
        <w:jc w:val="both"/>
        <w:rPr>
          <w:rFonts w:eastAsia="Times New Roman"/>
          <w:bCs/>
          <w:sz w:val="24"/>
          <w:szCs w:val="24"/>
        </w:rPr>
      </w:pPr>
      <w:r w:rsidRPr="003B271B">
        <w:rPr>
          <w:rFonts w:eastAsia="Times New Roman"/>
          <w:b/>
          <w:bCs/>
          <w:sz w:val="24"/>
          <w:szCs w:val="24"/>
        </w:rPr>
        <w:t>7.13.</w:t>
      </w:r>
      <w:r w:rsidRPr="003B271B">
        <w:rPr>
          <w:rFonts w:eastAsia="Times New Roman"/>
          <w:bCs/>
          <w:sz w:val="24"/>
          <w:szCs w:val="24"/>
        </w:rPr>
        <w:t xml:space="preserve"> </w:t>
      </w:r>
      <w:r w:rsidRPr="003B271B">
        <w:rPr>
          <w:rFonts w:eastAsia="Times New Roman"/>
          <w:bCs/>
          <w:sz w:val="24"/>
          <w:szCs w:val="24"/>
        </w:rPr>
        <w:tab/>
        <w:t xml:space="preserve">Информация о баллах, начисленных за индивидуальные достижения, </w:t>
      </w:r>
      <w:r w:rsidRPr="003B271B">
        <w:rPr>
          <w:rFonts w:eastAsia="Times New Roman"/>
          <w:bCs/>
          <w:sz w:val="24"/>
          <w:szCs w:val="24"/>
        </w:rPr>
        <w:lastRenderedPageBreak/>
        <w:t>доводится до сведения абитуриента путем размещения соответствующей информации на официальном сайте на следующий день после учета индивидуальных достижений.</w:t>
      </w:r>
    </w:p>
    <w:p w14:paraId="1A9AE14C" w14:textId="77777777" w:rsidR="003B271B" w:rsidRPr="003B271B" w:rsidRDefault="003B271B" w:rsidP="003B271B">
      <w:pPr>
        <w:widowControl w:val="0"/>
        <w:ind w:firstLine="709"/>
        <w:jc w:val="both"/>
        <w:rPr>
          <w:rFonts w:eastAsia="Times New Roman"/>
          <w:bCs/>
          <w:sz w:val="24"/>
          <w:szCs w:val="24"/>
        </w:rPr>
      </w:pPr>
      <w:r w:rsidRPr="003B271B">
        <w:rPr>
          <w:rFonts w:eastAsia="Times New Roman"/>
          <w:b/>
          <w:bCs/>
          <w:sz w:val="24"/>
          <w:szCs w:val="24"/>
        </w:rPr>
        <w:t>7.14.</w:t>
      </w:r>
      <w:r w:rsidRPr="003B271B">
        <w:rPr>
          <w:rFonts w:eastAsia="Times New Roman"/>
          <w:bCs/>
          <w:sz w:val="24"/>
          <w:szCs w:val="24"/>
        </w:rPr>
        <w:t xml:space="preserve"> </w:t>
      </w:r>
      <w:r w:rsidRPr="003B271B">
        <w:rPr>
          <w:rFonts w:eastAsia="Times New Roman"/>
          <w:bCs/>
          <w:sz w:val="24"/>
          <w:szCs w:val="24"/>
        </w:rPr>
        <w:tab/>
        <w:t xml:space="preserve">При равенстве конкурсных баллов, равенстве баллов за сданные экзамены и индивидуальные достижения, ранжированный список составляется </w:t>
      </w:r>
      <w:bookmarkStart w:id="48" w:name="_Hlk116217344"/>
      <w:r w:rsidRPr="003B271B">
        <w:rPr>
          <w:rFonts w:eastAsia="Times New Roman"/>
          <w:bCs/>
          <w:sz w:val="24"/>
          <w:szCs w:val="24"/>
        </w:rPr>
        <w:t>с учетом приоритетности индивидуальных достижений</w:t>
      </w:r>
      <w:bookmarkEnd w:id="48"/>
      <w:r w:rsidRPr="003B271B">
        <w:rPr>
          <w:rFonts w:eastAsia="Times New Roman"/>
          <w:bCs/>
          <w:sz w:val="24"/>
          <w:szCs w:val="24"/>
        </w:rPr>
        <w:t>.</w:t>
      </w:r>
    </w:p>
    <w:p w14:paraId="77040C89" w14:textId="3051673E" w:rsidR="00D24944" w:rsidRPr="00EB38DB" w:rsidRDefault="00D24944" w:rsidP="00EB38DB">
      <w:pPr>
        <w:pStyle w:val="1"/>
        <w:spacing w:before="120" w:after="120"/>
        <w:jc w:val="center"/>
        <w:rPr>
          <w:rFonts w:ascii="Times New Roman" w:hAnsi="Times New Roman" w:cs="Times New Roman"/>
          <w:color w:val="auto"/>
          <w:sz w:val="24"/>
          <w:szCs w:val="24"/>
        </w:rPr>
      </w:pPr>
      <w:bookmarkStart w:id="49" w:name="_Toc132637817"/>
      <w:bookmarkEnd w:id="41"/>
      <w:bookmarkEnd w:id="45"/>
      <w:r w:rsidRPr="00EB38DB">
        <w:rPr>
          <w:rFonts w:ascii="Times New Roman" w:eastAsia="Times New Roman" w:hAnsi="Times New Roman" w:cs="Times New Roman"/>
          <w:b/>
          <w:bCs/>
          <w:color w:val="auto"/>
          <w:sz w:val="24"/>
          <w:szCs w:val="24"/>
        </w:rPr>
        <w:t xml:space="preserve">8. Формирование </w:t>
      </w:r>
      <w:r w:rsidR="005042FE" w:rsidRPr="00EB38DB">
        <w:rPr>
          <w:rFonts w:ascii="Times New Roman" w:eastAsia="Times New Roman" w:hAnsi="Times New Roman" w:cs="Times New Roman"/>
          <w:b/>
          <w:bCs/>
          <w:color w:val="auto"/>
          <w:sz w:val="24"/>
          <w:szCs w:val="24"/>
        </w:rPr>
        <w:t xml:space="preserve">ранжированных </w:t>
      </w:r>
      <w:r w:rsidRPr="00EB38DB">
        <w:rPr>
          <w:rFonts w:ascii="Times New Roman" w:eastAsia="Times New Roman" w:hAnsi="Times New Roman" w:cs="Times New Roman"/>
          <w:b/>
          <w:bCs/>
          <w:color w:val="auto"/>
          <w:sz w:val="24"/>
          <w:szCs w:val="24"/>
        </w:rPr>
        <w:t xml:space="preserve">списков поступающих и зачисление </w:t>
      </w:r>
      <w:bookmarkStart w:id="50" w:name="_Hlk116171639"/>
      <w:r w:rsidRPr="00EB38DB">
        <w:rPr>
          <w:rFonts w:ascii="Times New Roman" w:eastAsia="Times New Roman" w:hAnsi="Times New Roman" w:cs="Times New Roman"/>
          <w:b/>
          <w:bCs/>
          <w:color w:val="auto"/>
          <w:sz w:val="24"/>
          <w:szCs w:val="24"/>
        </w:rPr>
        <w:t>на обучение</w:t>
      </w:r>
      <w:bookmarkEnd w:id="49"/>
      <w:bookmarkEnd w:id="50"/>
    </w:p>
    <w:p w14:paraId="6C08A849" w14:textId="77777777" w:rsidR="005042FE" w:rsidRPr="00EB38DB" w:rsidRDefault="00D24944" w:rsidP="00EB38DB">
      <w:pPr>
        <w:widowControl w:val="0"/>
        <w:ind w:firstLine="709"/>
        <w:jc w:val="both"/>
        <w:rPr>
          <w:rFonts w:eastAsia="Times New Roman"/>
          <w:sz w:val="24"/>
          <w:szCs w:val="24"/>
        </w:rPr>
      </w:pPr>
      <w:bookmarkStart w:id="51" w:name="_Hlk116217650"/>
      <w:r w:rsidRPr="00EB38DB">
        <w:rPr>
          <w:rFonts w:eastAsia="Times New Roman"/>
          <w:b/>
          <w:bCs/>
          <w:sz w:val="24"/>
          <w:szCs w:val="24"/>
        </w:rPr>
        <w:t xml:space="preserve">8.1. </w:t>
      </w:r>
      <w:r w:rsidR="0018103E" w:rsidRPr="00EB38DB">
        <w:rPr>
          <w:rFonts w:eastAsia="Times New Roman"/>
          <w:b/>
          <w:bCs/>
          <w:sz w:val="24"/>
          <w:szCs w:val="24"/>
        </w:rPr>
        <w:tab/>
      </w:r>
      <w:r w:rsidR="005042FE" w:rsidRPr="00EB38DB">
        <w:rPr>
          <w:rFonts w:eastAsia="Times New Roman"/>
          <w:sz w:val="24"/>
          <w:szCs w:val="24"/>
        </w:rPr>
        <w:t xml:space="preserve">По результатам вступительных испытаний Университет формирует </w:t>
      </w:r>
      <w:bookmarkStart w:id="52" w:name="_Hlk116217619"/>
      <w:bookmarkEnd w:id="51"/>
      <w:r w:rsidR="005042FE" w:rsidRPr="00EB38DB">
        <w:rPr>
          <w:rFonts w:eastAsia="Times New Roman"/>
          <w:sz w:val="24"/>
          <w:szCs w:val="24"/>
        </w:rPr>
        <w:t xml:space="preserve">отдельный ранжированный список поступающих по каждому конкурсу (далее – конкурсный список), в который включаются поступающие, набравшие не менее минимального количества баллов по вступительным испытаниям. </w:t>
      </w:r>
    </w:p>
    <w:p w14:paraId="77040C8A" w14:textId="3215090B" w:rsidR="00D24944" w:rsidRPr="00EB38DB" w:rsidRDefault="005042FE" w:rsidP="00EB38DB">
      <w:pPr>
        <w:widowControl w:val="0"/>
        <w:ind w:firstLine="709"/>
        <w:jc w:val="both"/>
        <w:rPr>
          <w:rFonts w:eastAsia="Times New Roman"/>
          <w:sz w:val="24"/>
          <w:szCs w:val="24"/>
        </w:rPr>
      </w:pPr>
      <w:r w:rsidRPr="00EB38DB">
        <w:rPr>
          <w:rFonts w:eastAsia="Times New Roman"/>
          <w:sz w:val="24"/>
          <w:szCs w:val="24"/>
        </w:rPr>
        <w:t xml:space="preserve">Конкурсные списки публикуются на официальном сайте и на </w:t>
      </w:r>
      <w:proofErr w:type="spellStart"/>
      <w:r w:rsidRPr="00EB38DB">
        <w:rPr>
          <w:rFonts w:eastAsia="Times New Roman"/>
          <w:sz w:val="24"/>
          <w:szCs w:val="24"/>
        </w:rPr>
        <w:t>суперсервисе</w:t>
      </w:r>
      <w:proofErr w:type="spellEnd"/>
      <w:r w:rsidRPr="00EB38DB">
        <w:rPr>
          <w:rFonts w:eastAsia="Times New Roman"/>
          <w:sz w:val="24"/>
          <w:szCs w:val="24"/>
        </w:rPr>
        <w:t xml:space="preserve"> (в случае установления возможности использования суперсервиса при приеме на обучение по программам аспирантуры) и обновляются ежедневно до дня, следующего за днем завершения приема документов установленного образца, включительно.</w:t>
      </w:r>
    </w:p>
    <w:p w14:paraId="77040C8B" w14:textId="77777777" w:rsidR="00D24944" w:rsidRPr="00EB38DB" w:rsidRDefault="00D24944" w:rsidP="00EB38DB">
      <w:pPr>
        <w:widowControl w:val="0"/>
        <w:ind w:firstLine="709"/>
        <w:jc w:val="both"/>
        <w:rPr>
          <w:sz w:val="24"/>
          <w:szCs w:val="24"/>
        </w:rPr>
      </w:pPr>
      <w:r w:rsidRPr="00EB38DB">
        <w:rPr>
          <w:rFonts w:eastAsia="Times New Roman"/>
          <w:b/>
          <w:bCs/>
          <w:sz w:val="24"/>
          <w:szCs w:val="24"/>
        </w:rPr>
        <w:t xml:space="preserve">8.2. </w:t>
      </w:r>
      <w:r w:rsidR="0018103E" w:rsidRPr="00EB38DB">
        <w:rPr>
          <w:rFonts w:eastAsia="Times New Roman"/>
          <w:b/>
          <w:bCs/>
          <w:sz w:val="24"/>
          <w:szCs w:val="24"/>
        </w:rPr>
        <w:tab/>
      </w:r>
      <w:r w:rsidRPr="00EB38DB">
        <w:rPr>
          <w:rFonts w:eastAsia="Times New Roman"/>
          <w:sz w:val="24"/>
          <w:szCs w:val="24"/>
        </w:rPr>
        <w:t>Список поступающих ранжируется по следующим основаниям:</w:t>
      </w:r>
    </w:p>
    <w:p w14:paraId="77040C8C" w14:textId="0A79E324" w:rsidR="00D24944" w:rsidRPr="00EB38DB" w:rsidRDefault="00D24944" w:rsidP="00EB38DB">
      <w:pPr>
        <w:pStyle w:val="a4"/>
        <w:widowControl w:val="0"/>
        <w:numPr>
          <w:ilvl w:val="0"/>
          <w:numId w:val="29"/>
        </w:numPr>
        <w:ind w:left="709" w:hanging="567"/>
        <w:jc w:val="both"/>
        <w:rPr>
          <w:sz w:val="24"/>
          <w:szCs w:val="24"/>
        </w:rPr>
      </w:pPr>
      <w:r w:rsidRPr="00EB38DB">
        <w:rPr>
          <w:rFonts w:eastAsia="Times New Roman"/>
          <w:sz w:val="24"/>
          <w:szCs w:val="24"/>
        </w:rPr>
        <w:t>по убыванию суммы конкурсных баллов</w:t>
      </w:r>
      <w:r w:rsidR="005042FE" w:rsidRPr="00EB38DB">
        <w:rPr>
          <w:rFonts w:eastAsia="Times New Roman"/>
          <w:sz w:val="24"/>
          <w:szCs w:val="24"/>
        </w:rPr>
        <w:t>, исчисленной как сумма баллов за каждое вступительное испытание и за индивидуальные достижения</w:t>
      </w:r>
      <w:r w:rsidRPr="00EB38DB">
        <w:rPr>
          <w:rFonts w:eastAsia="Times New Roman"/>
          <w:sz w:val="24"/>
          <w:szCs w:val="24"/>
        </w:rPr>
        <w:t>;</w:t>
      </w:r>
    </w:p>
    <w:p w14:paraId="77040C8D" w14:textId="624AB0BC" w:rsidR="00D24944" w:rsidRPr="00EB38DB" w:rsidRDefault="00D24944" w:rsidP="00EB38DB">
      <w:pPr>
        <w:pStyle w:val="a4"/>
        <w:widowControl w:val="0"/>
        <w:numPr>
          <w:ilvl w:val="0"/>
          <w:numId w:val="29"/>
        </w:numPr>
        <w:ind w:left="709" w:hanging="567"/>
        <w:jc w:val="both"/>
        <w:rPr>
          <w:rFonts w:eastAsia="Times New Roman"/>
          <w:sz w:val="24"/>
          <w:szCs w:val="24"/>
        </w:rPr>
      </w:pPr>
      <w:r w:rsidRPr="00EB38DB">
        <w:rPr>
          <w:rFonts w:eastAsia="Times New Roman"/>
          <w:sz w:val="24"/>
          <w:szCs w:val="24"/>
        </w:rPr>
        <w:t xml:space="preserve">при равенстве суммы конкурсных баллов – по убыванию суммы конкурсных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установленных </w:t>
      </w:r>
      <w:r w:rsidR="000F3D45" w:rsidRPr="00EB38DB">
        <w:rPr>
          <w:rFonts w:eastAsia="Times New Roman"/>
          <w:sz w:val="24"/>
          <w:szCs w:val="24"/>
        </w:rPr>
        <w:t>Университет</w:t>
      </w:r>
      <w:r w:rsidRPr="00EB38DB">
        <w:rPr>
          <w:rFonts w:eastAsia="Times New Roman"/>
          <w:sz w:val="24"/>
          <w:szCs w:val="24"/>
        </w:rPr>
        <w:t>ом:</w:t>
      </w:r>
    </w:p>
    <w:p w14:paraId="6FA82CD2" w14:textId="77777777" w:rsidR="000037D5" w:rsidRPr="00EB38DB" w:rsidRDefault="000037D5" w:rsidP="00EB38DB">
      <w:pPr>
        <w:pStyle w:val="a4"/>
        <w:widowControl w:val="0"/>
        <w:numPr>
          <w:ilvl w:val="1"/>
          <w:numId w:val="29"/>
        </w:numPr>
        <w:ind w:left="1418" w:hanging="709"/>
        <w:jc w:val="both"/>
        <w:rPr>
          <w:sz w:val="24"/>
          <w:szCs w:val="24"/>
        </w:rPr>
      </w:pPr>
      <w:r w:rsidRPr="00EB38DB">
        <w:rPr>
          <w:rFonts w:eastAsia="Times New Roman"/>
          <w:sz w:val="24"/>
          <w:szCs w:val="24"/>
        </w:rPr>
        <w:t>при равенстве сумм конкурсных баллов по общепрофессиональному</w:t>
      </w:r>
      <w:r w:rsidRPr="00EB38DB">
        <w:rPr>
          <w:sz w:val="24"/>
          <w:szCs w:val="24"/>
        </w:rPr>
        <w:t xml:space="preserve"> </w:t>
      </w:r>
      <w:r w:rsidRPr="00EB38DB">
        <w:rPr>
          <w:rFonts w:eastAsia="Times New Roman"/>
          <w:sz w:val="24"/>
          <w:szCs w:val="24"/>
        </w:rPr>
        <w:t>экзамену – по убыванию конкурсных баллов, начисленных по результатам экзамена по</w:t>
      </w:r>
      <w:r w:rsidRPr="00EB38DB">
        <w:rPr>
          <w:sz w:val="24"/>
          <w:szCs w:val="24"/>
        </w:rPr>
        <w:t xml:space="preserve"> </w:t>
      </w:r>
      <w:r w:rsidRPr="00EB38DB">
        <w:rPr>
          <w:rFonts w:eastAsia="Times New Roman"/>
          <w:sz w:val="24"/>
          <w:szCs w:val="24"/>
        </w:rPr>
        <w:t>философии;</w:t>
      </w:r>
    </w:p>
    <w:p w14:paraId="21CC7791" w14:textId="77777777" w:rsidR="000037D5" w:rsidRPr="00EB38DB" w:rsidRDefault="000037D5" w:rsidP="00EB38DB">
      <w:pPr>
        <w:pStyle w:val="a4"/>
        <w:widowControl w:val="0"/>
        <w:numPr>
          <w:ilvl w:val="1"/>
          <w:numId w:val="29"/>
        </w:numPr>
        <w:ind w:left="1418" w:hanging="709"/>
        <w:jc w:val="both"/>
        <w:rPr>
          <w:sz w:val="24"/>
          <w:szCs w:val="24"/>
        </w:rPr>
      </w:pPr>
      <w:r w:rsidRPr="00EB38DB">
        <w:rPr>
          <w:rFonts w:eastAsia="Times New Roman"/>
          <w:sz w:val="24"/>
          <w:szCs w:val="24"/>
        </w:rPr>
        <w:t>при равенстве сумм конкурсных баллов по общепрофессиональному экзамену и философии – по убыванию конкурсных баллов, начисленных по результатам экзамена по иностранному языку.</w:t>
      </w:r>
    </w:p>
    <w:p w14:paraId="3B2A56A4" w14:textId="047FD7FA" w:rsidR="000037D5" w:rsidRPr="00EB38DB" w:rsidRDefault="000037D5" w:rsidP="00EB38DB">
      <w:pPr>
        <w:pStyle w:val="a4"/>
        <w:widowControl w:val="0"/>
        <w:numPr>
          <w:ilvl w:val="0"/>
          <w:numId w:val="29"/>
        </w:numPr>
        <w:ind w:left="709" w:hanging="567"/>
        <w:jc w:val="both"/>
        <w:rPr>
          <w:rFonts w:eastAsia="Times New Roman"/>
          <w:sz w:val="24"/>
          <w:szCs w:val="24"/>
        </w:rPr>
      </w:pPr>
      <w:r w:rsidRPr="00EB38DB">
        <w:rPr>
          <w:rFonts w:eastAsia="Times New Roman"/>
          <w:sz w:val="24"/>
          <w:szCs w:val="24"/>
        </w:rPr>
        <w:t>при равенстве по критериям, указанным в первых подподпунктах настоящего пункта, - по индивидуальным достижениям, учитываемым при равенстве поступающих по иным критериям ранжирования.</w:t>
      </w:r>
    </w:p>
    <w:p w14:paraId="77040C90" w14:textId="77777777" w:rsidR="00D24944" w:rsidRPr="00EB38DB" w:rsidRDefault="00D24944" w:rsidP="00EB38DB">
      <w:pPr>
        <w:widowControl w:val="0"/>
        <w:ind w:firstLine="709"/>
        <w:jc w:val="both"/>
        <w:rPr>
          <w:sz w:val="24"/>
          <w:szCs w:val="24"/>
        </w:rPr>
      </w:pPr>
      <w:r w:rsidRPr="00EB38DB">
        <w:rPr>
          <w:rFonts w:eastAsia="Times New Roman"/>
          <w:sz w:val="24"/>
          <w:szCs w:val="24"/>
        </w:rPr>
        <w:t>Сумма конкурсных баллов исчисляется как сумма баллов за каждое вступительное испытание, а также за индивидуальные достижения.</w:t>
      </w:r>
    </w:p>
    <w:p w14:paraId="77040C91" w14:textId="77777777" w:rsidR="00D24944" w:rsidRPr="00EB38DB" w:rsidRDefault="00D24944" w:rsidP="00EB38DB">
      <w:pPr>
        <w:widowControl w:val="0"/>
        <w:ind w:firstLine="709"/>
        <w:jc w:val="both"/>
        <w:rPr>
          <w:sz w:val="24"/>
          <w:szCs w:val="24"/>
        </w:rPr>
      </w:pPr>
      <w:r w:rsidRPr="00EB38DB">
        <w:rPr>
          <w:rFonts w:eastAsia="Times New Roman"/>
          <w:b/>
          <w:bCs/>
          <w:sz w:val="24"/>
          <w:szCs w:val="24"/>
        </w:rPr>
        <w:t xml:space="preserve">8.3. </w:t>
      </w:r>
      <w:r w:rsidR="0018103E" w:rsidRPr="00EB38DB">
        <w:rPr>
          <w:rFonts w:eastAsia="Times New Roman"/>
          <w:b/>
          <w:bCs/>
          <w:sz w:val="24"/>
          <w:szCs w:val="24"/>
        </w:rPr>
        <w:tab/>
      </w:r>
      <w:r w:rsidRPr="00EB38DB">
        <w:rPr>
          <w:rFonts w:eastAsia="Times New Roman"/>
          <w:sz w:val="24"/>
          <w:szCs w:val="24"/>
        </w:rPr>
        <w:t>В списках поступающих указываются следующие сведения по каждому поступающему:</w:t>
      </w:r>
    </w:p>
    <w:p w14:paraId="72D9DBB5" w14:textId="77777777" w:rsidR="000037D5" w:rsidRPr="00EB38DB" w:rsidRDefault="000037D5" w:rsidP="00EB38DB">
      <w:pPr>
        <w:pStyle w:val="a4"/>
        <w:widowControl w:val="0"/>
        <w:numPr>
          <w:ilvl w:val="0"/>
          <w:numId w:val="34"/>
        </w:numPr>
        <w:jc w:val="both"/>
        <w:rPr>
          <w:sz w:val="24"/>
          <w:szCs w:val="24"/>
        </w:rPr>
      </w:pPr>
      <w:bookmarkStart w:id="53" w:name="_Hlk116172704"/>
      <w:r w:rsidRPr="00EB38DB">
        <w:rPr>
          <w:rFonts w:eastAsia="Times New Roman"/>
          <w:sz w:val="24"/>
          <w:szCs w:val="24"/>
        </w:rPr>
        <w:t>страховой номер индивидуального лицевого счета или уникальный код, присвоенный поступающему (при отсутствии указанного индивидуального лицевого счета);</w:t>
      </w:r>
    </w:p>
    <w:p w14:paraId="77040C92" w14:textId="0EEFD607" w:rsidR="00D24944" w:rsidRPr="00EB38DB" w:rsidRDefault="00D24944" w:rsidP="00EB38DB">
      <w:pPr>
        <w:pStyle w:val="a4"/>
        <w:widowControl w:val="0"/>
        <w:numPr>
          <w:ilvl w:val="0"/>
          <w:numId w:val="34"/>
        </w:numPr>
        <w:rPr>
          <w:sz w:val="24"/>
          <w:szCs w:val="24"/>
        </w:rPr>
      </w:pPr>
      <w:r w:rsidRPr="00EB38DB">
        <w:rPr>
          <w:rFonts w:eastAsia="Times New Roman"/>
          <w:sz w:val="24"/>
          <w:szCs w:val="24"/>
        </w:rPr>
        <w:t>сумма конкурсных баллов</w:t>
      </w:r>
      <w:r w:rsidR="000037D5" w:rsidRPr="00EB38DB">
        <w:rPr>
          <w:rFonts w:eastAsia="Times New Roman"/>
          <w:sz w:val="24"/>
          <w:szCs w:val="24"/>
        </w:rPr>
        <w:t xml:space="preserve"> (за вступительные испытания и индивидуальные достижения);</w:t>
      </w:r>
    </w:p>
    <w:p w14:paraId="1FFA7ECF" w14:textId="77777777" w:rsidR="000037D5" w:rsidRPr="00EB38DB" w:rsidRDefault="000037D5" w:rsidP="00EB38DB">
      <w:pPr>
        <w:pStyle w:val="a4"/>
        <w:widowControl w:val="0"/>
        <w:numPr>
          <w:ilvl w:val="0"/>
          <w:numId w:val="34"/>
        </w:numPr>
        <w:rPr>
          <w:rFonts w:eastAsia="Times New Roman"/>
          <w:sz w:val="24"/>
          <w:szCs w:val="24"/>
        </w:rPr>
      </w:pPr>
      <w:r w:rsidRPr="00EB38DB">
        <w:rPr>
          <w:rFonts w:eastAsia="Times New Roman"/>
          <w:sz w:val="24"/>
          <w:szCs w:val="24"/>
        </w:rPr>
        <w:t>сумма баллов за вступительные испытания;</w:t>
      </w:r>
    </w:p>
    <w:p w14:paraId="77040C93" w14:textId="2FD881DB" w:rsidR="00D24944" w:rsidRPr="00EB38DB" w:rsidRDefault="00D24944" w:rsidP="00EB38DB">
      <w:pPr>
        <w:pStyle w:val="a4"/>
        <w:widowControl w:val="0"/>
        <w:numPr>
          <w:ilvl w:val="0"/>
          <w:numId w:val="34"/>
        </w:numPr>
        <w:rPr>
          <w:rFonts w:eastAsia="Times New Roman"/>
          <w:sz w:val="24"/>
          <w:szCs w:val="24"/>
        </w:rPr>
      </w:pPr>
      <w:r w:rsidRPr="00EB38DB">
        <w:rPr>
          <w:rFonts w:eastAsia="Times New Roman"/>
          <w:sz w:val="24"/>
          <w:szCs w:val="24"/>
        </w:rPr>
        <w:t xml:space="preserve">количество баллов за каждое вступительное испытание; </w:t>
      </w:r>
    </w:p>
    <w:p w14:paraId="77040C94" w14:textId="77777777" w:rsidR="00D24944" w:rsidRPr="00EB38DB" w:rsidRDefault="00D24944" w:rsidP="00EB38DB">
      <w:pPr>
        <w:pStyle w:val="a4"/>
        <w:widowControl w:val="0"/>
        <w:numPr>
          <w:ilvl w:val="0"/>
          <w:numId w:val="34"/>
        </w:numPr>
        <w:rPr>
          <w:sz w:val="24"/>
          <w:szCs w:val="24"/>
        </w:rPr>
      </w:pPr>
      <w:r w:rsidRPr="00EB38DB">
        <w:rPr>
          <w:rFonts w:eastAsia="Times New Roman"/>
          <w:sz w:val="24"/>
          <w:szCs w:val="24"/>
        </w:rPr>
        <w:t>количество баллов за индивидуальные достижения;</w:t>
      </w:r>
    </w:p>
    <w:p w14:paraId="647FBF56" w14:textId="77777777" w:rsidR="000037D5" w:rsidRPr="00EB38DB" w:rsidRDefault="000037D5" w:rsidP="00EB38DB">
      <w:pPr>
        <w:pStyle w:val="a4"/>
        <w:widowControl w:val="0"/>
        <w:numPr>
          <w:ilvl w:val="0"/>
          <w:numId w:val="34"/>
        </w:numPr>
        <w:jc w:val="both"/>
        <w:rPr>
          <w:sz w:val="24"/>
          <w:szCs w:val="24"/>
        </w:rPr>
      </w:pPr>
      <w:r w:rsidRPr="00EB38DB">
        <w:rPr>
          <w:rFonts w:eastAsia="Times New Roman"/>
          <w:sz w:val="24"/>
          <w:szCs w:val="24"/>
        </w:rPr>
        <w:t>количество баллов за индивидуальные достижения;</w:t>
      </w:r>
    </w:p>
    <w:p w14:paraId="77040C95" w14:textId="785B6006" w:rsidR="00D24944" w:rsidRPr="00EB38DB" w:rsidRDefault="00D24944" w:rsidP="00EB38DB">
      <w:pPr>
        <w:pStyle w:val="a4"/>
        <w:widowControl w:val="0"/>
        <w:numPr>
          <w:ilvl w:val="0"/>
          <w:numId w:val="34"/>
        </w:numPr>
        <w:jc w:val="both"/>
        <w:rPr>
          <w:sz w:val="24"/>
          <w:szCs w:val="24"/>
        </w:rPr>
      </w:pPr>
      <w:r w:rsidRPr="00EB38DB">
        <w:rPr>
          <w:rFonts w:eastAsia="Times New Roman"/>
          <w:sz w:val="24"/>
          <w:szCs w:val="24"/>
        </w:rPr>
        <w:t>наличие оригинала документа установленного образца (заявления о согласии на зачисление), представленного в соответствии с п. 8.5.</w:t>
      </w:r>
    </w:p>
    <w:bookmarkEnd w:id="53"/>
    <w:p w14:paraId="78924555" w14:textId="73540D7F" w:rsidR="000037D5" w:rsidRPr="00EB38DB" w:rsidRDefault="000037D5" w:rsidP="00EB38DB">
      <w:pPr>
        <w:widowControl w:val="0"/>
        <w:ind w:left="3" w:firstLine="706"/>
        <w:jc w:val="both"/>
        <w:rPr>
          <w:rFonts w:eastAsia="Times New Roman"/>
          <w:b/>
          <w:bCs/>
          <w:sz w:val="24"/>
          <w:szCs w:val="24"/>
        </w:rPr>
      </w:pPr>
      <w:r w:rsidRPr="00EB38DB">
        <w:rPr>
          <w:rFonts w:eastAsia="Times New Roman"/>
          <w:sz w:val="24"/>
          <w:szCs w:val="24"/>
        </w:rPr>
        <w:t>В конкурсном списке фамилия, имя, отчество (при наличии) поступающих не указываются.</w:t>
      </w:r>
    </w:p>
    <w:p w14:paraId="77040C96" w14:textId="1F2EF279" w:rsidR="00D24944" w:rsidRPr="00EB38DB" w:rsidRDefault="00D24944" w:rsidP="00EB38DB">
      <w:pPr>
        <w:widowControl w:val="0"/>
        <w:ind w:left="3" w:firstLine="706"/>
        <w:jc w:val="both"/>
        <w:rPr>
          <w:sz w:val="24"/>
          <w:szCs w:val="24"/>
        </w:rPr>
      </w:pPr>
      <w:r w:rsidRPr="00EB38DB">
        <w:rPr>
          <w:rFonts w:eastAsia="Times New Roman"/>
          <w:b/>
          <w:bCs/>
          <w:sz w:val="24"/>
          <w:szCs w:val="24"/>
        </w:rPr>
        <w:t xml:space="preserve">8.4. </w:t>
      </w:r>
      <w:r w:rsidR="0018103E" w:rsidRPr="00EB38DB">
        <w:rPr>
          <w:rFonts w:eastAsia="Times New Roman"/>
          <w:b/>
          <w:bCs/>
          <w:sz w:val="24"/>
          <w:szCs w:val="24"/>
        </w:rPr>
        <w:tab/>
      </w:r>
      <w:r w:rsidRPr="00EB38DB">
        <w:rPr>
          <w:rFonts w:eastAsia="Times New Roman"/>
          <w:sz w:val="24"/>
          <w:szCs w:val="24"/>
        </w:rPr>
        <w:t>Списки поступающих размещаются на официальном сайте и</w:t>
      </w:r>
      <w:r w:rsidRPr="00EB38DB">
        <w:rPr>
          <w:rFonts w:eastAsia="Times New Roman"/>
          <w:b/>
          <w:bCs/>
          <w:sz w:val="24"/>
          <w:szCs w:val="24"/>
        </w:rPr>
        <w:t xml:space="preserve"> </w:t>
      </w:r>
      <w:r w:rsidRPr="00EB38DB">
        <w:rPr>
          <w:rFonts w:eastAsia="Times New Roman"/>
          <w:sz w:val="24"/>
          <w:szCs w:val="24"/>
        </w:rPr>
        <w:t>обновляются ежедневно (не позднее начала рабочего дня) до издания приказа о зачислении.</w:t>
      </w:r>
    </w:p>
    <w:p w14:paraId="5E1D2738" w14:textId="660EEDE4" w:rsidR="00A31EDD" w:rsidRPr="00EB38DB" w:rsidRDefault="00D24944" w:rsidP="00EB38DB">
      <w:pPr>
        <w:widowControl w:val="0"/>
        <w:ind w:left="3" w:firstLine="706"/>
        <w:jc w:val="both"/>
        <w:rPr>
          <w:rFonts w:eastAsia="Times New Roman"/>
          <w:sz w:val="24"/>
          <w:szCs w:val="24"/>
        </w:rPr>
      </w:pPr>
      <w:r w:rsidRPr="00EB38DB">
        <w:rPr>
          <w:rFonts w:eastAsia="Times New Roman"/>
          <w:b/>
          <w:bCs/>
          <w:sz w:val="24"/>
          <w:szCs w:val="24"/>
        </w:rPr>
        <w:t xml:space="preserve">8.5. </w:t>
      </w:r>
      <w:r w:rsidRPr="00EB38DB">
        <w:rPr>
          <w:rFonts w:eastAsia="Times New Roman"/>
          <w:sz w:val="24"/>
          <w:szCs w:val="24"/>
        </w:rPr>
        <w:t xml:space="preserve"> </w:t>
      </w:r>
      <w:r w:rsidR="0018103E" w:rsidRPr="00EB38DB">
        <w:rPr>
          <w:rFonts w:eastAsia="Times New Roman"/>
          <w:sz w:val="24"/>
          <w:szCs w:val="24"/>
        </w:rPr>
        <w:tab/>
      </w:r>
      <w:bookmarkStart w:id="54" w:name="_Hlk116234067"/>
      <w:bookmarkStart w:id="55" w:name="_Hlk116231162"/>
      <w:r w:rsidR="00763F14" w:rsidRPr="00EB38DB">
        <w:rPr>
          <w:rFonts w:eastAsia="Times New Roman"/>
          <w:b/>
          <w:bCs/>
          <w:color w:val="1F497D" w:themeColor="text2"/>
          <w:sz w:val="24"/>
          <w:szCs w:val="24"/>
        </w:rPr>
        <w:t>2</w:t>
      </w:r>
      <w:r w:rsidR="0079015B">
        <w:rPr>
          <w:rFonts w:eastAsia="Times New Roman"/>
          <w:b/>
          <w:bCs/>
          <w:color w:val="1F497D" w:themeColor="text2"/>
          <w:sz w:val="24"/>
          <w:szCs w:val="24"/>
        </w:rPr>
        <w:t>4</w:t>
      </w:r>
      <w:r w:rsidR="00763F14" w:rsidRPr="00EB38DB">
        <w:rPr>
          <w:rFonts w:eastAsia="Times New Roman"/>
          <w:b/>
          <w:bCs/>
          <w:color w:val="1F497D" w:themeColor="text2"/>
          <w:sz w:val="24"/>
          <w:szCs w:val="24"/>
        </w:rPr>
        <w:t xml:space="preserve"> сентября</w:t>
      </w:r>
      <w:r w:rsidR="002105A7">
        <w:rPr>
          <w:rFonts w:eastAsia="Times New Roman"/>
          <w:b/>
          <w:bCs/>
          <w:color w:val="1F497D" w:themeColor="text2"/>
          <w:sz w:val="24"/>
          <w:szCs w:val="24"/>
        </w:rPr>
        <w:t xml:space="preserve"> 2024 </w:t>
      </w:r>
      <w:r w:rsidR="00763F14" w:rsidRPr="00EB38DB">
        <w:rPr>
          <w:rFonts w:eastAsia="Times New Roman"/>
          <w:b/>
          <w:bCs/>
          <w:color w:val="1F497D" w:themeColor="text2"/>
          <w:sz w:val="24"/>
          <w:szCs w:val="24"/>
        </w:rPr>
        <w:t>года</w:t>
      </w:r>
      <w:r w:rsidR="00763F14" w:rsidRPr="00EB38DB">
        <w:rPr>
          <w:rFonts w:eastAsia="Times New Roman"/>
          <w:color w:val="1F497D" w:themeColor="text2"/>
          <w:sz w:val="24"/>
          <w:szCs w:val="24"/>
        </w:rPr>
        <w:t xml:space="preserve"> </w:t>
      </w:r>
      <w:bookmarkStart w:id="56" w:name="_Hlk116234058"/>
      <w:bookmarkEnd w:id="54"/>
      <w:r w:rsidR="00763F14" w:rsidRPr="00EB38DB">
        <w:rPr>
          <w:rFonts w:eastAsia="Times New Roman"/>
          <w:sz w:val="24"/>
          <w:szCs w:val="24"/>
        </w:rPr>
        <w:t>не позднее 1</w:t>
      </w:r>
      <w:r w:rsidR="0079015B">
        <w:rPr>
          <w:rFonts w:eastAsia="Times New Roman"/>
          <w:sz w:val="24"/>
          <w:szCs w:val="24"/>
        </w:rPr>
        <w:t>7</w:t>
      </w:r>
      <w:r w:rsidR="00763F14" w:rsidRPr="00EB38DB">
        <w:rPr>
          <w:rFonts w:eastAsia="Times New Roman"/>
          <w:sz w:val="24"/>
          <w:szCs w:val="24"/>
        </w:rPr>
        <w:t>.</w:t>
      </w:r>
      <w:r w:rsidR="0079015B">
        <w:rPr>
          <w:rFonts w:eastAsia="Times New Roman"/>
          <w:sz w:val="24"/>
          <w:szCs w:val="24"/>
        </w:rPr>
        <w:t>3</w:t>
      </w:r>
      <w:r w:rsidR="00763F14" w:rsidRPr="00EB38DB">
        <w:rPr>
          <w:rFonts w:eastAsia="Times New Roman"/>
          <w:sz w:val="24"/>
          <w:szCs w:val="24"/>
        </w:rPr>
        <w:t xml:space="preserve">0 </w:t>
      </w:r>
      <w:bookmarkStart w:id="57" w:name="_Hlk116233995"/>
      <w:bookmarkEnd w:id="56"/>
      <w:r w:rsidR="00763F14" w:rsidRPr="00EB38DB">
        <w:rPr>
          <w:rFonts w:eastAsia="Times New Roman"/>
          <w:sz w:val="24"/>
          <w:szCs w:val="24"/>
        </w:rPr>
        <w:t xml:space="preserve">в отдел аспирантуры и докторантуры </w:t>
      </w:r>
      <w:r w:rsidR="00763F14" w:rsidRPr="00EB38DB">
        <w:rPr>
          <w:rFonts w:eastAsia="Times New Roman"/>
          <w:sz w:val="24"/>
          <w:szCs w:val="24"/>
        </w:rPr>
        <w:lastRenderedPageBreak/>
        <w:t xml:space="preserve">федерального государственного бюджетного образовательного учреждения высшего образования «Всероссийский государственный </w:t>
      </w:r>
      <w:r w:rsidR="000F3D45" w:rsidRPr="00EB38DB">
        <w:rPr>
          <w:rFonts w:eastAsia="Times New Roman"/>
          <w:sz w:val="24"/>
          <w:szCs w:val="24"/>
        </w:rPr>
        <w:t>университет</w:t>
      </w:r>
      <w:r w:rsidR="00763F14" w:rsidRPr="00EB38DB">
        <w:rPr>
          <w:rFonts w:eastAsia="Times New Roman"/>
          <w:sz w:val="24"/>
          <w:szCs w:val="24"/>
        </w:rPr>
        <w:t xml:space="preserve"> кинематографии имени С.А. Герасимова» поступающий на обучение по образовательной программе высшего образования – программе подготовки научных и научно-педагогических кадров в аспирантуре по научной специальности 5.10.3 – Виды искусств</w:t>
      </w:r>
      <w:r w:rsidR="000037D5" w:rsidRPr="00EB38DB">
        <w:rPr>
          <w:rFonts w:eastAsia="Times New Roman"/>
          <w:sz w:val="24"/>
          <w:szCs w:val="24"/>
        </w:rPr>
        <w:t>а</w:t>
      </w:r>
      <w:r w:rsidR="00763F14" w:rsidRPr="00EB38DB">
        <w:rPr>
          <w:rFonts w:eastAsia="Times New Roman"/>
          <w:sz w:val="24"/>
          <w:szCs w:val="24"/>
        </w:rPr>
        <w:t xml:space="preserve"> (Кино-, теле- и другие экранные искусства)</w:t>
      </w:r>
      <w:r w:rsidR="000037D5" w:rsidRPr="00EB38DB">
        <w:rPr>
          <w:rFonts w:eastAsia="Times New Roman"/>
          <w:sz w:val="24"/>
          <w:szCs w:val="24"/>
        </w:rPr>
        <w:t xml:space="preserve"> </w:t>
      </w:r>
      <w:r w:rsidR="00A31EDD" w:rsidRPr="00EB38DB">
        <w:rPr>
          <w:rFonts w:eastAsia="Times New Roman"/>
          <w:sz w:val="24"/>
          <w:szCs w:val="24"/>
        </w:rPr>
        <w:t>представляет:</w:t>
      </w:r>
      <w:bookmarkEnd w:id="57"/>
    </w:p>
    <w:p w14:paraId="2DDC4807" w14:textId="1DADD63D" w:rsidR="00763F14" w:rsidRPr="00EB38DB" w:rsidRDefault="000037D5" w:rsidP="00EB38DB">
      <w:pPr>
        <w:widowControl w:val="0"/>
        <w:ind w:left="3" w:firstLine="706"/>
        <w:jc w:val="both"/>
        <w:rPr>
          <w:rFonts w:eastAsia="Times New Roman"/>
          <w:sz w:val="24"/>
          <w:szCs w:val="24"/>
        </w:rPr>
      </w:pPr>
      <w:r w:rsidRPr="00EB38DB">
        <w:rPr>
          <w:rFonts w:eastAsia="Times New Roman"/>
          <w:b/>
          <w:bCs/>
          <w:color w:val="1F497D" w:themeColor="text2"/>
          <w:sz w:val="24"/>
          <w:szCs w:val="24"/>
        </w:rPr>
        <w:t>для зачисления на места в рамках контрольных цифр</w:t>
      </w:r>
      <w:r w:rsidRPr="00EB38DB">
        <w:rPr>
          <w:rFonts w:eastAsia="Times New Roman"/>
          <w:color w:val="1F497D" w:themeColor="text2"/>
          <w:sz w:val="24"/>
          <w:szCs w:val="24"/>
        </w:rPr>
        <w:t xml:space="preserve"> </w:t>
      </w:r>
      <w:r w:rsidRPr="00EB38DB">
        <w:rPr>
          <w:rFonts w:eastAsia="Times New Roman"/>
          <w:sz w:val="24"/>
          <w:szCs w:val="24"/>
        </w:rPr>
        <w:t>оригинал документа установленного образца либо уникальную информацию о документе установленного образца посредством суперсервиса. Поступающий на обучение в рамках контрольных цифр не вправе одновременно представлять в различные организации оригинал документа установленного образца и уникальную информацию о документе установленного образца</w:t>
      </w:r>
      <w:r w:rsidR="00763F14" w:rsidRPr="00EB38DB">
        <w:rPr>
          <w:rFonts w:eastAsia="Times New Roman"/>
          <w:sz w:val="24"/>
          <w:szCs w:val="24"/>
        </w:rPr>
        <w:t>.</w:t>
      </w:r>
    </w:p>
    <w:p w14:paraId="13B80A5C" w14:textId="0B1683AE" w:rsidR="00A31EDD" w:rsidRPr="00EB38DB" w:rsidRDefault="00A31EDD" w:rsidP="00EB38DB">
      <w:pPr>
        <w:widowControl w:val="0"/>
        <w:ind w:left="3" w:firstLine="706"/>
        <w:jc w:val="both"/>
        <w:rPr>
          <w:rFonts w:eastAsia="Times New Roman"/>
          <w:sz w:val="24"/>
          <w:szCs w:val="24"/>
        </w:rPr>
      </w:pPr>
      <w:r w:rsidRPr="00EB38DB">
        <w:rPr>
          <w:rFonts w:eastAsia="Times New Roman"/>
          <w:b/>
          <w:bCs/>
          <w:color w:val="1F497D" w:themeColor="text2"/>
          <w:sz w:val="24"/>
          <w:szCs w:val="24"/>
        </w:rPr>
        <w:t>для зачисления на места по договорам об оказании платных</w:t>
      </w:r>
      <w:r w:rsidRPr="00EB38DB">
        <w:rPr>
          <w:rFonts w:eastAsia="Times New Roman"/>
          <w:color w:val="1F497D" w:themeColor="text2"/>
          <w:sz w:val="24"/>
          <w:szCs w:val="24"/>
        </w:rPr>
        <w:t xml:space="preserve"> </w:t>
      </w:r>
      <w:r w:rsidRPr="00EB38DB">
        <w:rPr>
          <w:rFonts w:eastAsia="Times New Roman"/>
          <w:sz w:val="24"/>
          <w:szCs w:val="24"/>
        </w:rPr>
        <w:t>образовательных услуг – оригинал документа установленного образца, либо заявление о согласии на зачисление с приложением заверенной копии указанного документа или копии указанного документа с предъявлением его оригинала, либо заявление о согласии на зачисление при условии подтверждения информации о документе установленного образца сведениями, содержащимися в федеральной информационной системе "Федеральный реестр сведений о документах об образовании и (или) о квалификации, документах об обучении".</w:t>
      </w:r>
    </w:p>
    <w:p w14:paraId="76C3F07C" w14:textId="619106A0" w:rsidR="00763F14" w:rsidRPr="00EB38DB" w:rsidRDefault="00763F14" w:rsidP="00EB38DB">
      <w:pPr>
        <w:widowControl w:val="0"/>
        <w:ind w:left="3" w:firstLine="706"/>
        <w:jc w:val="both"/>
        <w:rPr>
          <w:rFonts w:eastAsia="Times New Roman"/>
          <w:sz w:val="24"/>
          <w:szCs w:val="24"/>
        </w:rPr>
      </w:pPr>
      <w:r w:rsidRPr="00EB38DB">
        <w:rPr>
          <w:rFonts w:eastAsia="Times New Roman"/>
          <w:sz w:val="24"/>
          <w:szCs w:val="24"/>
        </w:rPr>
        <w:t>Зачислению подлежат поступающие, представившие оригинал документа установленного образца (уникальную информацию о документе установленного образца) или заявление о согласии на зачисление. Зачисление проводится в соответствии с конкурсным списком.</w:t>
      </w:r>
    </w:p>
    <w:p w14:paraId="77040C99" w14:textId="45466B10" w:rsidR="00D24944" w:rsidRPr="00EB38DB" w:rsidRDefault="00763F14" w:rsidP="00EB38DB">
      <w:pPr>
        <w:widowControl w:val="0"/>
        <w:ind w:left="3" w:firstLine="706"/>
        <w:jc w:val="both"/>
        <w:rPr>
          <w:rFonts w:eastAsia="Times New Roman"/>
          <w:sz w:val="24"/>
          <w:szCs w:val="24"/>
        </w:rPr>
      </w:pPr>
      <w:r w:rsidRPr="00EB38DB">
        <w:rPr>
          <w:rFonts w:eastAsia="Times New Roman"/>
          <w:sz w:val="24"/>
          <w:szCs w:val="24"/>
        </w:rPr>
        <w:t>При приеме на обучение на места в рамках контрольных цифр зачисление осуществляется при условии наличия в организации оригинала документа установленного образца (наличия неотозванной уникальной информации о документе установленного образца) по состоянию на день издания приказа о зачислении.</w:t>
      </w:r>
    </w:p>
    <w:p w14:paraId="39861AAE" w14:textId="095ACA10" w:rsidR="00A31EDD" w:rsidRPr="00EB38DB" w:rsidRDefault="00A31EDD" w:rsidP="00EB38DB">
      <w:pPr>
        <w:widowControl w:val="0"/>
        <w:ind w:left="3" w:firstLine="706"/>
        <w:jc w:val="both"/>
        <w:rPr>
          <w:sz w:val="24"/>
          <w:szCs w:val="24"/>
        </w:rPr>
      </w:pPr>
      <w:r w:rsidRPr="00EB38DB">
        <w:rPr>
          <w:sz w:val="24"/>
          <w:szCs w:val="24"/>
        </w:rPr>
        <w:t>В случае если после завершения зачисления имеются незаполненные места, Университет может на основании конкурсных списков провести дополнительное зачисление на указанные места.</w:t>
      </w:r>
    </w:p>
    <w:p w14:paraId="77040C9C" w14:textId="70A07F71" w:rsidR="00D24944" w:rsidRPr="00EB38DB" w:rsidRDefault="00D24944" w:rsidP="00EB38DB">
      <w:pPr>
        <w:widowControl w:val="0"/>
        <w:ind w:firstLine="709"/>
        <w:jc w:val="both"/>
        <w:rPr>
          <w:sz w:val="24"/>
          <w:szCs w:val="24"/>
        </w:rPr>
      </w:pPr>
      <w:r w:rsidRPr="00EB38DB">
        <w:rPr>
          <w:rFonts w:eastAsia="Times New Roman"/>
          <w:b/>
          <w:bCs/>
          <w:sz w:val="24"/>
          <w:szCs w:val="24"/>
        </w:rPr>
        <w:t>8.</w:t>
      </w:r>
      <w:r w:rsidR="00763F14" w:rsidRPr="00EB38DB">
        <w:rPr>
          <w:rFonts w:eastAsia="Times New Roman"/>
          <w:b/>
          <w:bCs/>
          <w:sz w:val="24"/>
          <w:szCs w:val="24"/>
        </w:rPr>
        <w:t>6</w:t>
      </w:r>
      <w:r w:rsidRPr="00EB38DB">
        <w:rPr>
          <w:rFonts w:eastAsia="Times New Roman"/>
          <w:b/>
          <w:bCs/>
          <w:sz w:val="24"/>
          <w:szCs w:val="24"/>
        </w:rPr>
        <w:t xml:space="preserve">. </w:t>
      </w:r>
      <w:r w:rsidR="0018103E" w:rsidRPr="00EB38DB">
        <w:rPr>
          <w:rFonts w:eastAsia="Times New Roman"/>
          <w:b/>
          <w:bCs/>
          <w:sz w:val="24"/>
          <w:szCs w:val="24"/>
        </w:rPr>
        <w:tab/>
      </w:r>
      <w:r w:rsidRPr="00EB38DB">
        <w:rPr>
          <w:rFonts w:eastAsia="Times New Roman"/>
          <w:sz w:val="24"/>
          <w:szCs w:val="24"/>
        </w:rPr>
        <w:t>Незаполненные (освободившиеся до завершения зачисления) места в пределах целевой</w:t>
      </w:r>
      <w:r w:rsidRPr="00EB38DB">
        <w:rPr>
          <w:rFonts w:eastAsia="Times New Roman"/>
          <w:b/>
          <w:bCs/>
          <w:sz w:val="24"/>
          <w:szCs w:val="24"/>
        </w:rPr>
        <w:t xml:space="preserve"> </w:t>
      </w:r>
      <w:r w:rsidRPr="00EB38DB">
        <w:rPr>
          <w:rFonts w:eastAsia="Times New Roman"/>
          <w:sz w:val="24"/>
          <w:szCs w:val="24"/>
        </w:rPr>
        <w:t>квоты добавляются к основным местам в рамках контрольных цифр по тем же условиям поступления.</w:t>
      </w:r>
    </w:p>
    <w:p w14:paraId="3DC9CEB6" w14:textId="4F8E1BBB" w:rsidR="00886DB7" w:rsidRPr="00EB38DB" w:rsidRDefault="00D24944" w:rsidP="00EB38DB">
      <w:pPr>
        <w:widowControl w:val="0"/>
        <w:ind w:firstLine="709"/>
        <w:jc w:val="both"/>
        <w:rPr>
          <w:rFonts w:eastAsia="Times New Roman"/>
          <w:sz w:val="24"/>
          <w:szCs w:val="24"/>
        </w:rPr>
      </w:pPr>
      <w:r w:rsidRPr="00EB38DB">
        <w:rPr>
          <w:rFonts w:eastAsia="Times New Roman"/>
          <w:b/>
          <w:bCs/>
          <w:sz w:val="24"/>
          <w:szCs w:val="24"/>
        </w:rPr>
        <w:t>8.</w:t>
      </w:r>
      <w:r w:rsidR="00763F14" w:rsidRPr="00EB38DB">
        <w:rPr>
          <w:rFonts w:eastAsia="Times New Roman"/>
          <w:b/>
          <w:bCs/>
          <w:sz w:val="24"/>
          <w:szCs w:val="24"/>
        </w:rPr>
        <w:t>7</w:t>
      </w:r>
      <w:r w:rsidRPr="00EB38DB">
        <w:rPr>
          <w:rFonts w:eastAsia="Times New Roman"/>
          <w:b/>
          <w:bCs/>
          <w:sz w:val="24"/>
          <w:szCs w:val="24"/>
        </w:rPr>
        <w:t xml:space="preserve">. </w:t>
      </w:r>
      <w:r w:rsidR="0018103E" w:rsidRPr="00EB38DB">
        <w:rPr>
          <w:rFonts w:eastAsia="Times New Roman"/>
          <w:b/>
          <w:bCs/>
          <w:sz w:val="24"/>
          <w:szCs w:val="24"/>
        </w:rPr>
        <w:tab/>
      </w:r>
      <w:r w:rsidRPr="00EB38DB">
        <w:rPr>
          <w:rFonts w:eastAsia="Times New Roman"/>
          <w:sz w:val="24"/>
          <w:szCs w:val="24"/>
        </w:rPr>
        <w:t>Зачисление на места по договорам об оказании платных образовательных услуг</w:t>
      </w:r>
      <w:r w:rsidRPr="00EB38DB">
        <w:rPr>
          <w:rFonts w:eastAsia="Times New Roman"/>
          <w:b/>
          <w:bCs/>
          <w:sz w:val="24"/>
          <w:szCs w:val="24"/>
        </w:rPr>
        <w:t xml:space="preserve"> </w:t>
      </w:r>
      <w:r w:rsidRPr="00EB38DB">
        <w:rPr>
          <w:rFonts w:eastAsia="Times New Roman"/>
          <w:sz w:val="24"/>
          <w:szCs w:val="24"/>
        </w:rPr>
        <w:t>проводится после зачисления на места в рамках контрольных</w:t>
      </w:r>
      <w:r w:rsidR="00886DB7" w:rsidRPr="00EB38DB">
        <w:rPr>
          <w:sz w:val="24"/>
          <w:szCs w:val="24"/>
        </w:rPr>
        <w:t xml:space="preserve"> </w:t>
      </w:r>
      <w:r w:rsidR="00886DB7" w:rsidRPr="00EB38DB">
        <w:rPr>
          <w:rFonts w:eastAsia="Times New Roman"/>
          <w:sz w:val="24"/>
          <w:szCs w:val="24"/>
        </w:rPr>
        <w:t>цифр</w:t>
      </w:r>
      <w:r w:rsidRPr="00EB38DB">
        <w:rPr>
          <w:rFonts w:eastAsia="Times New Roman"/>
          <w:sz w:val="24"/>
          <w:szCs w:val="24"/>
        </w:rPr>
        <w:t>.</w:t>
      </w:r>
      <w:r w:rsidR="00886DB7" w:rsidRPr="00EB38DB">
        <w:rPr>
          <w:rFonts w:eastAsia="Times New Roman"/>
          <w:sz w:val="24"/>
          <w:szCs w:val="24"/>
        </w:rPr>
        <w:t xml:space="preserve"> </w:t>
      </w:r>
    </w:p>
    <w:p w14:paraId="77040C9D" w14:textId="72F8BA38" w:rsidR="00D24944" w:rsidRPr="00EB38DB" w:rsidRDefault="00886DB7" w:rsidP="00EB38DB">
      <w:pPr>
        <w:widowControl w:val="0"/>
        <w:ind w:firstLine="709"/>
        <w:jc w:val="both"/>
        <w:rPr>
          <w:rFonts w:eastAsia="Times New Roman"/>
          <w:sz w:val="24"/>
          <w:szCs w:val="24"/>
        </w:rPr>
      </w:pPr>
      <w:bookmarkStart w:id="58" w:name="_Hlk116173298"/>
      <w:r w:rsidRPr="00EB38DB">
        <w:rPr>
          <w:rFonts w:eastAsia="Times New Roman"/>
          <w:sz w:val="24"/>
          <w:szCs w:val="24"/>
        </w:rPr>
        <w:t xml:space="preserve">При зачислении на обучение по договорам об оказании платных образовательных услуг установленное количество мест может быть превышено по решению Университета. При принятии указанного решения организация зачисляет на обучение всех поступающих, набравших не менее </w:t>
      </w:r>
      <w:r w:rsidRPr="00EB38DB">
        <w:rPr>
          <w:rFonts w:eastAsia="Times New Roman"/>
          <w:b/>
          <w:bCs/>
          <w:color w:val="1F497D" w:themeColor="text2"/>
          <w:sz w:val="24"/>
          <w:szCs w:val="24"/>
        </w:rPr>
        <w:t>9 баллов</w:t>
      </w:r>
      <w:r w:rsidRPr="00EB38DB">
        <w:rPr>
          <w:rFonts w:eastAsia="Times New Roman"/>
          <w:sz w:val="24"/>
          <w:szCs w:val="24"/>
        </w:rPr>
        <w:t xml:space="preserve"> за вступительные испытания, при условии, что каждое испытание было сдано не ниже, чем на оценку «</w:t>
      </w:r>
      <w:r w:rsidRPr="00EB38DB">
        <w:rPr>
          <w:rFonts w:eastAsia="Times New Roman"/>
          <w:i/>
          <w:iCs/>
          <w:sz w:val="24"/>
          <w:szCs w:val="24"/>
        </w:rPr>
        <w:t>удовлетворительно</w:t>
      </w:r>
      <w:r w:rsidRPr="00EB38DB">
        <w:rPr>
          <w:rFonts w:eastAsia="Times New Roman"/>
          <w:sz w:val="24"/>
          <w:szCs w:val="24"/>
        </w:rPr>
        <w:t>».</w:t>
      </w:r>
      <w:bookmarkEnd w:id="58"/>
    </w:p>
    <w:p w14:paraId="77040C9E" w14:textId="074C24CC" w:rsidR="00D24944" w:rsidRPr="00EB38DB" w:rsidRDefault="00D24944" w:rsidP="00EB38DB">
      <w:pPr>
        <w:widowControl w:val="0"/>
        <w:ind w:firstLine="709"/>
        <w:jc w:val="both"/>
        <w:rPr>
          <w:sz w:val="24"/>
          <w:szCs w:val="24"/>
        </w:rPr>
      </w:pPr>
      <w:r w:rsidRPr="00EB38DB">
        <w:rPr>
          <w:rFonts w:eastAsia="Times New Roman"/>
          <w:b/>
          <w:bCs/>
          <w:sz w:val="24"/>
          <w:szCs w:val="24"/>
        </w:rPr>
        <w:t>8.</w:t>
      </w:r>
      <w:r w:rsidR="00763F14" w:rsidRPr="00EB38DB">
        <w:rPr>
          <w:rFonts w:eastAsia="Times New Roman"/>
          <w:b/>
          <w:bCs/>
          <w:sz w:val="24"/>
          <w:szCs w:val="24"/>
        </w:rPr>
        <w:t>8</w:t>
      </w:r>
      <w:r w:rsidRPr="00EB38DB">
        <w:rPr>
          <w:rFonts w:eastAsia="Times New Roman"/>
          <w:b/>
          <w:bCs/>
          <w:sz w:val="24"/>
          <w:szCs w:val="24"/>
        </w:rPr>
        <w:t xml:space="preserve">. </w:t>
      </w:r>
      <w:r w:rsidR="0018103E" w:rsidRPr="00EB38DB">
        <w:rPr>
          <w:rFonts w:eastAsia="Times New Roman"/>
          <w:b/>
          <w:bCs/>
          <w:sz w:val="24"/>
          <w:szCs w:val="24"/>
        </w:rPr>
        <w:tab/>
      </w:r>
      <w:r w:rsidRPr="00EB38DB">
        <w:rPr>
          <w:rFonts w:eastAsia="Times New Roman"/>
          <w:sz w:val="24"/>
          <w:szCs w:val="24"/>
        </w:rPr>
        <w:t>Зачисление на обучение завершается до дня начала учебного года. Организация</w:t>
      </w:r>
      <w:r w:rsidRPr="00EB38DB">
        <w:rPr>
          <w:rFonts w:eastAsia="Times New Roman"/>
          <w:b/>
          <w:bCs/>
          <w:sz w:val="24"/>
          <w:szCs w:val="24"/>
        </w:rPr>
        <w:t xml:space="preserve"> </w:t>
      </w:r>
      <w:r w:rsidRPr="00EB38DB">
        <w:rPr>
          <w:rFonts w:eastAsia="Times New Roman"/>
          <w:sz w:val="24"/>
          <w:szCs w:val="24"/>
        </w:rPr>
        <w:t>возвращает документы лицам, не зачисленным на обучение.</w:t>
      </w:r>
      <w:r w:rsidR="00886DB7" w:rsidRPr="00EB38DB">
        <w:rPr>
          <w:rFonts w:eastAsia="Times New Roman"/>
          <w:sz w:val="24"/>
          <w:szCs w:val="24"/>
        </w:rPr>
        <w:t xml:space="preserve"> </w:t>
      </w:r>
    </w:p>
    <w:p w14:paraId="77040C9F" w14:textId="6D318AA0" w:rsidR="00D24944" w:rsidRPr="00EB38DB" w:rsidRDefault="00D24944" w:rsidP="00EB38DB">
      <w:pPr>
        <w:widowControl w:val="0"/>
        <w:ind w:firstLine="709"/>
        <w:jc w:val="both"/>
        <w:rPr>
          <w:rFonts w:eastAsia="Times New Roman"/>
          <w:sz w:val="24"/>
          <w:szCs w:val="24"/>
        </w:rPr>
      </w:pPr>
      <w:r w:rsidRPr="00EB38DB">
        <w:rPr>
          <w:rFonts w:eastAsia="Times New Roman"/>
          <w:b/>
          <w:bCs/>
          <w:sz w:val="24"/>
          <w:szCs w:val="24"/>
        </w:rPr>
        <w:t>8.</w:t>
      </w:r>
      <w:r w:rsidR="00763F14" w:rsidRPr="00EB38DB">
        <w:rPr>
          <w:rFonts w:eastAsia="Times New Roman"/>
          <w:b/>
          <w:bCs/>
          <w:sz w:val="24"/>
          <w:szCs w:val="24"/>
        </w:rPr>
        <w:t>9</w:t>
      </w:r>
      <w:r w:rsidRPr="00EB38DB">
        <w:rPr>
          <w:rFonts w:eastAsia="Times New Roman"/>
          <w:b/>
          <w:bCs/>
          <w:sz w:val="24"/>
          <w:szCs w:val="24"/>
        </w:rPr>
        <w:t xml:space="preserve">. </w:t>
      </w:r>
      <w:r w:rsidR="0018103E" w:rsidRPr="00EB38DB">
        <w:rPr>
          <w:rFonts w:eastAsia="Times New Roman"/>
          <w:b/>
          <w:bCs/>
          <w:sz w:val="24"/>
          <w:szCs w:val="24"/>
        </w:rPr>
        <w:tab/>
      </w:r>
      <w:r w:rsidR="00886DB7" w:rsidRPr="00EB38DB">
        <w:rPr>
          <w:rFonts w:eastAsia="Times New Roman"/>
          <w:sz w:val="24"/>
          <w:szCs w:val="24"/>
        </w:rPr>
        <w:t xml:space="preserve">Зачисление оформляется приказом (приказами) организации о зачислении. </w:t>
      </w:r>
      <w:r w:rsidR="00D16D51" w:rsidRPr="00EB38DB">
        <w:rPr>
          <w:rFonts w:eastAsia="Times New Roman"/>
          <w:sz w:val="24"/>
          <w:szCs w:val="24"/>
        </w:rPr>
        <w:t>Информирование о зачислении осуществляется посредством электронной почты.</w:t>
      </w:r>
    </w:p>
    <w:p w14:paraId="35CB1DF6" w14:textId="3918CFC4" w:rsidR="00D16D51" w:rsidRPr="00EB38DB" w:rsidRDefault="00763F14" w:rsidP="00EB38DB">
      <w:pPr>
        <w:widowControl w:val="0"/>
        <w:ind w:firstLine="709"/>
        <w:jc w:val="both"/>
        <w:rPr>
          <w:rFonts w:eastAsia="Times New Roman"/>
          <w:sz w:val="24"/>
          <w:szCs w:val="24"/>
        </w:rPr>
      </w:pPr>
      <w:r w:rsidRPr="00EB38DB">
        <w:rPr>
          <w:rFonts w:eastAsia="Times New Roman"/>
          <w:b/>
          <w:bCs/>
          <w:sz w:val="24"/>
          <w:szCs w:val="24"/>
        </w:rPr>
        <w:t>8.10</w:t>
      </w:r>
      <w:r w:rsidR="00D16D51" w:rsidRPr="00EB38DB">
        <w:rPr>
          <w:rFonts w:eastAsia="Times New Roman"/>
          <w:b/>
          <w:bCs/>
          <w:sz w:val="24"/>
          <w:szCs w:val="24"/>
        </w:rPr>
        <w:t>.</w:t>
      </w:r>
      <w:r w:rsidRPr="00EB38DB">
        <w:rPr>
          <w:rFonts w:eastAsia="Times New Roman"/>
          <w:sz w:val="24"/>
          <w:szCs w:val="24"/>
        </w:rPr>
        <w:tab/>
      </w:r>
      <w:r w:rsidR="00D16D51" w:rsidRPr="00EB38DB">
        <w:rPr>
          <w:rFonts w:eastAsia="Times New Roman"/>
          <w:sz w:val="24"/>
          <w:szCs w:val="24"/>
        </w:rPr>
        <w:t>Сведения о зачислении на обучение без указания фамилии, имени, отчества (при наличии) поступающих с указанием страхового номера индивидуального лицевого счета (при наличии) или уникального кода, присвоенного поступающему (при отсутствии указанного индивидуального лицевого счета), суммы конкурсных баллов, количества баллов за вступительные испытания и за индивидуальные достижения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w:t>
      </w:r>
    </w:p>
    <w:p w14:paraId="246BE9A2" w14:textId="616A2F86" w:rsidR="00763F14" w:rsidRPr="0079015B" w:rsidRDefault="00D16D51" w:rsidP="00EB38DB">
      <w:pPr>
        <w:widowControl w:val="0"/>
        <w:ind w:firstLine="709"/>
        <w:jc w:val="both"/>
        <w:rPr>
          <w:rFonts w:eastAsia="Times New Roman"/>
          <w:color w:val="365F91" w:themeColor="accent1" w:themeShade="BF"/>
          <w:sz w:val="24"/>
          <w:szCs w:val="24"/>
        </w:rPr>
      </w:pPr>
      <w:r w:rsidRPr="00EB38DB">
        <w:rPr>
          <w:rFonts w:eastAsia="Times New Roman"/>
          <w:b/>
          <w:bCs/>
          <w:sz w:val="24"/>
          <w:szCs w:val="24"/>
        </w:rPr>
        <w:t>8.11.</w:t>
      </w:r>
      <w:r w:rsidRPr="00EB38DB">
        <w:rPr>
          <w:rFonts w:eastAsia="Times New Roman"/>
          <w:sz w:val="24"/>
          <w:szCs w:val="24"/>
        </w:rPr>
        <w:tab/>
      </w:r>
      <w:r w:rsidR="00763F14" w:rsidRPr="00EB38DB">
        <w:rPr>
          <w:rFonts w:eastAsia="Times New Roman"/>
          <w:sz w:val="24"/>
          <w:szCs w:val="24"/>
        </w:rPr>
        <w:t>Начало занятий для поступивших в аспирантуру в</w:t>
      </w:r>
      <w:r w:rsidR="002105A7">
        <w:rPr>
          <w:rFonts w:eastAsia="Times New Roman"/>
          <w:sz w:val="24"/>
          <w:szCs w:val="24"/>
        </w:rPr>
        <w:t xml:space="preserve"> 2024 </w:t>
      </w:r>
      <w:r w:rsidR="00763F14" w:rsidRPr="00EB38DB">
        <w:rPr>
          <w:rFonts w:eastAsia="Times New Roman"/>
          <w:sz w:val="24"/>
          <w:szCs w:val="24"/>
        </w:rPr>
        <w:t xml:space="preserve">году: </w:t>
      </w:r>
      <w:r w:rsidR="00763F14" w:rsidRPr="00EB38DB">
        <w:rPr>
          <w:rFonts w:eastAsia="Times New Roman"/>
          <w:sz w:val="24"/>
          <w:szCs w:val="24"/>
        </w:rPr>
        <w:br/>
      </w:r>
      <w:r w:rsidR="0079015B" w:rsidRPr="0079015B">
        <w:rPr>
          <w:rFonts w:eastAsia="Times New Roman"/>
          <w:b/>
          <w:bCs/>
          <w:color w:val="365F91" w:themeColor="accent1" w:themeShade="BF"/>
          <w:sz w:val="24"/>
          <w:szCs w:val="24"/>
        </w:rPr>
        <w:t>1</w:t>
      </w:r>
      <w:r w:rsidR="00763F14" w:rsidRPr="0079015B">
        <w:rPr>
          <w:rFonts w:eastAsia="Times New Roman"/>
          <w:b/>
          <w:bCs/>
          <w:color w:val="365F91" w:themeColor="accent1" w:themeShade="BF"/>
          <w:sz w:val="24"/>
          <w:szCs w:val="24"/>
        </w:rPr>
        <w:t xml:space="preserve"> октября</w:t>
      </w:r>
      <w:r w:rsidR="002105A7" w:rsidRPr="0079015B">
        <w:rPr>
          <w:rFonts w:eastAsia="Times New Roman"/>
          <w:b/>
          <w:bCs/>
          <w:color w:val="365F91" w:themeColor="accent1" w:themeShade="BF"/>
          <w:sz w:val="24"/>
          <w:szCs w:val="24"/>
        </w:rPr>
        <w:t xml:space="preserve"> 2024 </w:t>
      </w:r>
      <w:r w:rsidR="00763F14" w:rsidRPr="0079015B">
        <w:rPr>
          <w:rFonts w:eastAsia="Times New Roman"/>
          <w:b/>
          <w:bCs/>
          <w:color w:val="365F91" w:themeColor="accent1" w:themeShade="BF"/>
          <w:sz w:val="24"/>
          <w:szCs w:val="24"/>
        </w:rPr>
        <w:t>года</w:t>
      </w:r>
    </w:p>
    <w:p w14:paraId="77040CA0" w14:textId="77777777" w:rsidR="00D24944" w:rsidRPr="00EB38DB" w:rsidRDefault="00D24944" w:rsidP="00EB38DB">
      <w:pPr>
        <w:pStyle w:val="1"/>
        <w:spacing w:before="120" w:after="120"/>
        <w:jc w:val="center"/>
        <w:rPr>
          <w:rFonts w:ascii="Times New Roman" w:hAnsi="Times New Roman" w:cs="Times New Roman"/>
          <w:color w:val="auto"/>
          <w:sz w:val="24"/>
          <w:szCs w:val="24"/>
        </w:rPr>
      </w:pPr>
      <w:bookmarkStart w:id="59" w:name="_Toc132637818"/>
      <w:bookmarkStart w:id="60" w:name="_Hlk116173849"/>
      <w:bookmarkStart w:id="61" w:name="_Hlk116218518"/>
      <w:bookmarkEnd w:id="52"/>
      <w:bookmarkEnd w:id="55"/>
      <w:r w:rsidRPr="00EB38DB">
        <w:rPr>
          <w:rFonts w:ascii="Times New Roman" w:eastAsia="Times New Roman" w:hAnsi="Times New Roman" w:cs="Times New Roman"/>
          <w:b/>
          <w:bCs/>
          <w:color w:val="auto"/>
          <w:sz w:val="24"/>
          <w:szCs w:val="24"/>
        </w:rPr>
        <w:lastRenderedPageBreak/>
        <w:t>9. Особенности организации целевого приема</w:t>
      </w:r>
      <w:bookmarkEnd w:id="59"/>
    </w:p>
    <w:bookmarkEnd w:id="60"/>
    <w:p w14:paraId="77040CA1" w14:textId="573E1699" w:rsidR="00D24944" w:rsidRPr="00EB38DB" w:rsidRDefault="00D24944" w:rsidP="00EB38DB">
      <w:pPr>
        <w:widowControl w:val="0"/>
        <w:ind w:left="3" w:firstLine="706"/>
        <w:jc w:val="both"/>
        <w:rPr>
          <w:sz w:val="24"/>
          <w:szCs w:val="24"/>
        </w:rPr>
      </w:pPr>
      <w:r w:rsidRPr="00EB38DB">
        <w:rPr>
          <w:rFonts w:eastAsia="Times New Roman"/>
          <w:b/>
          <w:bCs/>
          <w:sz w:val="24"/>
          <w:szCs w:val="24"/>
        </w:rPr>
        <w:t xml:space="preserve">9.1. </w:t>
      </w:r>
      <w:r w:rsidR="0018103E" w:rsidRPr="00EB38DB">
        <w:rPr>
          <w:rFonts w:eastAsia="Times New Roman"/>
          <w:b/>
          <w:bCs/>
          <w:sz w:val="24"/>
          <w:szCs w:val="24"/>
        </w:rPr>
        <w:tab/>
      </w:r>
      <w:r w:rsidR="000F3D45" w:rsidRPr="00EB38DB">
        <w:rPr>
          <w:rFonts w:eastAsia="Times New Roman"/>
          <w:sz w:val="24"/>
          <w:szCs w:val="24"/>
        </w:rPr>
        <w:t>Университет</w:t>
      </w:r>
      <w:r w:rsidR="0018103E" w:rsidRPr="00EB38DB">
        <w:rPr>
          <w:rFonts w:eastAsia="Times New Roman"/>
          <w:sz w:val="24"/>
          <w:szCs w:val="24"/>
        </w:rPr>
        <w:t xml:space="preserve"> </w:t>
      </w:r>
      <w:r w:rsidRPr="00EB38DB">
        <w:rPr>
          <w:rFonts w:eastAsia="Times New Roman"/>
          <w:sz w:val="24"/>
          <w:szCs w:val="24"/>
        </w:rPr>
        <w:t xml:space="preserve">проводит прием на целевое обучение в пределах целевой квоты по направлениям подготовки, входящим в перечень, определяемый </w:t>
      </w:r>
      <w:r w:rsidR="0018103E" w:rsidRPr="00EB38DB">
        <w:rPr>
          <w:rFonts w:eastAsia="Times New Roman"/>
          <w:sz w:val="24"/>
          <w:szCs w:val="24"/>
        </w:rPr>
        <w:t xml:space="preserve">Правительством </w:t>
      </w:r>
      <w:r w:rsidRPr="00EB38DB">
        <w:rPr>
          <w:rFonts w:eastAsia="Times New Roman"/>
          <w:sz w:val="24"/>
          <w:szCs w:val="24"/>
        </w:rPr>
        <w:t>Российской Федерации.</w:t>
      </w:r>
    </w:p>
    <w:p w14:paraId="604ABEAC" w14:textId="77777777" w:rsidR="00711FD1" w:rsidRPr="00EB38DB" w:rsidRDefault="00D16D51" w:rsidP="00EB38DB">
      <w:pPr>
        <w:widowControl w:val="0"/>
        <w:ind w:left="3" w:firstLine="706"/>
        <w:jc w:val="both"/>
        <w:rPr>
          <w:rFonts w:eastAsia="Times New Roman"/>
          <w:sz w:val="24"/>
          <w:szCs w:val="24"/>
        </w:rPr>
      </w:pPr>
      <w:r w:rsidRPr="00EB38DB">
        <w:rPr>
          <w:rFonts w:eastAsia="Times New Roman"/>
          <w:b/>
          <w:bCs/>
          <w:sz w:val="24"/>
          <w:szCs w:val="24"/>
        </w:rPr>
        <w:t xml:space="preserve">9.2. </w:t>
      </w:r>
      <w:r w:rsidRPr="00EB38DB">
        <w:rPr>
          <w:rFonts w:eastAsia="Times New Roman"/>
          <w:b/>
          <w:bCs/>
          <w:sz w:val="24"/>
          <w:szCs w:val="24"/>
        </w:rPr>
        <w:tab/>
      </w:r>
      <w:r w:rsidR="00D24944" w:rsidRPr="00EB38DB">
        <w:rPr>
          <w:rFonts w:eastAsia="Times New Roman"/>
          <w:sz w:val="24"/>
          <w:szCs w:val="24"/>
        </w:rPr>
        <w:t>Прием на целевое обучение осуществляется при наличии договора о целевом обучении, заключенного между поступающим и органом или организацией, ук</w:t>
      </w:r>
      <w:r w:rsidR="0018103E" w:rsidRPr="00EB38DB">
        <w:rPr>
          <w:rFonts w:eastAsia="Times New Roman"/>
          <w:sz w:val="24"/>
          <w:szCs w:val="24"/>
        </w:rPr>
        <w:t xml:space="preserve">азанными в части 1 статьи 71.1 </w:t>
      </w:r>
      <w:r w:rsidR="00D24944" w:rsidRPr="00EB38DB">
        <w:rPr>
          <w:rFonts w:eastAsia="Times New Roman"/>
          <w:sz w:val="24"/>
          <w:szCs w:val="24"/>
        </w:rPr>
        <w:t>Федерального закона № 273-ФЗ (далее</w:t>
      </w:r>
      <w:r w:rsidR="00FE7C81" w:rsidRPr="00EB38DB">
        <w:rPr>
          <w:rFonts w:eastAsia="Times New Roman"/>
          <w:sz w:val="24"/>
          <w:szCs w:val="24"/>
        </w:rPr>
        <w:t xml:space="preserve"> –</w:t>
      </w:r>
      <w:r w:rsidR="00D24944" w:rsidRPr="00EB38DB">
        <w:rPr>
          <w:rFonts w:eastAsia="Times New Roman"/>
          <w:sz w:val="24"/>
          <w:szCs w:val="24"/>
        </w:rPr>
        <w:t xml:space="preserve"> заказчик целевого обучения), в соответствии с положением о целевом обучении и типовой формой договора о целевом обучении, устанавливаемыми Правительством Российской Федерации. </w:t>
      </w:r>
    </w:p>
    <w:p w14:paraId="77040CA2" w14:textId="4E5CFC60" w:rsidR="00D24944" w:rsidRPr="00EB38DB" w:rsidRDefault="00D16D51" w:rsidP="00EB38DB">
      <w:pPr>
        <w:widowControl w:val="0"/>
        <w:ind w:left="3" w:firstLine="706"/>
        <w:jc w:val="both"/>
        <w:rPr>
          <w:sz w:val="24"/>
          <w:szCs w:val="24"/>
        </w:rPr>
      </w:pPr>
      <w:r w:rsidRPr="00EB38DB">
        <w:rPr>
          <w:rFonts w:eastAsia="Times New Roman"/>
          <w:sz w:val="24"/>
          <w:szCs w:val="24"/>
        </w:rPr>
        <w:t>В случае если федеральный государственный орган детализировал целевую квоту по научной специальности путем установления количества мест с указанием заказчиков целевого обучения (далее – детализированная целевая квота):</w:t>
      </w:r>
    </w:p>
    <w:p w14:paraId="32D755F4" w14:textId="6F15184D" w:rsidR="00711FD1" w:rsidRPr="00EB38DB" w:rsidRDefault="00711FD1" w:rsidP="00EB38DB">
      <w:pPr>
        <w:pStyle w:val="a4"/>
        <w:widowControl w:val="0"/>
        <w:numPr>
          <w:ilvl w:val="0"/>
          <w:numId w:val="30"/>
        </w:numPr>
        <w:ind w:left="709" w:hanging="567"/>
        <w:jc w:val="both"/>
        <w:rPr>
          <w:rFonts w:eastAsia="Times New Roman"/>
          <w:spacing w:val="-2"/>
          <w:sz w:val="24"/>
          <w:szCs w:val="24"/>
        </w:rPr>
      </w:pPr>
      <w:r w:rsidRPr="00EB38DB">
        <w:rPr>
          <w:rFonts w:eastAsia="Times New Roman"/>
          <w:spacing w:val="-2"/>
          <w:sz w:val="24"/>
          <w:szCs w:val="24"/>
        </w:rPr>
        <w:t>Университет проводит отдельный конкурс по каждой детализированной целевой квоте;</w:t>
      </w:r>
    </w:p>
    <w:p w14:paraId="0A0933CE" w14:textId="77777777" w:rsidR="00711FD1" w:rsidRPr="00EB38DB" w:rsidRDefault="00711FD1" w:rsidP="00EB38DB">
      <w:pPr>
        <w:pStyle w:val="a4"/>
        <w:widowControl w:val="0"/>
        <w:numPr>
          <w:ilvl w:val="0"/>
          <w:numId w:val="30"/>
        </w:numPr>
        <w:ind w:left="709" w:hanging="567"/>
        <w:jc w:val="both"/>
        <w:rPr>
          <w:rFonts w:eastAsia="Times New Roman"/>
          <w:spacing w:val="-2"/>
          <w:sz w:val="24"/>
          <w:szCs w:val="24"/>
        </w:rPr>
      </w:pPr>
      <w:r w:rsidRPr="00EB38DB">
        <w:rPr>
          <w:rFonts w:eastAsia="Times New Roman"/>
          <w:spacing w:val="-2"/>
          <w:sz w:val="24"/>
          <w:szCs w:val="24"/>
        </w:rPr>
        <w:t>поступающий участвует в конкурсе по одной детализированной целевой квоте по данной научной специальности;</w:t>
      </w:r>
    </w:p>
    <w:p w14:paraId="1E15283A" w14:textId="77777777" w:rsidR="00711FD1" w:rsidRPr="00EB38DB" w:rsidRDefault="00711FD1" w:rsidP="00EB38DB">
      <w:pPr>
        <w:pStyle w:val="a4"/>
        <w:widowControl w:val="0"/>
        <w:numPr>
          <w:ilvl w:val="0"/>
          <w:numId w:val="30"/>
        </w:numPr>
        <w:ind w:left="709" w:hanging="567"/>
        <w:jc w:val="both"/>
        <w:rPr>
          <w:rFonts w:eastAsia="Times New Roman"/>
          <w:spacing w:val="-2"/>
          <w:sz w:val="24"/>
          <w:szCs w:val="24"/>
        </w:rPr>
      </w:pPr>
      <w:r w:rsidRPr="00EB38DB">
        <w:rPr>
          <w:rFonts w:eastAsia="Times New Roman"/>
          <w:spacing w:val="-2"/>
          <w:sz w:val="24"/>
          <w:szCs w:val="24"/>
        </w:rPr>
        <w:t>при наличии мест в пределах целевой квоты, в отношении которых не указаны заказчики, такие места являются детализированной целевой квотой, в конкурсе по которой участвуют поступающие, заключившие договор о целевом обучении с заказчиками, не указанными по другим детализированным целевым квотам;</w:t>
      </w:r>
    </w:p>
    <w:p w14:paraId="77040CA7" w14:textId="49E13423" w:rsidR="00D24944" w:rsidRPr="00EB38DB" w:rsidRDefault="00711FD1" w:rsidP="00EB38DB">
      <w:pPr>
        <w:pStyle w:val="a4"/>
        <w:widowControl w:val="0"/>
        <w:numPr>
          <w:ilvl w:val="0"/>
          <w:numId w:val="30"/>
        </w:numPr>
        <w:ind w:left="709" w:hanging="567"/>
        <w:jc w:val="both"/>
        <w:rPr>
          <w:sz w:val="24"/>
          <w:szCs w:val="24"/>
        </w:rPr>
      </w:pPr>
      <w:r w:rsidRPr="00EB38DB">
        <w:rPr>
          <w:rFonts w:eastAsia="Times New Roman"/>
          <w:spacing w:val="-2"/>
          <w:sz w:val="24"/>
          <w:szCs w:val="24"/>
        </w:rPr>
        <w:t>не заполненные места детализированных целевых квот используются в соответствии с пунктом 8.6. Порядка.</w:t>
      </w:r>
    </w:p>
    <w:p w14:paraId="77040CA8" w14:textId="2C39C411" w:rsidR="00147B55" w:rsidRPr="00EB38DB" w:rsidRDefault="00D24944" w:rsidP="00EB38DB">
      <w:pPr>
        <w:pStyle w:val="ConsPlusNormal"/>
        <w:ind w:firstLine="709"/>
        <w:jc w:val="both"/>
      </w:pPr>
      <w:r w:rsidRPr="00EB38DB">
        <w:rPr>
          <w:rFonts w:eastAsia="Times New Roman"/>
          <w:b/>
          <w:bCs/>
        </w:rPr>
        <w:t xml:space="preserve">9.3. </w:t>
      </w:r>
      <w:r w:rsidR="00263D23" w:rsidRPr="00EB38DB">
        <w:rPr>
          <w:rFonts w:eastAsia="Times New Roman"/>
          <w:b/>
          <w:bCs/>
        </w:rPr>
        <w:tab/>
      </w:r>
      <w:r w:rsidR="00147B55" w:rsidRPr="00EB38DB">
        <w:t xml:space="preserve">При подаче заявления о приеме на целевое обучение поступающий представляет помимо документов, указанных в </w:t>
      </w:r>
      <w:hyperlink w:anchor="Par175" w:tooltip="23. При подаче заявления о приеме поступающий представляет:" w:history="1">
        <w:r w:rsidR="00147B55" w:rsidRPr="00EB38DB">
          <w:t>пункте 3.</w:t>
        </w:r>
        <w:r w:rsidR="00D16D51" w:rsidRPr="00EB38DB">
          <w:t>4</w:t>
        </w:r>
      </w:hyperlink>
      <w:r w:rsidR="00147B55" w:rsidRPr="00EB38DB">
        <w:t xml:space="preserve"> настоящих Правил приема,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14:paraId="77040CA9" w14:textId="77777777" w:rsidR="00D24944" w:rsidRPr="00EB38DB" w:rsidRDefault="00147B55" w:rsidP="00EB38DB">
      <w:pPr>
        <w:widowControl w:val="0"/>
        <w:ind w:left="3" w:firstLine="709"/>
        <w:jc w:val="both"/>
        <w:rPr>
          <w:rFonts w:eastAsia="Times New Roman"/>
          <w:sz w:val="24"/>
          <w:szCs w:val="24"/>
        </w:rPr>
      </w:pPr>
      <w:r w:rsidRPr="00EB38DB">
        <w:rPr>
          <w:sz w:val="24"/>
          <w:szCs w:val="24"/>
        </w:rPr>
        <w:t>Прием на целевое обучение в интересах безопасности государства осуществляется при наличии в организации информации о заключенном договоре о целевом обучении, полученной от соответствующего федерального государственного органа, являющегося заказчиком целевого обучения, и без представления поступающим копии договора о целевом обучении.</w:t>
      </w:r>
    </w:p>
    <w:p w14:paraId="77040CAA" w14:textId="77777777" w:rsidR="00D24944" w:rsidRPr="00EB38DB" w:rsidRDefault="00D24944" w:rsidP="00EB38DB">
      <w:pPr>
        <w:widowControl w:val="0"/>
        <w:ind w:left="3" w:firstLine="709"/>
        <w:jc w:val="both"/>
        <w:rPr>
          <w:rFonts w:eastAsia="Times New Roman"/>
          <w:bCs/>
          <w:sz w:val="24"/>
          <w:szCs w:val="24"/>
        </w:rPr>
      </w:pPr>
      <w:r w:rsidRPr="00EB38DB">
        <w:rPr>
          <w:rFonts w:eastAsia="Times New Roman"/>
          <w:b/>
          <w:bCs/>
          <w:sz w:val="24"/>
          <w:szCs w:val="24"/>
        </w:rPr>
        <w:t xml:space="preserve">9.4. </w:t>
      </w:r>
      <w:r w:rsidR="00263D23" w:rsidRPr="00EB38DB">
        <w:rPr>
          <w:rFonts w:eastAsia="Times New Roman"/>
          <w:b/>
          <w:bCs/>
          <w:sz w:val="24"/>
          <w:szCs w:val="24"/>
        </w:rPr>
        <w:tab/>
      </w:r>
      <w:r w:rsidRPr="00EB38DB">
        <w:rPr>
          <w:rFonts w:eastAsia="Times New Roman"/>
          <w:sz w:val="24"/>
          <w:szCs w:val="24"/>
        </w:rPr>
        <w:t>В списке поступающих на места в пределах целевой квоты указываются сведения о</w:t>
      </w:r>
      <w:r w:rsidRPr="00EB38DB">
        <w:rPr>
          <w:rFonts w:eastAsia="Times New Roman"/>
          <w:b/>
          <w:bCs/>
          <w:sz w:val="24"/>
          <w:szCs w:val="24"/>
        </w:rPr>
        <w:t xml:space="preserve"> </w:t>
      </w:r>
      <w:r w:rsidRPr="00EB38DB">
        <w:rPr>
          <w:rFonts w:eastAsia="Times New Roman"/>
          <w:bCs/>
          <w:sz w:val="24"/>
          <w:szCs w:val="24"/>
        </w:rPr>
        <w:t>заказчиках целевого обучения.</w:t>
      </w:r>
    </w:p>
    <w:p w14:paraId="77040CAB" w14:textId="77777777" w:rsidR="00147B55" w:rsidRPr="00EB38DB" w:rsidRDefault="00147B55" w:rsidP="00EB38DB">
      <w:pPr>
        <w:widowControl w:val="0"/>
        <w:ind w:left="3" w:firstLine="709"/>
        <w:jc w:val="both"/>
        <w:rPr>
          <w:rFonts w:eastAsia="Times New Roman"/>
          <w:bCs/>
          <w:sz w:val="24"/>
          <w:szCs w:val="24"/>
        </w:rPr>
      </w:pPr>
      <w:r w:rsidRPr="00EB38DB">
        <w:rPr>
          <w:rFonts w:eastAsia="Times New Roman"/>
          <w:b/>
          <w:bCs/>
          <w:sz w:val="24"/>
          <w:szCs w:val="24"/>
        </w:rPr>
        <w:t>9.5.</w:t>
      </w:r>
      <w:r w:rsidRPr="00EB38DB">
        <w:rPr>
          <w:rFonts w:eastAsia="Times New Roman"/>
          <w:bCs/>
          <w:sz w:val="24"/>
          <w:szCs w:val="24"/>
        </w:rPr>
        <w:tab/>
        <w:t>В списке лиц, подавших заявления о приеме, и в списке поступающих на места в пределах целевой квоты не указываются сведения, относящиеся к приему на целевое обучение в интересах безопасности государства.</w:t>
      </w:r>
    </w:p>
    <w:p w14:paraId="77040CAC" w14:textId="77777777" w:rsidR="00147B55" w:rsidRPr="00EB38DB" w:rsidRDefault="00147B55" w:rsidP="00EB38DB">
      <w:pPr>
        <w:widowControl w:val="0"/>
        <w:ind w:left="3" w:firstLine="709"/>
        <w:jc w:val="both"/>
        <w:rPr>
          <w:rFonts w:eastAsia="Times New Roman"/>
          <w:bCs/>
          <w:sz w:val="24"/>
          <w:szCs w:val="24"/>
        </w:rPr>
      </w:pPr>
      <w:r w:rsidRPr="00EB38DB">
        <w:rPr>
          <w:rFonts w:eastAsia="Times New Roman"/>
          <w:b/>
          <w:bCs/>
          <w:sz w:val="24"/>
          <w:szCs w:val="24"/>
        </w:rPr>
        <w:t>9.6.</w:t>
      </w:r>
      <w:r w:rsidRPr="00EB38DB">
        <w:rPr>
          <w:rFonts w:eastAsia="Times New Roman"/>
          <w:b/>
          <w:bCs/>
          <w:sz w:val="24"/>
          <w:szCs w:val="24"/>
        </w:rPr>
        <w:tab/>
      </w:r>
      <w:r w:rsidRPr="00EB38DB">
        <w:rPr>
          <w:rFonts w:eastAsia="Times New Roman"/>
          <w:bCs/>
          <w:sz w:val="24"/>
          <w:szCs w:val="24"/>
        </w:rPr>
        <w:t>Зачисление на места в пределах целевой квоты лиц, подготовка которых осуществляется в интересах безопасности государства, оформляется отдельным приказом (приказами), который не подлежит размещению на официальном сайте и на информационном стенде.</w:t>
      </w:r>
    </w:p>
    <w:p w14:paraId="77040CAD" w14:textId="24C7B99B" w:rsidR="00D24944" w:rsidRPr="00EB38DB" w:rsidRDefault="00D24944" w:rsidP="00EB38DB">
      <w:pPr>
        <w:pStyle w:val="1"/>
        <w:spacing w:before="120" w:after="120"/>
        <w:jc w:val="center"/>
        <w:rPr>
          <w:rFonts w:ascii="Times New Roman" w:eastAsia="Times New Roman" w:hAnsi="Times New Roman" w:cs="Times New Roman"/>
          <w:b/>
          <w:bCs/>
          <w:color w:val="auto"/>
          <w:sz w:val="24"/>
          <w:szCs w:val="24"/>
        </w:rPr>
      </w:pPr>
      <w:bookmarkStart w:id="62" w:name="_Toc132637819"/>
      <w:bookmarkStart w:id="63" w:name="_Hlk116174340"/>
      <w:r w:rsidRPr="00EB38DB">
        <w:rPr>
          <w:rFonts w:ascii="Times New Roman" w:eastAsia="Times New Roman" w:hAnsi="Times New Roman" w:cs="Times New Roman"/>
          <w:b/>
          <w:bCs/>
          <w:color w:val="auto"/>
          <w:sz w:val="24"/>
          <w:szCs w:val="24"/>
        </w:rPr>
        <w:t>10.</w:t>
      </w:r>
      <w:r w:rsidR="00CA2650" w:rsidRPr="00EB38DB">
        <w:rPr>
          <w:rFonts w:ascii="Times New Roman" w:eastAsia="Times New Roman" w:hAnsi="Times New Roman" w:cs="Times New Roman"/>
          <w:b/>
          <w:bCs/>
          <w:color w:val="auto"/>
          <w:sz w:val="24"/>
          <w:szCs w:val="24"/>
        </w:rPr>
        <w:t xml:space="preserve"> </w:t>
      </w:r>
      <w:r w:rsidRPr="00EB38DB">
        <w:rPr>
          <w:rFonts w:ascii="Times New Roman" w:eastAsia="Times New Roman" w:hAnsi="Times New Roman" w:cs="Times New Roman"/>
          <w:b/>
          <w:bCs/>
          <w:color w:val="auto"/>
          <w:sz w:val="24"/>
          <w:szCs w:val="24"/>
        </w:rPr>
        <w:t xml:space="preserve">Особенности проведения </w:t>
      </w:r>
      <w:bookmarkStart w:id="64" w:name="_Hlk116236941"/>
      <w:r w:rsidRPr="00EB38DB">
        <w:rPr>
          <w:rFonts w:ascii="Times New Roman" w:eastAsia="Times New Roman" w:hAnsi="Times New Roman" w:cs="Times New Roman"/>
          <w:b/>
          <w:bCs/>
          <w:color w:val="auto"/>
          <w:sz w:val="24"/>
          <w:szCs w:val="24"/>
        </w:rPr>
        <w:t>приема иностранных граждан</w:t>
      </w:r>
      <w:r w:rsidR="00C06C80" w:rsidRPr="00EB38DB">
        <w:rPr>
          <w:rFonts w:ascii="Times New Roman" w:eastAsia="Times New Roman" w:hAnsi="Times New Roman" w:cs="Times New Roman"/>
          <w:b/>
          <w:bCs/>
          <w:color w:val="auto"/>
          <w:sz w:val="24"/>
          <w:szCs w:val="24"/>
        </w:rPr>
        <w:br/>
      </w:r>
      <w:r w:rsidR="00263D23" w:rsidRPr="00EB38DB">
        <w:rPr>
          <w:rFonts w:ascii="Times New Roman" w:eastAsia="Times New Roman" w:hAnsi="Times New Roman" w:cs="Times New Roman"/>
          <w:b/>
          <w:bCs/>
          <w:color w:val="auto"/>
          <w:sz w:val="24"/>
          <w:szCs w:val="24"/>
        </w:rPr>
        <w:t xml:space="preserve">и </w:t>
      </w:r>
      <w:r w:rsidRPr="00EB38DB">
        <w:rPr>
          <w:rFonts w:ascii="Times New Roman" w:eastAsia="Times New Roman" w:hAnsi="Times New Roman" w:cs="Times New Roman"/>
          <w:b/>
          <w:bCs/>
          <w:color w:val="auto"/>
          <w:sz w:val="24"/>
          <w:szCs w:val="24"/>
        </w:rPr>
        <w:t>лиц без гражданства</w:t>
      </w:r>
      <w:bookmarkEnd w:id="62"/>
      <w:bookmarkEnd w:id="64"/>
    </w:p>
    <w:p w14:paraId="601DCB6A" w14:textId="77777777" w:rsidR="00EB38DB" w:rsidRPr="00EB38DB" w:rsidRDefault="00EB38DB" w:rsidP="004374F4">
      <w:pPr>
        <w:ind w:firstLine="709"/>
        <w:jc w:val="both"/>
        <w:rPr>
          <w:rFonts w:eastAsia="Times New Roman"/>
          <w:sz w:val="24"/>
          <w:szCs w:val="24"/>
        </w:rPr>
      </w:pPr>
      <w:bookmarkStart w:id="65" w:name="_Hlk116218751"/>
      <w:bookmarkEnd w:id="61"/>
      <w:bookmarkEnd w:id="63"/>
      <w:r w:rsidRPr="00EB38DB">
        <w:rPr>
          <w:rFonts w:eastAsia="Times New Roman"/>
          <w:b/>
          <w:bCs/>
          <w:sz w:val="24"/>
          <w:szCs w:val="24"/>
        </w:rPr>
        <w:t>10.1</w:t>
      </w:r>
      <w:r w:rsidRPr="00EB38DB">
        <w:rPr>
          <w:rFonts w:eastAsia="Times New Roman"/>
          <w:b/>
          <w:bCs/>
          <w:sz w:val="24"/>
          <w:szCs w:val="24"/>
        </w:rPr>
        <w:tab/>
      </w:r>
      <w:bookmarkStart w:id="66" w:name="_Hlk116174381"/>
      <w:bookmarkStart w:id="67" w:name="_Hlk116236984"/>
      <w:bookmarkEnd w:id="65"/>
      <w:r w:rsidRPr="00EB38DB">
        <w:rPr>
          <w:rFonts w:eastAsia="Times New Roman"/>
          <w:sz w:val="24"/>
          <w:szCs w:val="24"/>
        </w:rPr>
        <w:t>К иностранным гражданам и лицам без гражданства (далее – иностранные граждане) относятся:</w:t>
      </w:r>
    </w:p>
    <w:p w14:paraId="72117919" w14:textId="77777777" w:rsidR="00EB38DB" w:rsidRPr="004374F4" w:rsidRDefault="00EB38DB" w:rsidP="004374F4">
      <w:pPr>
        <w:pStyle w:val="a4"/>
        <w:numPr>
          <w:ilvl w:val="0"/>
          <w:numId w:val="42"/>
        </w:numPr>
        <w:ind w:left="709"/>
        <w:jc w:val="both"/>
        <w:rPr>
          <w:rFonts w:eastAsia="Times New Roman"/>
          <w:sz w:val="24"/>
          <w:szCs w:val="24"/>
        </w:rPr>
      </w:pPr>
      <w:r w:rsidRPr="004374F4">
        <w:rPr>
          <w:rFonts w:eastAsia="Times New Roman"/>
          <w:sz w:val="24"/>
          <w:szCs w:val="24"/>
        </w:rPr>
        <w:t>иностранные граждане – физические лица, не являющиеся гражданами Российской Федерации и имеющие документы, подтверждающие гражданство (подданство) иностранного государства (включая граждан республик бывшего СССР);</w:t>
      </w:r>
    </w:p>
    <w:p w14:paraId="235F9AE3" w14:textId="77777777" w:rsidR="00EB38DB" w:rsidRPr="004374F4" w:rsidRDefault="00EB38DB" w:rsidP="004374F4">
      <w:pPr>
        <w:pStyle w:val="a4"/>
        <w:numPr>
          <w:ilvl w:val="0"/>
          <w:numId w:val="42"/>
        </w:numPr>
        <w:ind w:left="709"/>
        <w:jc w:val="both"/>
        <w:rPr>
          <w:rFonts w:eastAsia="Times New Roman"/>
          <w:sz w:val="24"/>
          <w:szCs w:val="24"/>
        </w:rPr>
      </w:pPr>
      <w:r w:rsidRPr="004374F4">
        <w:rPr>
          <w:rFonts w:eastAsia="Times New Roman"/>
          <w:sz w:val="24"/>
          <w:szCs w:val="24"/>
        </w:rPr>
        <w:t>лица без гражданства – физические лица, не являющиеся гражданами Российской Федерации и не имеющие документы, подтверждающие гражданство (подданство) иностранного государства.</w:t>
      </w:r>
    </w:p>
    <w:p w14:paraId="25C5B209" w14:textId="77777777" w:rsidR="00EB38DB" w:rsidRPr="00EB38DB" w:rsidRDefault="00EB38DB" w:rsidP="004374F4">
      <w:pPr>
        <w:ind w:firstLine="709"/>
        <w:jc w:val="both"/>
        <w:rPr>
          <w:rFonts w:eastAsia="Times New Roman"/>
          <w:sz w:val="24"/>
          <w:szCs w:val="24"/>
        </w:rPr>
      </w:pPr>
      <w:r w:rsidRPr="00EB38DB">
        <w:rPr>
          <w:rFonts w:eastAsia="Times New Roman"/>
          <w:b/>
          <w:bCs/>
          <w:sz w:val="24"/>
          <w:szCs w:val="24"/>
        </w:rPr>
        <w:lastRenderedPageBreak/>
        <w:t>10.2</w:t>
      </w:r>
      <w:r w:rsidRPr="00EB38DB">
        <w:rPr>
          <w:rFonts w:eastAsia="Times New Roman"/>
          <w:b/>
          <w:bCs/>
          <w:sz w:val="24"/>
          <w:szCs w:val="24"/>
        </w:rPr>
        <w:tab/>
      </w:r>
      <w:r w:rsidRPr="00EB38DB">
        <w:rPr>
          <w:rFonts w:eastAsia="Times New Roman"/>
          <w:sz w:val="24"/>
          <w:szCs w:val="24"/>
        </w:rPr>
        <w:t>Соотечественниками признаются:</w:t>
      </w:r>
    </w:p>
    <w:p w14:paraId="2C4BC642" w14:textId="77777777" w:rsidR="00EB38DB" w:rsidRPr="004374F4" w:rsidRDefault="00EB38DB" w:rsidP="004374F4">
      <w:pPr>
        <w:pStyle w:val="a4"/>
        <w:numPr>
          <w:ilvl w:val="0"/>
          <w:numId w:val="43"/>
        </w:numPr>
        <w:ind w:left="709"/>
        <w:jc w:val="both"/>
        <w:rPr>
          <w:rFonts w:eastAsia="Times New Roman"/>
          <w:sz w:val="24"/>
          <w:szCs w:val="24"/>
        </w:rPr>
      </w:pPr>
      <w:r w:rsidRPr="004374F4">
        <w:rPr>
          <w:rFonts w:eastAsia="Times New Roman"/>
          <w:sz w:val="24"/>
          <w:szCs w:val="24"/>
        </w:rPr>
        <w:t>лица, родившиеся в одном государстве, проживающие либо проживавшие в нем и обладающие признаками общности языка, истории, культурного наследия, традиций и обычаев, а также потомки указанных лиц по прямой нисходящей линии;</w:t>
      </w:r>
    </w:p>
    <w:p w14:paraId="72019449" w14:textId="77777777" w:rsidR="00EB38DB" w:rsidRPr="004374F4" w:rsidRDefault="00EB38DB" w:rsidP="004374F4">
      <w:pPr>
        <w:pStyle w:val="a4"/>
        <w:numPr>
          <w:ilvl w:val="0"/>
          <w:numId w:val="43"/>
        </w:numPr>
        <w:ind w:left="709"/>
        <w:jc w:val="both"/>
        <w:rPr>
          <w:rFonts w:eastAsia="Times New Roman"/>
          <w:sz w:val="24"/>
          <w:szCs w:val="24"/>
        </w:rPr>
      </w:pPr>
      <w:r w:rsidRPr="004374F4">
        <w:rPr>
          <w:rFonts w:eastAsia="Times New Roman"/>
          <w:sz w:val="24"/>
          <w:szCs w:val="24"/>
        </w:rPr>
        <w:t>лица и их потомки, проживающие за пределами территории Российской Федерации и относящиеся, как правило, к народам, исторически проживающим на территории Российской Федерации, а также сделавшие свободный выбор в пользу духовной, культурной и правовой связи с Российской Федерацией лица, чьи родственники по прямой восходящей линии ранее проживали на территории Российской Федерации, в том числе:</w:t>
      </w:r>
    </w:p>
    <w:p w14:paraId="41A2AB35" w14:textId="77777777" w:rsidR="00EB38DB" w:rsidRPr="004374F4" w:rsidRDefault="00EB38DB" w:rsidP="004374F4">
      <w:pPr>
        <w:pStyle w:val="a4"/>
        <w:numPr>
          <w:ilvl w:val="0"/>
          <w:numId w:val="43"/>
        </w:numPr>
        <w:ind w:left="709"/>
        <w:jc w:val="both"/>
        <w:rPr>
          <w:rFonts w:eastAsia="Times New Roman"/>
          <w:sz w:val="24"/>
          <w:szCs w:val="24"/>
        </w:rPr>
      </w:pPr>
      <w:r w:rsidRPr="004374F4">
        <w:rPr>
          <w:rFonts w:eastAsia="Times New Roman"/>
          <w:sz w:val="24"/>
          <w:szCs w:val="24"/>
        </w:rPr>
        <w:t>лица, состоявшие в гражданстве СССР, проживающие в государствах, входивших в состав СССР, получившие гражданство этих государств или ставшие лицами без гражданства;</w:t>
      </w:r>
    </w:p>
    <w:p w14:paraId="188EDF4E" w14:textId="77777777" w:rsidR="00EB38DB" w:rsidRPr="004374F4" w:rsidRDefault="00EB38DB" w:rsidP="004374F4">
      <w:pPr>
        <w:pStyle w:val="a4"/>
        <w:numPr>
          <w:ilvl w:val="0"/>
          <w:numId w:val="43"/>
        </w:numPr>
        <w:ind w:left="709"/>
        <w:jc w:val="both"/>
        <w:rPr>
          <w:rFonts w:eastAsia="Times New Roman"/>
          <w:sz w:val="24"/>
          <w:szCs w:val="24"/>
        </w:rPr>
      </w:pPr>
      <w:r w:rsidRPr="004374F4">
        <w:rPr>
          <w:rFonts w:eastAsia="Times New Roman"/>
          <w:sz w:val="24"/>
          <w:szCs w:val="24"/>
        </w:rPr>
        <w:t>выходцы (эмигранты) из Российского государства, Российской республики, РСФСР, СССР и Российской Федерации, имевшие соответствующую гражданскую принадлежность и ставшие гражданами иностранного государства или лицами без гражданства.</w:t>
      </w:r>
    </w:p>
    <w:p w14:paraId="3C197F04" w14:textId="77777777" w:rsidR="00EB38DB" w:rsidRPr="004374F4" w:rsidRDefault="00EB38DB" w:rsidP="004374F4">
      <w:pPr>
        <w:pStyle w:val="a4"/>
        <w:numPr>
          <w:ilvl w:val="0"/>
          <w:numId w:val="43"/>
        </w:numPr>
        <w:ind w:left="709"/>
        <w:jc w:val="both"/>
        <w:rPr>
          <w:rFonts w:eastAsia="Times New Roman"/>
          <w:sz w:val="24"/>
          <w:szCs w:val="24"/>
        </w:rPr>
      </w:pPr>
      <w:r w:rsidRPr="004374F4">
        <w:rPr>
          <w:rFonts w:eastAsia="Times New Roman"/>
          <w:sz w:val="24"/>
          <w:szCs w:val="24"/>
        </w:rPr>
        <w:t>Соотечественниками за рубежом являются граждане Российской Федерации, постоянно проживающие за пределами территории Российской Федерации.</w:t>
      </w:r>
    </w:p>
    <w:p w14:paraId="392A8176" w14:textId="007E1124" w:rsidR="00EB38DB" w:rsidRPr="00EB38DB" w:rsidRDefault="00EB38DB" w:rsidP="004374F4">
      <w:pPr>
        <w:ind w:firstLine="709"/>
        <w:jc w:val="both"/>
        <w:rPr>
          <w:rFonts w:eastAsia="Times New Roman"/>
          <w:sz w:val="24"/>
          <w:szCs w:val="24"/>
        </w:rPr>
      </w:pPr>
      <w:r w:rsidRPr="00EB38DB">
        <w:rPr>
          <w:rFonts w:eastAsia="Times New Roman"/>
          <w:b/>
          <w:bCs/>
          <w:sz w:val="24"/>
          <w:szCs w:val="24"/>
        </w:rPr>
        <w:t>10.3</w:t>
      </w:r>
      <w:r w:rsidRPr="00EB38DB">
        <w:rPr>
          <w:rFonts w:eastAsia="Times New Roman"/>
          <w:b/>
          <w:bCs/>
          <w:sz w:val="24"/>
          <w:szCs w:val="24"/>
        </w:rPr>
        <w:tab/>
      </w:r>
      <w:r w:rsidRPr="00EB38DB">
        <w:rPr>
          <w:rFonts w:eastAsia="Times New Roman"/>
          <w:sz w:val="24"/>
          <w:szCs w:val="24"/>
        </w:rPr>
        <w:t>Иностранные граждане и лица без гражданства на основании части 3 статьи 78 Федерального закона от 29 декабря 2012 г. N 273-ФЗ "Об образовании в Российской Федерации" (Собрание законодательства Российской Федерации, 2012, N 53, ст. 7598)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w:t>
      </w:r>
      <w:bookmarkEnd w:id="66"/>
    </w:p>
    <w:p w14:paraId="2EB570DF" w14:textId="77777777" w:rsidR="00EB38DB" w:rsidRPr="00EB38DB" w:rsidRDefault="00EB38DB" w:rsidP="004374F4">
      <w:pPr>
        <w:ind w:firstLine="709"/>
        <w:jc w:val="both"/>
        <w:rPr>
          <w:rFonts w:eastAsia="Times New Roman"/>
          <w:sz w:val="24"/>
          <w:szCs w:val="24"/>
        </w:rPr>
      </w:pPr>
      <w:r w:rsidRPr="00EB38DB">
        <w:rPr>
          <w:rFonts w:eastAsia="Times New Roman"/>
          <w:b/>
          <w:bCs/>
          <w:sz w:val="24"/>
          <w:szCs w:val="24"/>
        </w:rPr>
        <w:t>10.4</w:t>
      </w:r>
      <w:r w:rsidRPr="00EB38DB">
        <w:rPr>
          <w:rFonts w:eastAsia="Times New Roman"/>
          <w:b/>
          <w:bCs/>
          <w:sz w:val="24"/>
          <w:szCs w:val="24"/>
        </w:rPr>
        <w:tab/>
      </w:r>
      <w:r w:rsidRPr="00EB38DB">
        <w:rPr>
          <w:rFonts w:eastAsia="Times New Roman"/>
          <w:sz w:val="24"/>
          <w:szCs w:val="24"/>
        </w:rPr>
        <w:t xml:space="preserve">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 Зачисление в пределах квоты на образование иностранных граждан оформляется отдельным приказом (приказами) организации.</w:t>
      </w:r>
    </w:p>
    <w:p w14:paraId="01B7EF29" w14:textId="77777777" w:rsidR="00EB38DB" w:rsidRPr="00EB38DB" w:rsidRDefault="00EB38DB" w:rsidP="004374F4">
      <w:pPr>
        <w:ind w:firstLine="709"/>
        <w:jc w:val="both"/>
        <w:rPr>
          <w:rFonts w:eastAsia="Times New Roman"/>
          <w:sz w:val="24"/>
          <w:szCs w:val="24"/>
        </w:rPr>
      </w:pPr>
      <w:r w:rsidRPr="00EB38DB">
        <w:rPr>
          <w:rFonts w:eastAsia="Times New Roman"/>
          <w:b/>
          <w:bCs/>
          <w:sz w:val="24"/>
          <w:szCs w:val="24"/>
        </w:rPr>
        <w:t>10.5</w:t>
      </w:r>
      <w:r w:rsidRPr="00EB38DB">
        <w:rPr>
          <w:rFonts w:eastAsia="Times New Roman"/>
          <w:b/>
          <w:bCs/>
          <w:sz w:val="24"/>
          <w:szCs w:val="24"/>
        </w:rPr>
        <w:tab/>
      </w:r>
      <w:r w:rsidRPr="00EB38DB">
        <w:rPr>
          <w:rFonts w:eastAsia="Times New Roman"/>
          <w:sz w:val="24"/>
          <w:szCs w:val="24"/>
        </w:rPr>
        <w:t xml:space="preserve"> Иностранные граждане, которые поступают на обучение на основании международных договоров, представляют помимо документов, указанных в пунктах </w:t>
      </w:r>
      <w:proofErr w:type="gramStart"/>
      <w:r w:rsidRPr="00EB38DB">
        <w:rPr>
          <w:rFonts w:eastAsia="Times New Roman"/>
          <w:sz w:val="24"/>
          <w:szCs w:val="24"/>
        </w:rPr>
        <w:t>3.4-3.7</w:t>
      </w:r>
      <w:proofErr w:type="gramEnd"/>
      <w:r w:rsidRPr="00EB38DB">
        <w:rPr>
          <w:rFonts w:eastAsia="Times New Roman"/>
          <w:sz w:val="24"/>
          <w:szCs w:val="24"/>
        </w:rPr>
        <w:t xml:space="preserve"> Порядка, документы, подтверждающие их отнесение к числу лиц, указанных в соответствующих международных договорах.</w:t>
      </w:r>
    </w:p>
    <w:p w14:paraId="085EAAB3" w14:textId="77777777" w:rsidR="00EB38DB" w:rsidRPr="00EB38DB" w:rsidRDefault="00EB38DB" w:rsidP="004374F4">
      <w:pPr>
        <w:ind w:firstLine="709"/>
        <w:jc w:val="both"/>
        <w:rPr>
          <w:rFonts w:eastAsia="Times New Roman"/>
          <w:sz w:val="24"/>
          <w:szCs w:val="24"/>
        </w:rPr>
      </w:pPr>
      <w:r w:rsidRPr="00EB38DB">
        <w:rPr>
          <w:rFonts w:eastAsia="Times New Roman"/>
          <w:b/>
          <w:bCs/>
          <w:sz w:val="24"/>
          <w:szCs w:val="24"/>
        </w:rPr>
        <w:t>10.6</w:t>
      </w:r>
      <w:r w:rsidRPr="00EB38DB">
        <w:rPr>
          <w:rFonts w:eastAsia="Times New Roman"/>
          <w:b/>
          <w:bCs/>
          <w:sz w:val="24"/>
          <w:szCs w:val="24"/>
        </w:rPr>
        <w:tab/>
      </w:r>
      <w:r w:rsidRPr="00EB38DB">
        <w:rPr>
          <w:rFonts w:eastAsia="Times New Roman"/>
          <w:sz w:val="24"/>
          <w:szCs w:val="24"/>
        </w:rPr>
        <w:t xml:space="preserve"> При подаче документов иностранный гражданин или лицо без гражданства представляет в соответствии с первым подпунктом пункта 3.4 Порядка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1475).</w:t>
      </w:r>
    </w:p>
    <w:p w14:paraId="32C74E5A" w14:textId="77777777" w:rsidR="00EB38DB" w:rsidRPr="00EB38DB" w:rsidRDefault="00EB38DB" w:rsidP="004374F4">
      <w:pPr>
        <w:ind w:firstLine="709"/>
        <w:jc w:val="both"/>
        <w:rPr>
          <w:rFonts w:eastAsia="Times New Roman"/>
          <w:sz w:val="24"/>
          <w:szCs w:val="24"/>
        </w:rPr>
      </w:pPr>
      <w:bookmarkStart w:id="68" w:name="_Hlk116219893"/>
      <w:r w:rsidRPr="00EB38DB">
        <w:rPr>
          <w:rFonts w:eastAsia="Times New Roman"/>
          <w:b/>
          <w:bCs/>
          <w:sz w:val="24"/>
          <w:szCs w:val="24"/>
        </w:rPr>
        <w:t>10.7</w:t>
      </w:r>
      <w:r w:rsidRPr="00EB38DB">
        <w:rPr>
          <w:rFonts w:eastAsia="Times New Roman"/>
          <w:b/>
          <w:bCs/>
          <w:sz w:val="24"/>
          <w:szCs w:val="24"/>
        </w:rPr>
        <w:tab/>
      </w:r>
      <w:r w:rsidRPr="00EB38DB">
        <w:rPr>
          <w:rFonts w:eastAsia="Times New Roman"/>
          <w:sz w:val="24"/>
          <w:szCs w:val="24"/>
        </w:rPr>
        <w:t>Иностранные граждане при поступлении подают следующие документы:</w:t>
      </w:r>
    </w:p>
    <w:bookmarkEnd w:id="68"/>
    <w:p w14:paraId="23159B72" w14:textId="77777777" w:rsidR="00EB38DB" w:rsidRPr="004374F4" w:rsidRDefault="00EB38DB" w:rsidP="004374F4">
      <w:pPr>
        <w:pStyle w:val="a4"/>
        <w:numPr>
          <w:ilvl w:val="0"/>
          <w:numId w:val="45"/>
        </w:numPr>
        <w:ind w:left="709"/>
        <w:jc w:val="both"/>
        <w:rPr>
          <w:rFonts w:eastAsia="Times New Roman"/>
          <w:sz w:val="24"/>
          <w:szCs w:val="24"/>
        </w:rPr>
      </w:pPr>
      <w:r w:rsidRPr="004374F4">
        <w:rPr>
          <w:rFonts w:eastAsia="Times New Roman"/>
          <w:sz w:val="24"/>
          <w:szCs w:val="24"/>
        </w:rPr>
        <w:t>документ (документы), удостоверяющий личность, гражданство иностранного гражданина;</w:t>
      </w:r>
    </w:p>
    <w:p w14:paraId="0EF916F5" w14:textId="77777777" w:rsidR="00EB38DB" w:rsidRPr="004374F4" w:rsidRDefault="00EB38DB" w:rsidP="004374F4">
      <w:pPr>
        <w:pStyle w:val="a4"/>
        <w:numPr>
          <w:ilvl w:val="0"/>
          <w:numId w:val="45"/>
        </w:numPr>
        <w:ind w:left="709"/>
        <w:jc w:val="both"/>
        <w:rPr>
          <w:rFonts w:eastAsia="Times New Roman"/>
          <w:sz w:val="24"/>
          <w:szCs w:val="24"/>
        </w:rPr>
      </w:pPr>
      <w:r w:rsidRPr="004374F4">
        <w:rPr>
          <w:rFonts w:eastAsia="Times New Roman"/>
          <w:sz w:val="24"/>
          <w:szCs w:val="24"/>
        </w:rPr>
        <w:t>нотариально заверенный перевод документа (документов), удостоверяющий личность, гражданство иностранного гражданина</w:t>
      </w:r>
    </w:p>
    <w:p w14:paraId="04F2691F" w14:textId="77777777" w:rsidR="00EB38DB" w:rsidRPr="004374F4" w:rsidRDefault="00EB38DB" w:rsidP="004374F4">
      <w:pPr>
        <w:pStyle w:val="a4"/>
        <w:numPr>
          <w:ilvl w:val="0"/>
          <w:numId w:val="45"/>
        </w:numPr>
        <w:ind w:left="709"/>
        <w:jc w:val="both"/>
        <w:rPr>
          <w:rFonts w:eastAsia="Times New Roman"/>
          <w:sz w:val="24"/>
          <w:szCs w:val="24"/>
        </w:rPr>
      </w:pPr>
      <w:r w:rsidRPr="004374F4">
        <w:rPr>
          <w:rFonts w:eastAsia="Times New Roman"/>
          <w:sz w:val="24"/>
          <w:szCs w:val="24"/>
        </w:rPr>
        <w:lastRenderedPageBreak/>
        <w:t>документ об образовании (диплом магистра или специалиста) вместе с вкладышем с оценками;</w:t>
      </w:r>
    </w:p>
    <w:p w14:paraId="62B77741" w14:textId="77777777" w:rsidR="00EB38DB" w:rsidRPr="004374F4" w:rsidRDefault="00EB38DB" w:rsidP="004374F4">
      <w:pPr>
        <w:pStyle w:val="a4"/>
        <w:numPr>
          <w:ilvl w:val="0"/>
          <w:numId w:val="45"/>
        </w:numPr>
        <w:ind w:left="709"/>
        <w:jc w:val="both"/>
        <w:rPr>
          <w:rFonts w:eastAsia="Times New Roman"/>
          <w:sz w:val="24"/>
          <w:szCs w:val="24"/>
        </w:rPr>
      </w:pPr>
      <w:r w:rsidRPr="004374F4">
        <w:rPr>
          <w:rFonts w:eastAsia="Times New Roman"/>
          <w:sz w:val="24"/>
          <w:szCs w:val="24"/>
        </w:rPr>
        <w:t>нотариально заверенный перевод документа (документов)</w:t>
      </w:r>
      <w:r w:rsidRPr="004374F4">
        <w:rPr>
          <w:rFonts w:eastAsia="Calibri"/>
          <w:sz w:val="24"/>
          <w:szCs w:val="24"/>
          <w:lang w:eastAsia="en-US"/>
        </w:rPr>
        <w:t xml:space="preserve"> </w:t>
      </w:r>
      <w:r w:rsidRPr="004374F4">
        <w:rPr>
          <w:rFonts w:eastAsia="Times New Roman"/>
          <w:sz w:val="24"/>
          <w:szCs w:val="24"/>
        </w:rPr>
        <w:t>об образовании (диплом магистра или специалиста) вместе с вкладышем с оценками;</w:t>
      </w:r>
    </w:p>
    <w:p w14:paraId="3366E885" w14:textId="77777777" w:rsidR="00EB38DB" w:rsidRPr="004374F4" w:rsidRDefault="00EB38DB" w:rsidP="004374F4">
      <w:pPr>
        <w:pStyle w:val="a4"/>
        <w:numPr>
          <w:ilvl w:val="0"/>
          <w:numId w:val="45"/>
        </w:numPr>
        <w:ind w:left="709"/>
        <w:jc w:val="both"/>
        <w:rPr>
          <w:rFonts w:eastAsia="Times New Roman"/>
          <w:sz w:val="24"/>
          <w:szCs w:val="24"/>
        </w:rPr>
      </w:pPr>
      <w:r w:rsidRPr="004374F4">
        <w:rPr>
          <w:rFonts w:eastAsia="Times New Roman"/>
          <w:sz w:val="24"/>
          <w:szCs w:val="24"/>
        </w:rPr>
        <w:t>2 фотографии 3*4.</w:t>
      </w:r>
    </w:p>
    <w:p w14:paraId="0DF307B1" w14:textId="77777777" w:rsidR="00EB38DB" w:rsidRPr="00EB38DB" w:rsidRDefault="00EB38DB" w:rsidP="004374F4">
      <w:pPr>
        <w:ind w:firstLine="709"/>
        <w:jc w:val="both"/>
        <w:rPr>
          <w:rFonts w:eastAsia="Times New Roman"/>
          <w:sz w:val="24"/>
          <w:szCs w:val="24"/>
        </w:rPr>
      </w:pPr>
      <w:r w:rsidRPr="00EB38DB">
        <w:rPr>
          <w:rFonts w:eastAsia="Times New Roman"/>
          <w:b/>
          <w:bCs/>
          <w:sz w:val="24"/>
          <w:szCs w:val="24"/>
        </w:rPr>
        <w:t>10.8</w:t>
      </w:r>
      <w:r w:rsidRPr="00EB38DB">
        <w:rPr>
          <w:rFonts w:eastAsia="Times New Roman"/>
          <w:b/>
          <w:bCs/>
          <w:sz w:val="24"/>
          <w:szCs w:val="24"/>
        </w:rPr>
        <w:tab/>
      </w:r>
      <w:r w:rsidRPr="00EB38DB">
        <w:rPr>
          <w:rFonts w:eastAsia="Times New Roman"/>
          <w:sz w:val="24"/>
          <w:szCs w:val="24"/>
        </w:rPr>
        <w:t xml:space="preserve"> 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пунктах 3.4-3.7 Порядка, оригиналы или копии документов, предусмотренных частью 6 статьи 17 Федерального закона от 24 мая 1999 г. N 99-ФЗ "О государственной политике Российской Федерации в отношении соотечественников за рубежом" (Собрание законодательства Российской Федерации, 1999, N 22, ст. 2670; 2013, N 30, ст. 4036.).</w:t>
      </w:r>
    </w:p>
    <w:p w14:paraId="3F7ACED1" w14:textId="77777777" w:rsidR="00EB38DB" w:rsidRPr="00EB38DB" w:rsidRDefault="00EB38DB" w:rsidP="004374F4">
      <w:pPr>
        <w:ind w:firstLine="709"/>
        <w:jc w:val="both"/>
        <w:rPr>
          <w:rFonts w:eastAsia="Times New Roman"/>
          <w:sz w:val="24"/>
          <w:szCs w:val="24"/>
        </w:rPr>
      </w:pPr>
      <w:r w:rsidRPr="00EB38DB">
        <w:rPr>
          <w:rFonts w:eastAsia="Times New Roman"/>
          <w:b/>
          <w:bCs/>
          <w:sz w:val="24"/>
          <w:szCs w:val="24"/>
        </w:rPr>
        <w:t>10.9</w:t>
      </w:r>
      <w:r w:rsidRPr="00EB38DB">
        <w:rPr>
          <w:rFonts w:eastAsia="Times New Roman"/>
          <w:b/>
          <w:bCs/>
          <w:sz w:val="24"/>
          <w:szCs w:val="24"/>
        </w:rPr>
        <w:tab/>
      </w:r>
      <w:bookmarkStart w:id="69" w:name="_Hlk116220716"/>
      <w:r w:rsidRPr="00EB38DB">
        <w:rPr>
          <w:rFonts w:eastAsia="Times New Roman"/>
          <w:sz w:val="24"/>
          <w:szCs w:val="24"/>
        </w:rPr>
        <w:t xml:space="preserve">Иностранные граждане </w:t>
      </w:r>
      <w:bookmarkEnd w:id="69"/>
      <w:r w:rsidRPr="00EB38DB">
        <w:rPr>
          <w:rFonts w:eastAsia="Times New Roman"/>
          <w:sz w:val="24"/>
          <w:szCs w:val="24"/>
        </w:rPr>
        <w:t>могут поступать в Университет:</w:t>
      </w:r>
    </w:p>
    <w:p w14:paraId="655D06A2" w14:textId="77777777" w:rsidR="00EB38DB" w:rsidRPr="004374F4" w:rsidRDefault="00EB38DB" w:rsidP="004374F4">
      <w:pPr>
        <w:pStyle w:val="a4"/>
        <w:numPr>
          <w:ilvl w:val="0"/>
          <w:numId w:val="44"/>
        </w:numPr>
        <w:ind w:left="709"/>
        <w:jc w:val="both"/>
        <w:rPr>
          <w:rFonts w:eastAsia="Times New Roman"/>
          <w:sz w:val="24"/>
          <w:szCs w:val="24"/>
        </w:rPr>
      </w:pPr>
      <w:r w:rsidRPr="004374F4">
        <w:rPr>
          <w:rFonts w:eastAsia="Times New Roman"/>
          <w:sz w:val="24"/>
          <w:szCs w:val="24"/>
        </w:rPr>
        <w:t>на бюджетные места:</w:t>
      </w:r>
    </w:p>
    <w:p w14:paraId="3CD46578" w14:textId="77777777" w:rsidR="00EB38DB" w:rsidRPr="004374F4" w:rsidRDefault="00EB38DB" w:rsidP="004374F4">
      <w:pPr>
        <w:pStyle w:val="a4"/>
        <w:numPr>
          <w:ilvl w:val="0"/>
          <w:numId w:val="44"/>
        </w:numPr>
        <w:ind w:left="709"/>
        <w:jc w:val="both"/>
        <w:rPr>
          <w:rFonts w:eastAsia="Times New Roman"/>
          <w:sz w:val="24"/>
          <w:szCs w:val="24"/>
        </w:rPr>
      </w:pPr>
      <w:r w:rsidRPr="004374F4">
        <w:rPr>
          <w:rFonts w:eastAsia="Times New Roman"/>
          <w:sz w:val="24"/>
          <w:szCs w:val="24"/>
        </w:rPr>
        <w:t>в соответствии с международными договорами и межправительственными соглашениями Российской Федерации;</w:t>
      </w:r>
    </w:p>
    <w:p w14:paraId="3B4586A8" w14:textId="77777777" w:rsidR="00EB38DB" w:rsidRPr="004374F4" w:rsidRDefault="00EB38DB" w:rsidP="004374F4">
      <w:pPr>
        <w:pStyle w:val="a4"/>
        <w:numPr>
          <w:ilvl w:val="0"/>
          <w:numId w:val="44"/>
        </w:numPr>
        <w:ind w:left="709"/>
        <w:jc w:val="both"/>
        <w:rPr>
          <w:rFonts w:eastAsia="Times New Roman"/>
          <w:sz w:val="24"/>
          <w:szCs w:val="24"/>
        </w:rPr>
      </w:pPr>
      <w:r w:rsidRPr="004374F4">
        <w:rPr>
          <w:rFonts w:eastAsia="Times New Roman"/>
          <w:sz w:val="24"/>
          <w:szCs w:val="24"/>
        </w:rPr>
        <w:t>в соответствии с Федеральным законом от 24 мая 1999 г. № 99-ФЗ «О государственной политике Российской Федерации в отношении соотечественников за рубежом»;</w:t>
      </w:r>
    </w:p>
    <w:p w14:paraId="754BC19B" w14:textId="77777777" w:rsidR="00EB38DB" w:rsidRPr="004374F4" w:rsidRDefault="00EB38DB" w:rsidP="004374F4">
      <w:pPr>
        <w:pStyle w:val="a4"/>
        <w:numPr>
          <w:ilvl w:val="0"/>
          <w:numId w:val="44"/>
        </w:numPr>
        <w:ind w:left="709"/>
        <w:jc w:val="both"/>
        <w:rPr>
          <w:rFonts w:eastAsia="Times New Roman"/>
          <w:sz w:val="24"/>
          <w:szCs w:val="24"/>
        </w:rPr>
      </w:pPr>
      <w:r w:rsidRPr="004374F4">
        <w:rPr>
          <w:rFonts w:eastAsia="Times New Roman"/>
          <w:sz w:val="24"/>
          <w:szCs w:val="24"/>
        </w:rPr>
        <w:t>на платные места</w:t>
      </w:r>
      <w:r w:rsidRPr="004374F4">
        <w:rPr>
          <w:rFonts w:eastAsia="Calibri"/>
          <w:sz w:val="24"/>
          <w:szCs w:val="24"/>
          <w:lang w:eastAsia="en-US"/>
        </w:rPr>
        <w:t xml:space="preserve"> на основании </w:t>
      </w:r>
      <w:r w:rsidRPr="004374F4">
        <w:rPr>
          <w:rFonts w:eastAsia="Times New Roman"/>
          <w:sz w:val="24"/>
          <w:szCs w:val="24"/>
        </w:rPr>
        <w:t>договоров об оказании платных образовательных услуг;</w:t>
      </w:r>
    </w:p>
    <w:p w14:paraId="764F4AB2" w14:textId="77777777" w:rsidR="00EB38DB" w:rsidRPr="004374F4" w:rsidRDefault="00EB38DB" w:rsidP="004374F4">
      <w:pPr>
        <w:pStyle w:val="a4"/>
        <w:numPr>
          <w:ilvl w:val="0"/>
          <w:numId w:val="44"/>
        </w:numPr>
        <w:ind w:left="709"/>
        <w:jc w:val="both"/>
        <w:rPr>
          <w:rFonts w:eastAsia="Times New Roman"/>
          <w:sz w:val="24"/>
          <w:szCs w:val="24"/>
        </w:rPr>
      </w:pPr>
      <w:r w:rsidRPr="004374F4">
        <w:rPr>
          <w:rFonts w:eastAsia="Times New Roman"/>
          <w:sz w:val="24"/>
          <w:szCs w:val="24"/>
        </w:rPr>
        <w:t>на места в рамках квоты на образование иностранных граждан.</w:t>
      </w:r>
    </w:p>
    <w:p w14:paraId="5AF18460" w14:textId="77777777" w:rsidR="00EB38DB" w:rsidRPr="00EB38DB" w:rsidRDefault="00EB38DB" w:rsidP="004374F4">
      <w:pPr>
        <w:ind w:firstLine="709"/>
        <w:jc w:val="both"/>
        <w:rPr>
          <w:rFonts w:eastAsia="Times New Roman"/>
          <w:b/>
          <w:bCs/>
          <w:sz w:val="24"/>
          <w:szCs w:val="24"/>
        </w:rPr>
      </w:pPr>
      <w:r w:rsidRPr="00EB38DB">
        <w:rPr>
          <w:rFonts w:eastAsia="Times New Roman"/>
          <w:sz w:val="24"/>
          <w:szCs w:val="24"/>
        </w:rPr>
        <w:t>Иностранные граждане, поступающие на этих условиях, сдают только экзамен по специальной дисциплине. Минимальное количество балов для зачисления иностранного гражданина – 3 балла.</w:t>
      </w:r>
    </w:p>
    <w:p w14:paraId="7E703E7F" w14:textId="77777777" w:rsidR="00EB38DB" w:rsidRPr="00EB38DB" w:rsidRDefault="00EB38DB" w:rsidP="004374F4">
      <w:pPr>
        <w:ind w:firstLine="709"/>
        <w:jc w:val="both"/>
        <w:rPr>
          <w:rFonts w:eastAsia="Times New Roman"/>
          <w:sz w:val="24"/>
          <w:szCs w:val="24"/>
        </w:rPr>
      </w:pPr>
      <w:r w:rsidRPr="00EB38DB">
        <w:rPr>
          <w:rFonts w:eastAsia="Times New Roman"/>
          <w:b/>
          <w:bCs/>
          <w:sz w:val="24"/>
          <w:szCs w:val="24"/>
        </w:rPr>
        <w:t>10.10</w:t>
      </w:r>
      <w:r w:rsidRPr="00EB38DB">
        <w:rPr>
          <w:rFonts w:eastAsia="Times New Roman"/>
          <w:b/>
          <w:bCs/>
          <w:sz w:val="24"/>
          <w:szCs w:val="24"/>
        </w:rPr>
        <w:tab/>
      </w:r>
      <w:bookmarkStart w:id="70" w:name="_Hlk116220339"/>
      <w:r w:rsidRPr="00EB38DB">
        <w:rPr>
          <w:rFonts w:eastAsia="Times New Roman"/>
          <w:sz w:val="24"/>
          <w:szCs w:val="24"/>
        </w:rPr>
        <w:t>Иностранные граждане, имеющие также гражданство Российской Федерации или вид на жительство в Российской Федерации, при определении условий приёма в Университет рассматриваются только как граждане Российской Федерации</w:t>
      </w:r>
      <w:bookmarkEnd w:id="70"/>
      <w:r w:rsidRPr="00EB38DB">
        <w:rPr>
          <w:rFonts w:eastAsia="Times New Roman"/>
          <w:sz w:val="24"/>
          <w:szCs w:val="24"/>
        </w:rPr>
        <w:t>, за исключением случаев, предусмотренных международными договорами Российской Федерации или федеральными законами.</w:t>
      </w:r>
    </w:p>
    <w:p w14:paraId="331A965C" w14:textId="77777777" w:rsidR="00EB38DB" w:rsidRPr="00EB38DB" w:rsidRDefault="00EB38DB" w:rsidP="004374F4">
      <w:pPr>
        <w:ind w:firstLine="709"/>
        <w:jc w:val="both"/>
        <w:rPr>
          <w:rFonts w:eastAsia="Calibri"/>
          <w:sz w:val="24"/>
          <w:szCs w:val="24"/>
          <w:lang w:eastAsia="en-US"/>
        </w:rPr>
      </w:pPr>
      <w:r w:rsidRPr="00EB38DB">
        <w:rPr>
          <w:rFonts w:eastAsia="Calibri"/>
          <w:b/>
          <w:bCs/>
          <w:sz w:val="24"/>
          <w:szCs w:val="24"/>
          <w:lang w:eastAsia="en-US"/>
        </w:rPr>
        <w:t>10.11</w:t>
      </w:r>
      <w:r w:rsidRPr="00EB38DB">
        <w:rPr>
          <w:rFonts w:eastAsia="Calibri"/>
          <w:b/>
          <w:bCs/>
          <w:sz w:val="24"/>
          <w:szCs w:val="24"/>
          <w:lang w:eastAsia="en-US"/>
        </w:rPr>
        <w:tab/>
      </w:r>
      <w:r w:rsidRPr="00EB38DB">
        <w:rPr>
          <w:rFonts w:eastAsia="Calibri"/>
          <w:sz w:val="24"/>
          <w:szCs w:val="24"/>
          <w:lang w:eastAsia="en-US"/>
        </w:rPr>
        <w:t>Категории иностранных граждан, имеющих право на поступление на бюджетные места:</w:t>
      </w:r>
    </w:p>
    <w:p w14:paraId="1E070397" w14:textId="77777777" w:rsidR="00EB38DB" w:rsidRPr="004374F4" w:rsidRDefault="00EB38DB" w:rsidP="004374F4">
      <w:pPr>
        <w:pStyle w:val="a4"/>
        <w:numPr>
          <w:ilvl w:val="0"/>
          <w:numId w:val="46"/>
        </w:numPr>
        <w:ind w:left="709"/>
        <w:jc w:val="both"/>
        <w:rPr>
          <w:rFonts w:eastAsia="Calibri"/>
          <w:sz w:val="24"/>
          <w:szCs w:val="24"/>
          <w:lang w:eastAsia="en-US"/>
        </w:rPr>
      </w:pPr>
      <w:r w:rsidRPr="004374F4">
        <w:rPr>
          <w:rFonts w:eastAsia="Calibri"/>
          <w:sz w:val="24"/>
          <w:szCs w:val="24"/>
          <w:lang w:eastAsia="en-US"/>
        </w:rPr>
        <w:t>граждане Кыргызской Республики, Республики Беларусь, Республики Казахстан и Республики Таджикистан (в соответствии с Соглашением о предоставлении равных прав гражданам государств – участников Договора об углублении интеграции в экономической и гуманитарной областях от 29 марта 1996 г. на поступление в учебные заведения, утв. постановлением Правительства Российской Федерации от 22 июня 1999 года № 662);</w:t>
      </w:r>
    </w:p>
    <w:p w14:paraId="0E218C3A" w14:textId="77777777" w:rsidR="00EB38DB" w:rsidRPr="004374F4" w:rsidRDefault="00EB38DB" w:rsidP="004374F4">
      <w:pPr>
        <w:pStyle w:val="a4"/>
        <w:numPr>
          <w:ilvl w:val="0"/>
          <w:numId w:val="46"/>
        </w:numPr>
        <w:ind w:left="709"/>
        <w:jc w:val="both"/>
        <w:rPr>
          <w:rFonts w:eastAsia="Calibri"/>
          <w:sz w:val="24"/>
          <w:szCs w:val="24"/>
          <w:lang w:eastAsia="en-US"/>
        </w:rPr>
      </w:pPr>
      <w:r w:rsidRPr="004374F4">
        <w:rPr>
          <w:rFonts w:eastAsia="Calibri"/>
          <w:sz w:val="24"/>
          <w:szCs w:val="24"/>
          <w:lang w:eastAsia="en-US"/>
        </w:rPr>
        <w:t>граждане Украины, Туркменистана, Азербайджанской Республики, Республики Армении, Республики Молдовы, Республики Узбекистан, Эстонии, Республики Грузия постоянно проживающие на территории России на момент поступления (имеющих вид на жительство в РФ) (в соответствии с Соглашением о сотрудничестве в области образования от 15 мая 1992 года, Соглашением между Правительством Российской Федерации и Правительством Республики Грузия о сотрудничестве в области культуры, науки и образования от 2 февраля 1994 г. и иными международными договорами Российской Федерации);</w:t>
      </w:r>
    </w:p>
    <w:p w14:paraId="380D54C7" w14:textId="77777777" w:rsidR="00EB38DB" w:rsidRPr="004374F4" w:rsidRDefault="00EB38DB" w:rsidP="004374F4">
      <w:pPr>
        <w:pStyle w:val="a4"/>
        <w:numPr>
          <w:ilvl w:val="0"/>
          <w:numId w:val="46"/>
        </w:numPr>
        <w:ind w:left="709"/>
        <w:jc w:val="both"/>
        <w:rPr>
          <w:rFonts w:eastAsia="Calibri"/>
          <w:sz w:val="24"/>
          <w:szCs w:val="24"/>
          <w:lang w:eastAsia="en-US"/>
        </w:rPr>
      </w:pPr>
      <w:r w:rsidRPr="004374F4">
        <w:rPr>
          <w:rFonts w:eastAsia="Calibri"/>
          <w:sz w:val="24"/>
          <w:szCs w:val="24"/>
          <w:lang w:eastAsia="en-US"/>
        </w:rPr>
        <w:t>соотечественников за рубежом, ставших участниками Государственной программы по оказанию содействия добровольному переселению соотечественников, проживающих за рубежом, утвержденной Указом Президента Российской Федерации от 22 июня 2006 г. № 637 (на основании свидетельства участника указанной Государственной программы);</w:t>
      </w:r>
    </w:p>
    <w:p w14:paraId="727A299C" w14:textId="77777777" w:rsidR="00EB38DB" w:rsidRPr="004374F4" w:rsidRDefault="00EB38DB" w:rsidP="004374F4">
      <w:pPr>
        <w:pStyle w:val="a4"/>
        <w:numPr>
          <w:ilvl w:val="0"/>
          <w:numId w:val="46"/>
        </w:numPr>
        <w:ind w:left="709"/>
        <w:jc w:val="both"/>
        <w:rPr>
          <w:rFonts w:eastAsia="Calibri"/>
          <w:sz w:val="24"/>
          <w:szCs w:val="24"/>
          <w:lang w:eastAsia="en-US"/>
        </w:rPr>
      </w:pPr>
      <w:r w:rsidRPr="004374F4">
        <w:rPr>
          <w:rFonts w:eastAsia="Calibri"/>
          <w:sz w:val="24"/>
          <w:szCs w:val="24"/>
          <w:lang w:eastAsia="en-US"/>
        </w:rPr>
        <w:lastRenderedPageBreak/>
        <w:t xml:space="preserve">соотечественники за рубежом в соответствии с требованиями </w:t>
      </w:r>
      <w:r w:rsidRPr="004374F4">
        <w:rPr>
          <w:rFonts w:eastAsia="Calibri"/>
          <w:sz w:val="24"/>
          <w:szCs w:val="24"/>
          <w:lang w:eastAsia="en-US"/>
        </w:rPr>
        <w:br/>
        <w:t>ст. 17 Федерального закона от 24 мая 1999 г. №99-ФЗ «О государственной политике Российской Федерации в отношении соотечественников за рубежом», при условии представления ими документов или иных доказательств, установленных законом.</w:t>
      </w:r>
    </w:p>
    <w:p w14:paraId="539B4546" w14:textId="77777777" w:rsidR="00EB38DB" w:rsidRPr="00EB38DB" w:rsidRDefault="00EB38DB" w:rsidP="004374F4">
      <w:pPr>
        <w:ind w:firstLine="709"/>
        <w:jc w:val="both"/>
        <w:rPr>
          <w:rFonts w:eastAsia="Calibri"/>
          <w:sz w:val="24"/>
          <w:szCs w:val="24"/>
          <w:lang w:eastAsia="en-US"/>
        </w:rPr>
      </w:pPr>
      <w:r w:rsidRPr="00EB38DB">
        <w:rPr>
          <w:rFonts w:eastAsia="Times New Roman"/>
          <w:b/>
          <w:bCs/>
          <w:sz w:val="24"/>
          <w:szCs w:val="24"/>
        </w:rPr>
        <w:t>10.12</w:t>
      </w:r>
      <w:r w:rsidRPr="00EB38DB">
        <w:rPr>
          <w:rFonts w:eastAsia="Times New Roman"/>
          <w:b/>
          <w:bCs/>
          <w:sz w:val="24"/>
          <w:szCs w:val="24"/>
        </w:rPr>
        <w:tab/>
      </w:r>
      <w:r w:rsidRPr="00EB38DB">
        <w:rPr>
          <w:rFonts w:eastAsia="Calibri"/>
          <w:sz w:val="24"/>
          <w:szCs w:val="24"/>
          <w:lang w:eastAsia="en-US"/>
        </w:rPr>
        <w:t>Иностранные граждане, имеющие право на поступление на бюджетные места и воспользовавшиеся этим правом участвуют в приемной компании на тех же условиях, что и граждане Российской Федерации</w:t>
      </w:r>
    </w:p>
    <w:p w14:paraId="090CA2EA" w14:textId="64D74E71" w:rsidR="002D7653" w:rsidRPr="00EB38DB" w:rsidRDefault="00262078" w:rsidP="00476BA2">
      <w:pPr>
        <w:pStyle w:val="1"/>
        <w:spacing w:before="120" w:after="120"/>
        <w:jc w:val="center"/>
        <w:rPr>
          <w:rFonts w:ascii="Times New Roman" w:hAnsi="Times New Roman" w:cs="Times New Roman"/>
          <w:b/>
          <w:bCs/>
          <w:color w:val="auto"/>
          <w:sz w:val="24"/>
          <w:szCs w:val="24"/>
        </w:rPr>
      </w:pPr>
      <w:bookmarkStart w:id="71" w:name="_Toc132637820"/>
      <w:bookmarkStart w:id="72" w:name="_Hlk132627557"/>
      <w:bookmarkStart w:id="73" w:name="_Hlk150343573"/>
      <w:bookmarkEnd w:id="67"/>
      <w:r w:rsidRPr="00EB38DB">
        <w:rPr>
          <w:rFonts w:ascii="Times New Roman" w:hAnsi="Times New Roman" w:cs="Times New Roman"/>
          <w:b/>
          <w:bCs/>
          <w:color w:val="auto"/>
          <w:sz w:val="24"/>
          <w:szCs w:val="24"/>
        </w:rPr>
        <w:t xml:space="preserve">11. </w:t>
      </w:r>
      <w:r w:rsidR="002D7653" w:rsidRPr="00EB38DB">
        <w:rPr>
          <w:rFonts w:ascii="Times New Roman" w:hAnsi="Times New Roman" w:cs="Times New Roman"/>
          <w:b/>
          <w:bCs/>
          <w:color w:val="auto"/>
          <w:sz w:val="24"/>
          <w:szCs w:val="24"/>
        </w:rPr>
        <w:t>Особенности приема</w:t>
      </w:r>
      <w:r w:rsidRPr="00EB38DB">
        <w:rPr>
          <w:rFonts w:ascii="Times New Roman" w:hAnsi="Times New Roman" w:cs="Times New Roman"/>
          <w:b/>
          <w:bCs/>
          <w:color w:val="auto"/>
          <w:sz w:val="24"/>
          <w:szCs w:val="24"/>
        </w:rPr>
        <w:t>, а также</w:t>
      </w:r>
      <w:r w:rsidR="002D7653" w:rsidRPr="00EB38DB">
        <w:rPr>
          <w:rFonts w:ascii="Times New Roman" w:hAnsi="Times New Roman" w:cs="Times New Roman"/>
          <w:b/>
          <w:bCs/>
          <w:color w:val="auto"/>
          <w:sz w:val="24"/>
          <w:szCs w:val="24"/>
        </w:rPr>
        <w:t xml:space="preserve"> </w:t>
      </w:r>
      <w:r w:rsidRPr="00EB38DB">
        <w:rPr>
          <w:rFonts w:ascii="Times New Roman" w:hAnsi="Times New Roman" w:cs="Times New Roman"/>
          <w:b/>
          <w:bCs/>
          <w:color w:val="auto"/>
          <w:sz w:val="24"/>
          <w:szCs w:val="24"/>
        </w:rPr>
        <w:t>в порядке перевода, граждан, прибывших на территорию Российской Федерации и утративших возможность продолжать обучение или поступать на обучение за рубежом</w:t>
      </w:r>
      <w:bookmarkEnd w:id="71"/>
    </w:p>
    <w:p w14:paraId="595D914E" w14:textId="5580A23B" w:rsidR="002D7653" w:rsidRPr="00EB38DB" w:rsidRDefault="0011094C" w:rsidP="002D7653">
      <w:pPr>
        <w:ind w:firstLine="706"/>
        <w:jc w:val="both"/>
        <w:rPr>
          <w:sz w:val="24"/>
          <w:szCs w:val="24"/>
        </w:rPr>
      </w:pPr>
      <w:r w:rsidRPr="00EB38DB">
        <w:rPr>
          <w:b/>
          <w:bCs/>
          <w:sz w:val="24"/>
          <w:szCs w:val="24"/>
        </w:rPr>
        <w:t>11.1</w:t>
      </w:r>
      <w:r w:rsidRPr="00EB38DB">
        <w:rPr>
          <w:b/>
          <w:bCs/>
          <w:sz w:val="24"/>
          <w:szCs w:val="24"/>
        </w:rPr>
        <w:tab/>
      </w:r>
      <w:r w:rsidR="00262078" w:rsidRPr="00EB38DB">
        <w:rPr>
          <w:sz w:val="24"/>
          <w:szCs w:val="24"/>
        </w:rPr>
        <w:t>О</w:t>
      </w:r>
      <w:r w:rsidR="002D7653" w:rsidRPr="00EB38DB">
        <w:rPr>
          <w:sz w:val="24"/>
          <w:szCs w:val="24"/>
        </w:rPr>
        <w:t xml:space="preserve">собенности приема </w:t>
      </w:r>
      <w:r w:rsidRPr="00EB38DB">
        <w:rPr>
          <w:sz w:val="24"/>
          <w:szCs w:val="24"/>
        </w:rPr>
        <w:t xml:space="preserve">в федеральное государственное бюджетное образовательное учреждение высшего образования «Всероссийский государственный </w:t>
      </w:r>
      <w:r w:rsidR="000F3D45" w:rsidRPr="00EB38DB">
        <w:rPr>
          <w:sz w:val="24"/>
          <w:szCs w:val="24"/>
        </w:rPr>
        <w:t>университет</w:t>
      </w:r>
      <w:r w:rsidRPr="00EB38DB">
        <w:rPr>
          <w:sz w:val="24"/>
          <w:szCs w:val="24"/>
        </w:rPr>
        <w:t xml:space="preserve"> кинематографии имени С.А. Герасимова»</w:t>
      </w:r>
      <w:r w:rsidR="002D7653" w:rsidRPr="00EB38DB">
        <w:rPr>
          <w:sz w:val="24"/>
          <w:szCs w:val="24"/>
        </w:rPr>
        <w:t xml:space="preserve">, </w:t>
      </w:r>
      <w:r w:rsidRPr="00EB38DB">
        <w:rPr>
          <w:sz w:val="24"/>
          <w:szCs w:val="24"/>
        </w:rPr>
        <w:t>на обучение по образовательной программе высшего образования – программе подготовки научных и научно-</w:t>
      </w:r>
      <w:bookmarkEnd w:id="72"/>
      <w:r w:rsidRPr="00EB38DB">
        <w:rPr>
          <w:sz w:val="24"/>
          <w:szCs w:val="24"/>
        </w:rPr>
        <w:t xml:space="preserve">педагогических кадров в аспирантуре на </w:t>
      </w:r>
      <w:r w:rsidR="002105A7">
        <w:rPr>
          <w:sz w:val="24"/>
          <w:szCs w:val="24"/>
        </w:rPr>
        <w:t>2024/2025</w:t>
      </w:r>
      <w:r w:rsidRPr="00EB38DB">
        <w:rPr>
          <w:sz w:val="24"/>
          <w:szCs w:val="24"/>
        </w:rPr>
        <w:t xml:space="preserve"> учебный год по научной специальности 5.10.3 Виды искусств</w:t>
      </w:r>
      <w:r w:rsidR="00EB38DB" w:rsidRPr="00EB38DB">
        <w:rPr>
          <w:sz w:val="24"/>
          <w:szCs w:val="24"/>
        </w:rPr>
        <w:t>а</w:t>
      </w:r>
      <w:r w:rsidRPr="00EB38DB">
        <w:rPr>
          <w:sz w:val="24"/>
          <w:szCs w:val="24"/>
        </w:rPr>
        <w:t xml:space="preserve"> (Кино-, теле- и другие экранные искусства)</w:t>
      </w:r>
      <w:r w:rsidR="002D7653" w:rsidRPr="00EB38DB">
        <w:rPr>
          <w:sz w:val="24"/>
          <w:szCs w:val="24"/>
        </w:rPr>
        <w:t>, в том числе приема в порядке перевода, прибывших на территорию Российской Федерации в</w:t>
      </w:r>
      <w:r w:rsidR="002105A7">
        <w:rPr>
          <w:sz w:val="24"/>
          <w:szCs w:val="24"/>
        </w:rPr>
        <w:t xml:space="preserve"> 2024 </w:t>
      </w:r>
      <w:r w:rsidR="002D7653" w:rsidRPr="00EB38DB">
        <w:rPr>
          <w:sz w:val="24"/>
          <w:szCs w:val="24"/>
        </w:rPr>
        <w:t xml:space="preserve">году и утративших возможность продолжать обучение или поступать на обучение за рубежом (далее соответственно </w:t>
      </w:r>
      <w:r w:rsidR="00141F65">
        <w:rPr>
          <w:sz w:val="24"/>
          <w:szCs w:val="24"/>
        </w:rPr>
        <w:t>–</w:t>
      </w:r>
      <w:r w:rsidR="002D7653" w:rsidRPr="00EB38DB">
        <w:rPr>
          <w:sz w:val="24"/>
          <w:szCs w:val="24"/>
        </w:rPr>
        <w:t xml:space="preserve"> прием, образовательные программы высшего образования)</w:t>
      </w:r>
      <w:r w:rsidRPr="00EB38DB">
        <w:rPr>
          <w:sz w:val="24"/>
          <w:szCs w:val="24"/>
        </w:rPr>
        <w:t xml:space="preserve"> касаются</w:t>
      </w:r>
      <w:r w:rsidR="002D7653" w:rsidRPr="00EB38DB">
        <w:rPr>
          <w:sz w:val="24"/>
          <w:szCs w:val="24"/>
        </w:rPr>
        <w:t>:</w:t>
      </w:r>
    </w:p>
    <w:bookmarkEnd w:id="73"/>
    <w:p w14:paraId="79643ACC" w14:textId="55E6C9EE" w:rsidR="00985AEA" w:rsidRPr="00985AEA" w:rsidRDefault="00985AEA" w:rsidP="00D23800">
      <w:pPr>
        <w:pStyle w:val="a4"/>
        <w:numPr>
          <w:ilvl w:val="0"/>
          <w:numId w:val="22"/>
        </w:numPr>
        <w:ind w:left="709" w:firstLine="0"/>
        <w:jc w:val="both"/>
        <w:rPr>
          <w:sz w:val="24"/>
          <w:szCs w:val="24"/>
        </w:rPr>
      </w:pPr>
      <w:r w:rsidRPr="00985AEA">
        <w:rPr>
          <w:sz w:val="24"/>
          <w:szCs w:val="24"/>
        </w:rPr>
        <w:t>граждан Российской Федерации;</w:t>
      </w:r>
    </w:p>
    <w:p w14:paraId="1530A2AB" w14:textId="11DD815C" w:rsidR="00985AEA" w:rsidRPr="00985AEA" w:rsidRDefault="00985AEA" w:rsidP="00D23800">
      <w:pPr>
        <w:pStyle w:val="a4"/>
        <w:numPr>
          <w:ilvl w:val="0"/>
          <w:numId w:val="22"/>
        </w:numPr>
        <w:ind w:left="709" w:firstLine="0"/>
        <w:jc w:val="both"/>
        <w:rPr>
          <w:sz w:val="24"/>
          <w:szCs w:val="24"/>
        </w:rPr>
      </w:pPr>
      <w:r w:rsidRPr="00985AEA">
        <w:rPr>
          <w:sz w:val="24"/>
          <w:szCs w:val="24"/>
        </w:rPr>
        <w:t>лиц, признанных гражданами Российской Федерации в соответствии со статьей 5 Федерального конституционного закона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статьей 5 Федерального конституционного закона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статьей 5 Федерального конституционного закона "О принятии в Российскую Федерацию Запорожской области и образовании в составе Российской Федерации нового субъекта – Запорожской области" и статьей 5 Федерального конституционного закона "О принятии в Российскую Федерацию Херсонской области и образовании в составе Российской Федерации нового субъекта - Херсонской области";</w:t>
      </w:r>
    </w:p>
    <w:p w14:paraId="67357DC3" w14:textId="79B86E5A" w:rsidR="002D7653" w:rsidRPr="00EB38DB" w:rsidRDefault="00985AEA" w:rsidP="00D23800">
      <w:pPr>
        <w:pStyle w:val="a4"/>
        <w:numPr>
          <w:ilvl w:val="0"/>
          <w:numId w:val="22"/>
        </w:numPr>
        <w:ind w:left="709" w:firstLine="0"/>
        <w:jc w:val="both"/>
        <w:rPr>
          <w:sz w:val="24"/>
          <w:szCs w:val="24"/>
        </w:rPr>
      </w:pPr>
      <w:r w:rsidRPr="00985AEA">
        <w:rPr>
          <w:sz w:val="24"/>
          <w:szCs w:val="24"/>
        </w:rPr>
        <w:t>лиц,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w:t>
      </w:r>
      <w:r w:rsidR="002D7653" w:rsidRPr="00EB38DB">
        <w:rPr>
          <w:sz w:val="24"/>
          <w:szCs w:val="24"/>
        </w:rPr>
        <w:t>.</w:t>
      </w:r>
    </w:p>
    <w:p w14:paraId="031585E4" w14:textId="12C5443B" w:rsidR="00F92837" w:rsidRPr="00EB38DB" w:rsidRDefault="0011094C" w:rsidP="002D7653">
      <w:pPr>
        <w:ind w:firstLine="706"/>
        <w:jc w:val="both"/>
        <w:rPr>
          <w:sz w:val="24"/>
          <w:szCs w:val="24"/>
        </w:rPr>
      </w:pPr>
      <w:r w:rsidRPr="00EB38DB">
        <w:rPr>
          <w:b/>
          <w:bCs/>
          <w:sz w:val="24"/>
          <w:szCs w:val="24"/>
        </w:rPr>
        <w:t>11.2</w:t>
      </w:r>
      <w:r w:rsidRPr="00EB38DB">
        <w:rPr>
          <w:b/>
          <w:bCs/>
          <w:sz w:val="24"/>
          <w:szCs w:val="24"/>
        </w:rPr>
        <w:tab/>
      </w:r>
      <w:r w:rsidR="002D7653" w:rsidRPr="00EB38DB">
        <w:rPr>
          <w:sz w:val="24"/>
          <w:szCs w:val="24"/>
        </w:rPr>
        <w:t xml:space="preserve"> Граждане Российской Федерации, которые до прибытия на территорию Российской Федерации проживали на территории Донецкой Народной Республики, Луганской Народной Республики, Украины, а также граждане Российской Федерации, которые были вынуждены прервать свое обучение в иностранных образовательных организациях, принимаются на первый курс</w:t>
      </w:r>
      <w:r w:rsidR="005D0716" w:rsidRPr="00EB38DB">
        <w:rPr>
          <w:sz w:val="24"/>
          <w:szCs w:val="24"/>
        </w:rPr>
        <w:t>:</w:t>
      </w:r>
    </w:p>
    <w:p w14:paraId="2A33EBAD" w14:textId="1E820511" w:rsidR="002D7653" w:rsidRPr="00EB38DB" w:rsidRDefault="00F92837" w:rsidP="001A339C">
      <w:pPr>
        <w:pStyle w:val="a4"/>
        <w:numPr>
          <w:ilvl w:val="0"/>
          <w:numId w:val="23"/>
        </w:numPr>
        <w:ind w:left="709" w:firstLine="0"/>
        <w:jc w:val="both"/>
        <w:rPr>
          <w:sz w:val="24"/>
          <w:szCs w:val="24"/>
        </w:rPr>
      </w:pPr>
      <w:r w:rsidRPr="00EB38DB">
        <w:rPr>
          <w:sz w:val="24"/>
          <w:szCs w:val="24"/>
        </w:rPr>
        <w:t xml:space="preserve">при приеме они обязаны сдавать </w:t>
      </w:r>
      <w:r w:rsidR="002D7653" w:rsidRPr="00EB38DB">
        <w:rPr>
          <w:sz w:val="24"/>
          <w:szCs w:val="24"/>
        </w:rPr>
        <w:t>вступительны</w:t>
      </w:r>
      <w:r w:rsidRPr="00EB38DB">
        <w:rPr>
          <w:sz w:val="24"/>
          <w:szCs w:val="24"/>
        </w:rPr>
        <w:t>е</w:t>
      </w:r>
      <w:r w:rsidR="002D7653" w:rsidRPr="00EB38DB">
        <w:rPr>
          <w:sz w:val="24"/>
          <w:szCs w:val="24"/>
        </w:rPr>
        <w:t xml:space="preserve"> испытания, проводимые </w:t>
      </w:r>
      <w:r w:rsidRPr="00EB38DB">
        <w:rPr>
          <w:sz w:val="24"/>
          <w:szCs w:val="24"/>
        </w:rPr>
        <w:t>вузом: экзамен по специальной дисциплине</w:t>
      </w:r>
      <w:r w:rsidR="002D7653" w:rsidRPr="00EB38DB">
        <w:rPr>
          <w:sz w:val="24"/>
          <w:szCs w:val="24"/>
        </w:rPr>
        <w:t>;</w:t>
      </w:r>
    </w:p>
    <w:p w14:paraId="23D09FDA" w14:textId="7D0916DE" w:rsidR="002D7653" w:rsidRPr="00EB38DB" w:rsidRDefault="002D7653" w:rsidP="001A339C">
      <w:pPr>
        <w:pStyle w:val="a4"/>
        <w:numPr>
          <w:ilvl w:val="0"/>
          <w:numId w:val="23"/>
        </w:numPr>
        <w:ind w:left="709" w:firstLine="0"/>
        <w:jc w:val="both"/>
        <w:rPr>
          <w:sz w:val="24"/>
          <w:szCs w:val="24"/>
        </w:rPr>
      </w:pPr>
      <w:r w:rsidRPr="00EB38DB">
        <w:rPr>
          <w:sz w:val="24"/>
          <w:szCs w:val="24"/>
        </w:rPr>
        <w:t>при приеме учитываются индивидуальные достижения, полученные гражданами Российской Федерации, указанными в абзаце первом настоящего пункта, как на территории Российской Федерации, так и за ее пределами, а также документы об образовании и (или) о квалификации с отличием, полученные за рубежом;</w:t>
      </w:r>
    </w:p>
    <w:p w14:paraId="515D6684" w14:textId="0732BF88" w:rsidR="00D23800" w:rsidRDefault="002D7653" w:rsidP="001A339C">
      <w:pPr>
        <w:pStyle w:val="a4"/>
        <w:numPr>
          <w:ilvl w:val="0"/>
          <w:numId w:val="23"/>
        </w:numPr>
        <w:ind w:left="709" w:firstLine="0"/>
        <w:jc w:val="both"/>
        <w:rPr>
          <w:sz w:val="24"/>
          <w:szCs w:val="24"/>
        </w:rPr>
      </w:pPr>
      <w:r w:rsidRPr="00EB38DB">
        <w:rPr>
          <w:sz w:val="24"/>
          <w:szCs w:val="24"/>
        </w:rPr>
        <w:t xml:space="preserve">прием осуществляется при представлении поступающим оригинала документа о предшествующем образовании или о предшествующем образовании и </w:t>
      </w:r>
      <w:r w:rsidRPr="00EB38DB">
        <w:rPr>
          <w:sz w:val="24"/>
          <w:szCs w:val="24"/>
        </w:rPr>
        <w:lastRenderedPageBreak/>
        <w:t>квалификации либо копии указанного документа при наличии мотивированного заявления поступающего с указанием причин отсутствия оригинала указанного документа с последующим представлением недостающего документа до окончания обучения в организации</w:t>
      </w:r>
      <w:r w:rsidR="00D23800">
        <w:rPr>
          <w:sz w:val="24"/>
          <w:szCs w:val="24"/>
        </w:rPr>
        <w:t>;</w:t>
      </w:r>
    </w:p>
    <w:p w14:paraId="3128DD2A" w14:textId="1000CD3E" w:rsidR="002D7653" w:rsidRPr="00EB38DB" w:rsidRDefault="00D23800" w:rsidP="001A339C">
      <w:pPr>
        <w:pStyle w:val="a4"/>
        <w:numPr>
          <w:ilvl w:val="0"/>
          <w:numId w:val="23"/>
        </w:numPr>
        <w:ind w:left="709" w:firstLine="0"/>
        <w:jc w:val="both"/>
        <w:rPr>
          <w:sz w:val="24"/>
          <w:szCs w:val="24"/>
        </w:rPr>
      </w:pPr>
      <w:r w:rsidRPr="00D23800">
        <w:rPr>
          <w:sz w:val="24"/>
          <w:szCs w:val="24"/>
        </w:rPr>
        <w:t>прием лиц отдельных категорий на первый курс на обучение по образовательным программам высшего образования осуществляется при представлении ими оригинала документа об образовании или об образовании и о квалификации, на основании которого лица отдельных категорий поступают на обучение, либо копии указанного документа при наличии мотивированного заявления поступающего с указанием причин отсутствия оригинала указанного документа с последующим представлением указанного оригинала до окончания обучения в организации.</w:t>
      </w:r>
      <w:r w:rsidR="002D7653" w:rsidRPr="00EB38DB">
        <w:rPr>
          <w:sz w:val="24"/>
          <w:szCs w:val="24"/>
        </w:rPr>
        <w:t>.</w:t>
      </w:r>
    </w:p>
    <w:p w14:paraId="7C0D8479" w14:textId="17BEFAE6" w:rsidR="002D7653" w:rsidRPr="00EB38DB" w:rsidRDefault="005D0716" w:rsidP="002D7653">
      <w:pPr>
        <w:ind w:firstLine="706"/>
        <w:jc w:val="both"/>
        <w:rPr>
          <w:sz w:val="24"/>
          <w:szCs w:val="24"/>
        </w:rPr>
      </w:pPr>
      <w:r w:rsidRPr="00EB38DB">
        <w:rPr>
          <w:b/>
          <w:bCs/>
          <w:sz w:val="24"/>
          <w:szCs w:val="24"/>
        </w:rPr>
        <w:t>11.3</w:t>
      </w:r>
      <w:r w:rsidR="002D7653" w:rsidRPr="00EB38DB">
        <w:rPr>
          <w:b/>
          <w:bCs/>
          <w:sz w:val="24"/>
          <w:szCs w:val="24"/>
        </w:rPr>
        <w:t xml:space="preserve"> </w:t>
      </w:r>
      <w:r w:rsidRPr="00EB38DB">
        <w:rPr>
          <w:b/>
          <w:bCs/>
          <w:sz w:val="24"/>
          <w:szCs w:val="24"/>
        </w:rPr>
        <w:tab/>
      </w:r>
      <w:r w:rsidR="002D7653" w:rsidRPr="00EB38DB">
        <w:rPr>
          <w:sz w:val="24"/>
          <w:szCs w:val="24"/>
        </w:rPr>
        <w:t xml:space="preserve">Граждане Российской Федерации, указанные в пункте </w:t>
      </w:r>
      <w:r w:rsidRPr="00EB38DB">
        <w:rPr>
          <w:sz w:val="24"/>
          <w:szCs w:val="24"/>
        </w:rPr>
        <w:t>11.2</w:t>
      </w:r>
      <w:r w:rsidR="002D7653" w:rsidRPr="00EB38DB">
        <w:rPr>
          <w:sz w:val="24"/>
          <w:szCs w:val="24"/>
        </w:rPr>
        <w:t xml:space="preserve"> настоящ</w:t>
      </w:r>
      <w:r w:rsidRPr="00EB38DB">
        <w:rPr>
          <w:sz w:val="24"/>
          <w:szCs w:val="24"/>
        </w:rPr>
        <w:t>их</w:t>
      </w:r>
      <w:r w:rsidR="002D7653" w:rsidRPr="00EB38DB">
        <w:rPr>
          <w:sz w:val="24"/>
          <w:szCs w:val="24"/>
        </w:rPr>
        <w:t xml:space="preserve"> </w:t>
      </w:r>
      <w:r w:rsidRPr="00EB38DB">
        <w:rPr>
          <w:sz w:val="24"/>
          <w:szCs w:val="24"/>
        </w:rPr>
        <w:t>Правил</w:t>
      </w:r>
      <w:r w:rsidR="002D7653" w:rsidRPr="00EB38DB">
        <w:rPr>
          <w:sz w:val="24"/>
          <w:szCs w:val="24"/>
        </w:rPr>
        <w:t xml:space="preserve">, принимаются на первый курс на обучение </w:t>
      </w:r>
      <w:r w:rsidRPr="00EB38DB">
        <w:rPr>
          <w:sz w:val="24"/>
          <w:szCs w:val="24"/>
        </w:rPr>
        <w:t>по научной специальности 5.10.3 Виды искусств</w:t>
      </w:r>
      <w:r w:rsidR="00141F65">
        <w:rPr>
          <w:sz w:val="24"/>
          <w:szCs w:val="24"/>
        </w:rPr>
        <w:t>а</w:t>
      </w:r>
      <w:r w:rsidRPr="00EB38DB">
        <w:rPr>
          <w:sz w:val="24"/>
          <w:szCs w:val="24"/>
        </w:rPr>
        <w:t xml:space="preserve"> (Кино-, теле- и другие экранные искусства) </w:t>
      </w:r>
      <w:r w:rsidR="002D7653" w:rsidRPr="00EB38DB">
        <w:rPr>
          <w:sz w:val="24"/>
          <w:szCs w:val="24"/>
        </w:rPr>
        <w:t>в соответствии с правилами приема на обучение.</w:t>
      </w:r>
    </w:p>
    <w:p w14:paraId="13174EFA" w14:textId="45E43E6C" w:rsidR="002D7653" w:rsidRPr="00EB38DB" w:rsidRDefault="005D0716" w:rsidP="002D7653">
      <w:pPr>
        <w:ind w:firstLine="706"/>
        <w:jc w:val="both"/>
        <w:rPr>
          <w:sz w:val="24"/>
          <w:szCs w:val="24"/>
        </w:rPr>
      </w:pPr>
      <w:r w:rsidRPr="00EB38DB">
        <w:rPr>
          <w:b/>
          <w:bCs/>
          <w:sz w:val="24"/>
          <w:szCs w:val="24"/>
        </w:rPr>
        <w:t>11.4</w:t>
      </w:r>
      <w:r w:rsidRPr="00EB38DB">
        <w:rPr>
          <w:b/>
          <w:bCs/>
          <w:sz w:val="24"/>
          <w:szCs w:val="24"/>
        </w:rPr>
        <w:tab/>
      </w:r>
      <w:r w:rsidR="002D7653" w:rsidRPr="00EB38DB">
        <w:rPr>
          <w:sz w:val="24"/>
          <w:szCs w:val="24"/>
        </w:rPr>
        <w:t xml:space="preserve"> Прием в порядке перевода граждан Российской Федерации, указанных в пункте </w:t>
      </w:r>
      <w:r w:rsidRPr="00EB38DB">
        <w:rPr>
          <w:sz w:val="24"/>
          <w:szCs w:val="24"/>
        </w:rPr>
        <w:t>11.</w:t>
      </w:r>
      <w:r w:rsidR="002D7653" w:rsidRPr="00EB38DB">
        <w:rPr>
          <w:sz w:val="24"/>
          <w:szCs w:val="24"/>
        </w:rPr>
        <w:t xml:space="preserve">2 настоящего документа, осуществляется на вакантные бюджетные места и (или) на вакантные места по договорам об оказании платных образовательных услуг с 100-процентной компенсацией стоимости обучения за счет средств, полученных от внебюджетной деятельности </w:t>
      </w:r>
      <w:r w:rsidRPr="00EB38DB">
        <w:rPr>
          <w:sz w:val="24"/>
          <w:szCs w:val="24"/>
        </w:rPr>
        <w:t>вуза</w:t>
      </w:r>
      <w:r w:rsidR="002D7653" w:rsidRPr="00EB38DB">
        <w:rPr>
          <w:sz w:val="24"/>
          <w:szCs w:val="24"/>
        </w:rPr>
        <w:t>.</w:t>
      </w:r>
      <w:r w:rsidR="00262078" w:rsidRPr="00EB38DB">
        <w:rPr>
          <w:sz w:val="24"/>
          <w:szCs w:val="24"/>
        </w:rPr>
        <w:t xml:space="preserve"> </w:t>
      </w:r>
      <w:r w:rsidR="000F3D45" w:rsidRPr="00EB38DB">
        <w:rPr>
          <w:sz w:val="24"/>
          <w:szCs w:val="24"/>
        </w:rPr>
        <w:t>Университет</w:t>
      </w:r>
      <w:r w:rsidR="002D7653" w:rsidRPr="00EB38DB">
        <w:rPr>
          <w:sz w:val="24"/>
          <w:szCs w:val="24"/>
        </w:rPr>
        <w:t xml:space="preserve"> в течение 5 рабочих дней после приема заявления о переводе</w:t>
      </w:r>
      <w:r w:rsidR="00262078" w:rsidRPr="00EB38DB">
        <w:rPr>
          <w:sz w:val="24"/>
          <w:szCs w:val="24"/>
        </w:rPr>
        <w:t xml:space="preserve"> </w:t>
      </w:r>
      <w:r w:rsidR="002D7653" w:rsidRPr="00EB38DB">
        <w:rPr>
          <w:sz w:val="24"/>
          <w:szCs w:val="24"/>
        </w:rPr>
        <w:t xml:space="preserve">определяет учебные дисциплины, которые будут </w:t>
      </w:r>
      <w:proofErr w:type="spellStart"/>
      <w:r w:rsidR="002D7653" w:rsidRPr="00EB38DB">
        <w:rPr>
          <w:sz w:val="24"/>
          <w:szCs w:val="24"/>
        </w:rPr>
        <w:t>перезачтены</w:t>
      </w:r>
      <w:proofErr w:type="spellEnd"/>
      <w:r w:rsidR="002D7653" w:rsidRPr="00EB38DB">
        <w:rPr>
          <w:sz w:val="24"/>
          <w:szCs w:val="24"/>
        </w:rPr>
        <w:t xml:space="preserve"> или</w:t>
      </w:r>
      <w:r w:rsidR="00262078" w:rsidRPr="00EB38DB">
        <w:rPr>
          <w:sz w:val="24"/>
          <w:szCs w:val="24"/>
        </w:rPr>
        <w:t xml:space="preserve"> </w:t>
      </w:r>
      <w:r w:rsidR="002D7653" w:rsidRPr="00EB38DB">
        <w:rPr>
          <w:sz w:val="24"/>
          <w:szCs w:val="24"/>
        </w:rPr>
        <w:t>переаттестованы, а также период, с которого гражданин Российской</w:t>
      </w:r>
      <w:r w:rsidR="00262078" w:rsidRPr="00EB38DB">
        <w:rPr>
          <w:sz w:val="24"/>
          <w:szCs w:val="24"/>
        </w:rPr>
        <w:t xml:space="preserve"> </w:t>
      </w:r>
      <w:r w:rsidR="002D7653" w:rsidRPr="00EB38DB">
        <w:rPr>
          <w:sz w:val="24"/>
          <w:szCs w:val="24"/>
        </w:rPr>
        <w:t xml:space="preserve">Федерации, указанный в пункте </w:t>
      </w:r>
      <w:r w:rsidRPr="00EB38DB">
        <w:rPr>
          <w:sz w:val="24"/>
          <w:szCs w:val="24"/>
        </w:rPr>
        <w:t>11.</w:t>
      </w:r>
      <w:r w:rsidR="002D7653" w:rsidRPr="00EB38DB">
        <w:rPr>
          <w:sz w:val="24"/>
          <w:szCs w:val="24"/>
        </w:rPr>
        <w:t>2 настоящего документа, принимаемый на</w:t>
      </w:r>
      <w:r w:rsidR="00262078" w:rsidRPr="00EB38DB">
        <w:rPr>
          <w:sz w:val="24"/>
          <w:szCs w:val="24"/>
        </w:rPr>
        <w:t xml:space="preserve"> </w:t>
      </w:r>
      <w:r w:rsidR="002D7653" w:rsidRPr="00EB38DB">
        <w:rPr>
          <w:sz w:val="24"/>
          <w:szCs w:val="24"/>
        </w:rPr>
        <w:t>обучение в порядке перевода, будет допущен к обучению.</w:t>
      </w:r>
    </w:p>
    <w:p w14:paraId="28C82E2F" w14:textId="676E2343" w:rsidR="002D7653" w:rsidRPr="00EB38DB" w:rsidRDefault="002D7653" w:rsidP="002D7653">
      <w:pPr>
        <w:ind w:firstLine="706"/>
        <w:jc w:val="both"/>
        <w:rPr>
          <w:sz w:val="24"/>
          <w:szCs w:val="24"/>
        </w:rPr>
      </w:pPr>
      <w:r w:rsidRPr="00EB38DB">
        <w:rPr>
          <w:sz w:val="24"/>
          <w:szCs w:val="24"/>
        </w:rPr>
        <w:t>Заполнение вакантных бюджетных мест и (или) вакантных мест по</w:t>
      </w:r>
      <w:r w:rsidR="00262078" w:rsidRPr="00EB38DB">
        <w:rPr>
          <w:sz w:val="24"/>
          <w:szCs w:val="24"/>
        </w:rPr>
        <w:t xml:space="preserve"> </w:t>
      </w:r>
      <w:r w:rsidRPr="00EB38DB">
        <w:rPr>
          <w:sz w:val="24"/>
          <w:szCs w:val="24"/>
        </w:rPr>
        <w:t>договорам об оказании платных образовательных услуг с 100-процентной</w:t>
      </w:r>
      <w:r w:rsidR="00262078" w:rsidRPr="00EB38DB">
        <w:rPr>
          <w:sz w:val="24"/>
          <w:szCs w:val="24"/>
        </w:rPr>
        <w:t xml:space="preserve"> </w:t>
      </w:r>
      <w:r w:rsidRPr="00EB38DB">
        <w:rPr>
          <w:sz w:val="24"/>
          <w:szCs w:val="24"/>
        </w:rPr>
        <w:t>компенсацией стоимости обучения за счет средств, полученных от</w:t>
      </w:r>
      <w:r w:rsidR="00262078" w:rsidRPr="00EB38DB">
        <w:rPr>
          <w:sz w:val="24"/>
          <w:szCs w:val="24"/>
        </w:rPr>
        <w:t xml:space="preserve"> </w:t>
      </w:r>
      <w:r w:rsidRPr="00EB38DB">
        <w:rPr>
          <w:sz w:val="24"/>
          <w:szCs w:val="24"/>
        </w:rPr>
        <w:t xml:space="preserve">внебюджетной деятельности организаций, осуществляется </w:t>
      </w:r>
      <w:r w:rsidR="000F3D45" w:rsidRPr="00EB38DB">
        <w:rPr>
          <w:sz w:val="24"/>
          <w:szCs w:val="24"/>
        </w:rPr>
        <w:t>Университет</w:t>
      </w:r>
      <w:r w:rsidR="005D0716" w:rsidRPr="00EB38DB">
        <w:rPr>
          <w:sz w:val="24"/>
          <w:szCs w:val="24"/>
        </w:rPr>
        <w:t>ом</w:t>
      </w:r>
      <w:r w:rsidRPr="00EB38DB">
        <w:rPr>
          <w:sz w:val="24"/>
          <w:szCs w:val="24"/>
        </w:rPr>
        <w:t xml:space="preserve"> в</w:t>
      </w:r>
      <w:r w:rsidR="00262078" w:rsidRPr="00EB38DB">
        <w:rPr>
          <w:sz w:val="24"/>
          <w:szCs w:val="24"/>
        </w:rPr>
        <w:t xml:space="preserve"> </w:t>
      </w:r>
      <w:r w:rsidRPr="00EB38DB">
        <w:rPr>
          <w:sz w:val="24"/>
          <w:szCs w:val="24"/>
        </w:rPr>
        <w:t>порядке очередности подачи заявления о приеме в порядке перевода.</w:t>
      </w:r>
    </w:p>
    <w:p w14:paraId="64E18FA5" w14:textId="4A28917D" w:rsidR="002D7653" w:rsidRPr="00EB38DB" w:rsidRDefault="002D7653" w:rsidP="002D7653">
      <w:pPr>
        <w:ind w:firstLine="706"/>
        <w:jc w:val="both"/>
        <w:rPr>
          <w:sz w:val="24"/>
          <w:szCs w:val="24"/>
        </w:rPr>
      </w:pPr>
      <w:r w:rsidRPr="00EB38DB">
        <w:rPr>
          <w:sz w:val="24"/>
          <w:szCs w:val="24"/>
        </w:rPr>
        <w:t xml:space="preserve">Информирование граждан Российской Федерации, указанных в пункте </w:t>
      </w:r>
      <w:r w:rsidR="005D0716" w:rsidRPr="00EB38DB">
        <w:rPr>
          <w:sz w:val="24"/>
          <w:szCs w:val="24"/>
        </w:rPr>
        <w:t>11.</w:t>
      </w:r>
      <w:r w:rsidRPr="00EB38DB">
        <w:rPr>
          <w:sz w:val="24"/>
          <w:szCs w:val="24"/>
        </w:rPr>
        <w:t>2</w:t>
      </w:r>
      <w:r w:rsidR="00262078" w:rsidRPr="00EB38DB">
        <w:rPr>
          <w:sz w:val="24"/>
          <w:szCs w:val="24"/>
        </w:rPr>
        <w:t xml:space="preserve"> </w:t>
      </w:r>
      <w:r w:rsidRPr="00EB38DB">
        <w:rPr>
          <w:sz w:val="24"/>
          <w:szCs w:val="24"/>
        </w:rPr>
        <w:t>настоящего документа, об организации приема на обучение в порядке</w:t>
      </w:r>
      <w:r w:rsidR="00262078" w:rsidRPr="00EB38DB">
        <w:rPr>
          <w:sz w:val="24"/>
          <w:szCs w:val="24"/>
        </w:rPr>
        <w:t xml:space="preserve"> </w:t>
      </w:r>
      <w:r w:rsidRPr="00EB38DB">
        <w:rPr>
          <w:sz w:val="24"/>
          <w:szCs w:val="24"/>
        </w:rPr>
        <w:t>перевода осуществляется Министерством науки и высшего образования</w:t>
      </w:r>
      <w:r w:rsidR="00262078" w:rsidRPr="00EB38DB">
        <w:rPr>
          <w:sz w:val="24"/>
          <w:szCs w:val="24"/>
        </w:rPr>
        <w:t xml:space="preserve"> </w:t>
      </w:r>
      <w:r w:rsidRPr="00EB38DB">
        <w:rPr>
          <w:sz w:val="24"/>
          <w:szCs w:val="24"/>
        </w:rPr>
        <w:t>Российской Федерации посредством "горячей линии".</w:t>
      </w:r>
    </w:p>
    <w:p w14:paraId="0F0B30F0" w14:textId="24B5B5FC" w:rsidR="002D7653" w:rsidRPr="00EB38DB" w:rsidRDefault="002E2F4B" w:rsidP="002D7653">
      <w:pPr>
        <w:ind w:firstLine="706"/>
        <w:jc w:val="both"/>
        <w:rPr>
          <w:sz w:val="24"/>
          <w:szCs w:val="24"/>
        </w:rPr>
      </w:pPr>
      <w:r w:rsidRPr="00EB38DB">
        <w:rPr>
          <w:b/>
          <w:bCs/>
          <w:sz w:val="24"/>
          <w:szCs w:val="24"/>
        </w:rPr>
        <w:t>11.5</w:t>
      </w:r>
      <w:r w:rsidRPr="00EB38DB">
        <w:rPr>
          <w:b/>
          <w:bCs/>
          <w:sz w:val="24"/>
          <w:szCs w:val="24"/>
        </w:rPr>
        <w:tab/>
      </w:r>
      <w:r w:rsidR="002D7653" w:rsidRPr="00EB38DB">
        <w:rPr>
          <w:sz w:val="24"/>
          <w:szCs w:val="24"/>
        </w:rPr>
        <w:t xml:space="preserve"> Прием в порядке перевода, указанный в пункте </w:t>
      </w:r>
      <w:r w:rsidRPr="00EB38DB">
        <w:rPr>
          <w:sz w:val="24"/>
          <w:szCs w:val="24"/>
        </w:rPr>
        <w:t>11.</w:t>
      </w:r>
      <w:r w:rsidR="002D7653" w:rsidRPr="00EB38DB">
        <w:rPr>
          <w:sz w:val="24"/>
          <w:szCs w:val="24"/>
        </w:rPr>
        <w:t>4 настоящего</w:t>
      </w:r>
      <w:r w:rsidR="00262078" w:rsidRPr="00EB38DB">
        <w:rPr>
          <w:sz w:val="24"/>
          <w:szCs w:val="24"/>
        </w:rPr>
        <w:t xml:space="preserve"> </w:t>
      </w:r>
      <w:r w:rsidR="002D7653" w:rsidRPr="00EB38DB">
        <w:rPr>
          <w:sz w:val="24"/>
          <w:szCs w:val="24"/>
        </w:rPr>
        <w:t>документа, осуществляется при представлении гражданами Российской</w:t>
      </w:r>
      <w:r w:rsidR="00262078" w:rsidRPr="00EB38DB">
        <w:rPr>
          <w:sz w:val="24"/>
          <w:szCs w:val="24"/>
        </w:rPr>
        <w:t xml:space="preserve"> </w:t>
      </w:r>
      <w:r w:rsidR="002D7653" w:rsidRPr="00EB38DB">
        <w:rPr>
          <w:sz w:val="24"/>
          <w:szCs w:val="24"/>
        </w:rPr>
        <w:t xml:space="preserve">Федерации, указанными в пункте </w:t>
      </w:r>
      <w:r w:rsidRPr="00EB38DB">
        <w:rPr>
          <w:sz w:val="24"/>
          <w:szCs w:val="24"/>
        </w:rPr>
        <w:t>11.</w:t>
      </w:r>
      <w:r w:rsidR="002D7653" w:rsidRPr="00EB38DB">
        <w:rPr>
          <w:sz w:val="24"/>
          <w:szCs w:val="24"/>
        </w:rPr>
        <w:t>2 настоящего документа, документа об</w:t>
      </w:r>
      <w:r w:rsidR="00262078" w:rsidRPr="00EB38DB">
        <w:rPr>
          <w:sz w:val="24"/>
          <w:szCs w:val="24"/>
        </w:rPr>
        <w:t xml:space="preserve"> </w:t>
      </w:r>
      <w:r w:rsidR="002D7653" w:rsidRPr="00EB38DB">
        <w:rPr>
          <w:sz w:val="24"/>
          <w:szCs w:val="24"/>
        </w:rPr>
        <w:t>обучении или копии документа, подтверждающего обучение в иностранной</w:t>
      </w:r>
      <w:r w:rsidR="00262078" w:rsidRPr="00EB38DB">
        <w:rPr>
          <w:sz w:val="24"/>
          <w:szCs w:val="24"/>
        </w:rPr>
        <w:t xml:space="preserve"> </w:t>
      </w:r>
      <w:r w:rsidR="002D7653" w:rsidRPr="00EB38DB">
        <w:rPr>
          <w:sz w:val="24"/>
          <w:szCs w:val="24"/>
        </w:rPr>
        <w:t>образовательной организации. Иные документы, необходимые для</w:t>
      </w:r>
      <w:r w:rsidR="00262078" w:rsidRPr="00EB38DB">
        <w:rPr>
          <w:sz w:val="24"/>
          <w:szCs w:val="24"/>
        </w:rPr>
        <w:t xml:space="preserve"> </w:t>
      </w:r>
      <w:r w:rsidR="002D7653" w:rsidRPr="00EB38DB">
        <w:rPr>
          <w:sz w:val="24"/>
          <w:szCs w:val="24"/>
        </w:rPr>
        <w:t>осуществления перевода, определяются организацией и должны быть</w:t>
      </w:r>
      <w:r w:rsidR="00262078" w:rsidRPr="00EB38DB">
        <w:rPr>
          <w:sz w:val="24"/>
          <w:szCs w:val="24"/>
        </w:rPr>
        <w:t xml:space="preserve"> </w:t>
      </w:r>
      <w:r w:rsidR="002D7653" w:rsidRPr="00EB38DB">
        <w:rPr>
          <w:sz w:val="24"/>
          <w:szCs w:val="24"/>
        </w:rPr>
        <w:t>предоставлены в организацию до окончания обучения.</w:t>
      </w:r>
    </w:p>
    <w:p w14:paraId="6A267502" w14:textId="7A964C82" w:rsidR="002D7653" w:rsidRPr="00EB38DB" w:rsidRDefault="002E2F4B" w:rsidP="002D7653">
      <w:pPr>
        <w:ind w:firstLine="706"/>
        <w:jc w:val="both"/>
        <w:rPr>
          <w:sz w:val="24"/>
          <w:szCs w:val="24"/>
        </w:rPr>
      </w:pPr>
      <w:r w:rsidRPr="00EB38DB">
        <w:rPr>
          <w:b/>
          <w:bCs/>
          <w:sz w:val="24"/>
          <w:szCs w:val="24"/>
        </w:rPr>
        <w:t>11.6</w:t>
      </w:r>
      <w:r w:rsidRPr="00EB38DB">
        <w:rPr>
          <w:b/>
          <w:bCs/>
          <w:sz w:val="24"/>
          <w:szCs w:val="24"/>
        </w:rPr>
        <w:tab/>
      </w:r>
      <w:r w:rsidR="002D7653" w:rsidRPr="00EB38DB">
        <w:rPr>
          <w:sz w:val="24"/>
          <w:szCs w:val="24"/>
        </w:rPr>
        <w:t xml:space="preserve"> Прием в порядке перевода, указанный в пункте </w:t>
      </w:r>
      <w:r w:rsidRPr="00EB38DB">
        <w:rPr>
          <w:sz w:val="24"/>
          <w:szCs w:val="24"/>
        </w:rPr>
        <w:t>11.</w:t>
      </w:r>
      <w:r w:rsidR="002D7653" w:rsidRPr="00EB38DB">
        <w:rPr>
          <w:sz w:val="24"/>
          <w:szCs w:val="24"/>
        </w:rPr>
        <w:t>4 настоящего</w:t>
      </w:r>
      <w:r w:rsidR="00262078" w:rsidRPr="00EB38DB">
        <w:rPr>
          <w:sz w:val="24"/>
          <w:szCs w:val="24"/>
        </w:rPr>
        <w:t xml:space="preserve"> </w:t>
      </w:r>
      <w:r w:rsidR="002D7653" w:rsidRPr="00EB38DB">
        <w:rPr>
          <w:sz w:val="24"/>
          <w:szCs w:val="24"/>
        </w:rPr>
        <w:t>документа, осуществляется без проведения конкурсного отбора в принимающих</w:t>
      </w:r>
      <w:r w:rsidR="00262078" w:rsidRPr="00EB38DB">
        <w:rPr>
          <w:sz w:val="24"/>
          <w:szCs w:val="24"/>
        </w:rPr>
        <w:t xml:space="preserve"> </w:t>
      </w:r>
      <w:r w:rsidR="002D7653" w:rsidRPr="00EB38DB">
        <w:rPr>
          <w:sz w:val="24"/>
          <w:szCs w:val="24"/>
        </w:rPr>
        <w:t>организациях.</w:t>
      </w:r>
    </w:p>
    <w:p w14:paraId="701E5EF8" w14:textId="5DC440E4" w:rsidR="002D7653" w:rsidRPr="00EB38DB" w:rsidRDefault="002E2F4B" w:rsidP="002D7653">
      <w:pPr>
        <w:ind w:firstLine="706"/>
        <w:jc w:val="both"/>
        <w:rPr>
          <w:sz w:val="24"/>
          <w:szCs w:val="24"/>
        </w:rPr>
      </w:pPr>
      <w:r w:rsidRPr="00EB38DB">
        <w:rPr>
          <w:b/>
          <w:bCs/>
          <w:sz w:val="24"/>
          <w:szCs w:val="24"/>
        </w:rPr>
        <w:t>11.7</w:t>
      </w:r>
      <w:r w:rsidRPr="00EB38DB">
        <w:rPr>
          <w:b/>
          <w:bCs/>
          <w:sz w:val="24"/>
          <w:szCs w:val="24"/>
        </w:rPr>
        <w:tab/>
      </w:r>
      <w:r w:rsidR="002D7653" w:rsidRPr="00EB38DB">
        <w:rPr>
          <w:sz w:val="24"/>
          <w:szCs w:val="24"/>
        </w:rPr>
        <w:t xml:space="preserve"> Прием граждан Российской Федерации, проводимый в соответствии с</w:t>
      </w:r>
      <w:r w:rsidR="00262078" w:rsidRPr="00EB38DB">
        <w:rPr>
          <w:sz w:val="24"/>
          <w:szCs w:val="24"/>
        </w:rPr>
        <w:t xml:space="preserve"> </w:t>
      </w:r>
      <w:r w:rsidR="002D7653" w:rsidRPr="00EB38DB">
        <w:rPr>
          <w:sz w:val="24"/>
          <w:szCs w:val="24"/>
        </w:rPr>
        <w:t xml:space="preserve">пунктами </w:t>
      </w:r>
      <w:r w:rsidRPr="00EB38DB">
        <w:rPr>
          <w:sz w:val="24"/>
          <w:szCs w:val="24"/>
        </w:rPr>
        <w:t>11.2–11.6</w:t>
      </w:r>
      <w:r w:rsidR="002D7653" w:rsidRPr="00EB38DB">
        <w:rPr>
          <w:sz w:val="24"/>
          <w:szCs w:val="24"/>
        </w:rPr>
        <w:t xml:space="preserve"> настоящего документа, осуществляется вне зависимости от</w:t>
      </w:r>
      <w:r w:rsidR="00262078" w:rsidRPr="00EB38DB">
        <w:rPr>
          <w:sz w:val="24"/>
          <w:szCs w:val="24"/>
        </w:rPr>
        <w:t xml:space="preserve"> </w:t>
      </w:r>
      <w:r w:rsidR="002D7653" w:rsidRPr="00EB38DB">
        <w:rPr>
          <w:sz w:val="24"/>
          <w:szCs w:val="24"/>
        </w:rPr>
        <w:t>наличия у граждан Российской Федерации иного гражданства.</w:t>
      </w:r>
    </w:p>
    <w:p w14:paraId="06276205" w14:textId="22816679" w:rsidR="002D7653" w:rsidRPr="00EB38DB" w:rsidRDefault="002E2F4B" w:rsidP="002D7653">
      <w:pPr>
        <w:ind w:firstLine="706"/>
        <w:jc w:val="both"/>
        <w:rPr>
          <w:sz w:val="24"/>
          <w:szCs w:val="24"/>
        </w:rPr>
      </w:pPr>
      <w:r w:rsidRPr="00EB38DB">
        <w:rPr>
          <w:b/>
          <w:bCs/>
          <w:sz w:val="24"/>
          <w:szCs w:val="24"/>
        </w:rPr>
        <w:t>11.8</w:t>
      </w:r>
      <w:r w:rsidRPr="00EB38DB">
        <w:rPr>
          <w:b/>
          <w:bCs/>
          <w:sz w:val="24"/>
          <w:szCs w:val="24"/>
        </w:rPr>
        <w:tab/>
      </w:r>
      <w:r w:rsidR="002D7653" w:rsidRPr="00EB38DB">
        <w:rPr>
          <w:sz w:val="24"/>
          <w:szCs w:val="24"/>
        </w:rPr>
        <w:t xml:space="preserve"> Граждане Донецкой Народной Республики, Луганской Народной</w:t>
      </w:r>
      <w:r w:rsidR="00262078" w:rsidRPr="00EB38DB">
        <w:rPr>
          <w:sz w:val="24"/>
          <w:szCs w:val="24"/>
        </w:rPr>
        <w:t xml:space="preserve"> </w:t>
      </w:r>
      <w:r w:rsidR="002D7653" w:rsidRPr="00EB38DB">
        <w:rPr>
          <w:sz w:val="24"/>
          <w:szCs w:val="24"/>
        </w:rPr>
        <w:t>Республики, Украины, имеющие в том числе гражданство Российской</w:t>
      </w:r>
      <w:r w:rsidR="00262078" w:rsidRPr="00EB38DB">
        <w:rPr>
          <w:sz w:val="24"/>
          <w:szCs w:val="24"/>
        </w:rPr>
        <w:t xml:space="preserve"> </w:t>
      </w:r>
      <w:r w:rsidR="002D7653" w:rsidRPr="00EB38DB">
        <w:rPr>
          <w:sz w:val="24"/>
          <w:szCs w:val="24"/>
        </w:rPr>
        <w:t xml:space="preserve">Федерации, завершившие обучение </w:t>
      </w:r>
      <w:r w:rsidRPr="00EB38DB">
        <w:rPr>
          <w:sz w:val="24"/>
          <w:szCs w:val="24"/>
        </w:rPr>
        <w:t xml:space="preserve">по образовательным программам высшего образования </w:t>
      </w:r>
      <w:r w:rsidR="002D7653" w:rsidRPr="00EB38DB">
        <w:rPr>
          <w:sz w:val="24"/>
          <w:szCs w:val="24"/>
        </w:rPr>
        <w:t>в</w:t>
      </w:r>
      <w:r w:rsidR="002105A7">
        <w:rPr>
          <w:sz w:val="24"/>
          <w:szCs w:val="24"/>
        </w:rPr>
        <w:t xml:space="preserve"> 2024 </w:t>
      </w:r>
      <w:r w:rsidR="002D7653" w:rsidRPr="00EB38DB">
        <w:rPr>
          <w:sz w:val="24"/>
          <w:szCs w:val="24"/>
        </w:rPr>
        <w:t>году, которые</w:t>
      </w:r>
      <w:r w:rsidR="00262078" w:rsidRPr="00EB38DB">
        <w:rPr>
          <w:sz w:val="24"/>
          <w:szCs w:val="24"/>
        </w:rPr>
        <w:t xml:space="preserve"> </w:t>
      </w:r>
      <w:r w:rsidR="002D7653" w:rsidRPr="00EB38DB">
        <w:rPr>
          <w:sz w:val="24"/>
          <w:szCs w:val="24"/>
        </w:rPr>
        <w:t>до прибытия на территорию Российской Федерации проживали на территории</w:t>
      </w:r>
      <w:r w:rsidR="00262078" w:rsidRPr="00EB38DB">
        <w:rPr>
          <w:sz w:val="24"/>
          <w:szCs w:val="24"/>
        </w:rPr>
        <w:t xml:space="preserve"> </w:t>
      </w:r>
      <w:r w:rsidR="002D7653" w:rsidRPr="00EB38DB">
        <w:rPr>
          <w:sz w:val="24"/>
          <w:szCs w:val="24"/>
        </w:rPr>
        <w:t>Донецкой Народной Республики, Луганской Народной Республики, Украины,</w:t>
      </w:r>
      <w:r w:rsidR="00262078" w:rsidRPr="00EB38DB">
        <w:rPr>
          <w:sz w:val="24"/>
          <w:szCs w:val="24"/>
        </w:rPr>
        <w:t xml:space="preserve"> </w:t>
      </w:r>
      <w:r w:rsidR="002D7653" w:rsidRPr="00EB38DB">
        <w:rPr>
          <w:sz w:val="24"/>
          <w:szCs w:val="24"/>
        </w:rPr>
        <w:t xml:space="preserve">принимаются на первый курс на обучение </w:t>
      </w:r>
      <w:r w:rsidRPr="00EB38DB">
        <w:rPr>
          <w:sz w:val="24"/>
          <w:szCs w:val="24"/>
        </w:rPr>
        <w:t xml:space="preserve">по образовательной программе высшего образования – программе подготовки научных и научно-педагогических кадров в </w:t>
      </w:r>
      <w:r w:rsidRPr="00EB38DB">
        <w:rPr>
          <w:sz w:val="24"/>
          <w:szCs w:val="24"/>
        </w:rPr>
        <w:lastRenderedPageBreak/>
        <w:t xml:space="preserve">аспирантуре на </w:t>
      </w:r>
      <w:r w:rsidR="002105A7">
        <w:rPr>
          <w:sz w:val="24"/>
          <w:szCs w:val="24"/>
        </w:rPr>
        <w:t>2024/2025</w:t>
      </w:r>
      <w:r w:rsidRPr="00EB38DB">
        <w:rPr>
          <w:sz w:val="24"/>
          <w:szCs w:val="24"/>
        </w:rPr>
        <w:t xml:space="preserve"> учебный год по научной специальности 5.10.3 Виды искусств</w:t>
      </w:r>
      <w:r w:rsidR="00EB38DB" w:rsidRPr="00EB38DB">
        <w:rPr>
          <w:sz w:val="24"/>
          <w:szCs w:val="24"/>
        </w:rPr>
        <w:t>а</w:t>
      </w:r>
      <w:r w:rsidRPr="00EB38DB">
        <w:rPr>
          <w:sz w:val="24"/>
          <w:szCs w:val="24"/>
        </w:rPr>
        <w:t xml:space="preserve"> (Кино-, теле- и другие экранные искусства) </w:t>
      </w:r>
      <w:r w:rsidR="002D7653" w:rsidRPr="00EB38DB">
        <w:rPr>
          <w:sz w:val="24"/>
          <w:szCs w:val="24"/>
        </w:rPr>
        <w:t>на места в пределах установленной Правительством</w:t>
      </w:r>
      <w:r w:rsidR="00262078" w:rsidRPr="00EB38DB">
        <w:rPr>
          <w:sz w:val="24"/>
          <w:szCs w:val="24"/>
        </w:rPr>
        <w:t xml:space="preserve"> </w:t>
      </w:r>
      <w:r w:rsidR="002D7653" w:rsidRPr="00EB38DB">
        <w:rPr>
          <w:sz w:val="24"/>
          <w:szCs w:val="24"/>
        </w:rPr>
        <w:t>Российской Федерации квоты на образование иностранных граждан и лиц без</w:t>
      </w:r>
      <w:r w:rsidR="00262078" w:rsidRPr="00EB38DB">
        <w:rPr>
          <w:sz w:val="24"/>
          <w:szCs w:val="24"/>
        </w:rPr>
        <w:t xml:space="preserve"> </w:t>
      </w:r>
      <w:r w:rsidR="002D7653" w:rsidRPr="00EB38DB">
        <w:rPr>
          <w:sz w:val="24"/>
          <w:szCs w:val="24"/>
        </w:rPr>
        <w:t>гражданства в Российской Федерации.</w:t>
      </w:r>
    </w:p>
    <w:p w14:paraId="04FC8E08" w14:textId="2AB77363" w:rsidR="002D7653" w:rsidRPr="00EB38DB" w:rsidRDefault="002E2F4B" w:rsidP="002D7653">
      <w:pPr>
        <w:ind w:firstLine="706"/>
        <w:jc w:val="both"/>
        <w:rPr>
          <w:sz w:val="24"/>
          <w:szCs w:val="24"/>
        </w:rPr>
      </w:pPr>
      <w:r w:rsidRPr="00EB38DB">
        <w:rPr>
          <w:b/>
          <w:bCs/>
          <w:sz w:val="24"/>
          <w:szCs w:val="24"/>
        </w:rPr>
        <w:t>11.9</w:t>
      </w:r>
      <w:r w:rsidRPr="00EB38DB">
        <w:rPr>
          <w:b/>
          <w:bCs/>
          <w:sz w:val="24"/>
          <w:szCs w:val="24"/>
        </w:rPr>
        <w:tab/>
      </w:r>
      <w:r w:rsidR="002D7653" w:rsidRPr="00EB38DB">
        <w:rPr>
          <w:sz w:val="24"/>
          <w:szCs w:val="24"/>
        </w:rPr>
        <w:t xml:space="preserve"> Прием в порядке перевода граждан Донецкой Народной Республики,</w:t>
      </w:r>
      <w:r w:rsidR="00262078" w:rsidRPr="00EB38DB">
        <w:rPr>
          <w:sz w:val="24"/>
          <w:szCs w:val="24"/>
        </w:rPr>
        <w:t xml:space="preserve"> </w:t>
      </w:r>
      <w:r w:rsidR="002D7653" w:rsidRPr="00EB38DB">
        <w:rPr>
          <w:sz w:val="24"/>
          <w:szCs w:val="24"/>
        </w:rPr>
        <w:t xml:space="preserve">Луганской Народной Республики, Украины, указанных в пункте </w:t>
      </w:r>
      <w:r w:rsidRPr="00EB38DB">
        <w:rPr>
          <w:sz w:val="24"/>
          <w:szCs w:val="24"/>
        </w:rPr>
        <w:t>11.</w:t>
      </w:r>
      <w:r w:rsidR="002D7653" w:rsidRPr="00EB38DB">
        <w:rPr>
          <w:sz w:val="24"/>
          <w:szCs w:val="24"/>
        </w:rPr>
        <w:t>8 настоящего</w:t>
      </w:r>
      <w:r w:rsidR="00262078" w:rsidRPr="00EB38DB">
        <w:rPr>
          <w:sz w:val="24"/>
          <w:szCs w:val="24"/>
        </w:rPr>
        <w:t xml:space="preserve"> </w:t>
      </w:r>
      <w:r w:rsidR="002D7653" w:rsidRPr="00EB38DB">
        <w:rPr>
          <w:sz w:val="24"/>
          <w:szCs w:val="24"/>
        </w:rPr>
        <w:t xml:space="preserve">документа, осуществляется в порядке, установленном пунктами </w:t>
      </w:r>
      <w:r w:rsidRPr="00EB38DB">
        <w:rPr>
          <w:sz w:val="24"/>
          <w:szCs w:val="24"/>
        </w:rPr>
        <w:t>11.</w:t>
      </w:r>
      <w:r w:rsidR="002D7653" w:rsidRPr="00EB38DB">
        <w:rPr>
          <w:sz w:val="24"/>
          <w:szCs w:val="24"/>
        </w:rPr>
        <w:t>4</w:t>
      </w:r>
      <w:r w:rsidR="00262078" w:rsidRPr="00EB38DB">
        <w:rPr>
          <w:sz w:val="24"/>
          <w:szCs w:val="24"/>
        </w:rPr>
        <w:t>–</w:t>
      </w:r>
      <w:r w:rsidRPr="00EB38DB">
        <w:rPr>
          <w:sz w:val="24"/>
          <w:szCs w:val="24"/>
        </w:rPr>
        <w:t>11.</w:t>
      </w:r>
      <w:r w:rsidR="002D7653" w:rsidRPr="00EB38DB">
        <w:rPr>
          <w:sz w:val="24"/>
          <w:szCs w:val="24"/>
        </w:rPr>
        <w:t>7</w:t>
      </w:r>
      <w:r w:rsidR="00262078" w:rsidRPr="00EB38DB">
        <w:rPr>
          <w:sz w:val="24"/>
          <w:szCs w:val="24"/>
        </w:rPr>
        <w:t xml:space="preserve"> </w:t>
      </w:r>
      <w:r w:rsidR="002D7653" w:rsidRPr="00EB38DB">
        <w:rPr>
          <w:sz w:val="24"/>
          <w:szCs w:val="24"/>
        </w:rPr>
        <w:t>настоящего документа.</w:t>
      </w:r>
    </w:p>
    <w:p w14:paraId="25207E39" w14:textId="17D8C2FA" w:rsidR="002D7653" w:rsidRPr="00EB38DB" w:rsidRDefault="002E2F4B" w:rsidP="002D7653">
      <w:pPr>
        <w:ind w:firstLine="706"/>
        <w:jc w:val="both"/>
        <w:rPr>
          <w:sz w:val="24"/>
          <w:szCs w:val="24"/>
        </w:rPr>
      </w:pPr>
      <w:r w:rsidRPr="00EB38DB">
        <w:rPr>
          <w:b/>
          <w:bCs/>
          <w:sz w:val="24"/>
          <w:szCs w:val="24"/>
        </w:rPr>
        <w:t>11.10</w:t>
      </w:r>
      <w:r w:rsidRPr="00EB38DB">
        <w:rPr>
          <w:b/>
          <w:bCs/>
          <w:sz w:val="24"/>
          <w:szCs w:val="24"/>
        </w:rPr>
        <w:tab/>
      </w:r>
      <w:r w:rsidR="002D7653" w:rsidRPr="00EB38DB">
        <w:rPr>
          <w:sz w:val="24"/>
          <w:szCs w:val="24"/>
        </w:rPr>
        <w:t xml:space="preserve"> Иностранные граждане, не имеющие гражданства Донецкой Народной</w:t>
      </w:r>
      <w:r w:rsidR="00262078" w:rsidRPr="00EB38DB">
        <w:rPr>
          <w:sz w:val="24"/>
          <w:szCs w:val="24"/>
        </w:rPr>
        <w:t xml:space="preserve"> </w:t>
      </w:r>
      <w:r w:rsidR="002D7653" w:rsidRPr="00EB38DB">
        <w:rPr>
          <w:sz w:val="24"/>
          <w:szCs w:val="24"/>
        </w:rPr>
        <w:t>Республики, Луганской Народной Республики, Украины, которые до прибытия</w:t>
      </w:r>
      <w:r w:rsidR="00262078" w:rsidRPr="00EB38DB">
        <w:rPr>
          <w:sz w:val="24"/>
          <w:szCs w:val="24"/>
        </w:rPr>
        <w:t xml:space="preserve"> </w:t>
      </w:r>
      <w:r w:rsidR="002D7653" w:rsidRPr="00EB38DB">
        <w:rPr>
          <w:sz w:val="24"/>
          <w:szCs w:val="24"/>
        </w:rPr>
        <w:t>на территорию Российской Федерации проживали на территории Донецкой</w:t>
      </w:r>
      <w:r w:rsidR="00262078" w:rsidRPr="00EB38DB">
        <w:rPr>
          <w:sz w:val="24"/>
          <w:szCs w:val="24"/>
        </w:rPr>
        <w:t xml:space="preserve"> </w:t>
      </w:r>
      <w:r w:rsidR="002D7653" w:rsidRPr="00EB38DB">
        <w:rPr>
          <w:sz w:val="24"/>
          <w:szCs w:val="24"/>
        </w:rPr>
        <w:t>Народной Республики, Луганской Народной Республики, Украины, принимаются</w:t>
      </w:r>
      <w:r w:rsidR="00262078" w:rsidRPr="00EB38DB">
        <w:rPr>
          <w:sz w:val="24"/>
          <w:szCs w:val="24"/>
        </w:rPr>
        <w:t xml:space="preserve"> </w:t>
      </w:r>
      <w:r w:rsidR="002D7653" w:rsidRPr="00EB38DB">
        <w:rPr>
          <w:sz w:val="24"/>
          <w:szCs w:val="24"/>
        </w:rPr>
        <w:t xml:space="preserve">на первый курс на обучение </w:t>
      </w:r>
      <w:r w:rsidRPr="00EB38DB">
        <w:rPr>
          <w:sz w:val="24"/>
          <w:szCs w:val="24"/>
        </w:rPr>
        <w:t xml:space="preserve">по образовательной программе высшего образования – программе подготовки научных и научно-педагогических кадров в аспирантуре на </w:t>
      </w:r>
      <w:r w:rsidR="002105A7">
        <w:rPr>
          <w:sz w:val="24"/>
          <w:szCs w:val="24"/>
        </w:rPr>
        <w:t>2024/2025</w:t>
      </w:r>
      <w:r w:rsidRPr="00EB38DB">
        <w:rPr>
          <w:sz w:val="24"/>
          <w:szCs w:val="24"/>
        </w:rPr>
        <w:t xml:space="preserve"> учебный год по научной специальности 5.10.3 Виды искусств (Кино-, теле- и другие экранные искусства) </w:t>
      </w:r>
      <w:r w:rsidR="002D7653" w:rsidRPr="00EB38DB">
        <w:rPr>
          <w:sz w:val="24"/>
          <w:szCs w:val="24"/>
        </w:rPr>
        <w:t>на места в пределах установленной Правительством Российской</w:t>
      </w:r>
      <w:r w:rsidR="00262078" w:rsidRPr="00EB38DB">
        <w:rPr>
          <w:sz w:val="24"/>
          <w:szCs w:val="24"/>
        </w:rPr>
        <w:t xml:space="preserve"> </w:t>
      </w:r>
      <w:r w:rsidR="002D7653" w:rsidRPr="00EB38DB">
        <w:rPr>
          <w:sz w:val="24"/>
          <w:szCs w:val="24"/>
        </w:rPr>
        <w:t>Федерации квоты на образование иностранных граждан и лиц без гражданства</w:t>
      </w:r>
      <w:r w:rsidR="00262078" w:rsidRPr="00EB38DB">
        <w:rPr>
          <w:sz w:val="24"/>
          <w:szCs w:val="24"/>
        </w:rPr>
        <w:t xml:space="preserve"> </w:t>
      </w:r>
      <w:r w:rsidR="002D7653" w:rsidRPr="00EB38DB">
        <w:rPr>
          <w:sz w:val="24"/>
          <w:szCs w:val="24"/>
        </w:rPr>
        <w:t>в Российской Федерации.</w:t>
      </w:r>
    </w:p>
    <w:p w14:paraId="6976C8FE" w14:textId="5DEE10AC" w:rsidR="002D7653" w:rsidRPr="00EB38DB" w:rsidRDefault="002E2F4B" w:rsidP="002D7653">
      <w:pPr>
        <w:ind w:firstLine="706"/>
        <w:jc w:val="both"/>
        <w:rPr>
          <w:sz w:val="24"/>
          <w:szCs w:val="24"/>
        </w:rPr>
      </w:pPr>
      <w:r w:rsidRPr="00EB38DB">
        <w:rPr>
          <w:b/>
          <w:bCs/>
          <w:sz w:val="24"/>
          <w:szCs w:val="24"/>
        </w:rPr>
        <w:t>11.11</w:t>
      </w:r>
      <w:r w:rsidRPr="00EB38DB">
        <w:rPr>
          <w:b/>
          <w:bCs/>
          <w:sz w:val="24"/>
          <w:szCs w:val="24"/>
        </w:rPr>
        <w:tab/>
      </w:r>
      <w:r w:rsidR="002D7653" w:rsidRPr="00EB38DB">
        <w:rPr>
          <w:sz w:val="24"/>
          <w:szCs w:val="24"/>
        </w:rPr>
        <w:t xml:space="preserve"> При наличии у граждан, указанных в пункте </w:t>
      </w:r>
      <w:r w:rsidRPr="00EB38DB">
        <w:rPr>
          <w:sz w:val="24"/>
          <w:szCs w:val="24"/>
        </w:rPr>
        <w:t>11.</w:t>
      </w:r>
      <w:r w:rsidR="002D7653" w:rsidRPr="00EB38DB">
        <w:rPr>
          <w:sz w:val="24"/>
          <w:szCs w:val="24"/>
        </w:rPr>
        <w:t>10 настоящего</w:t>
      </w:r>
      <w:r w:rsidR="00262078" w:rsidRPr="00EB38DB">
        <w:rPr>
          <w:sz w:val="24"/>
          <w:szCs w:val="24"/>
        </w:rPr>
        <w:t xml:space="preserve"> </w:t>
      </w:r>
      <w:r w:rsidR="002D7653" w:rsidRPr="00EB38DB">
        <w:rPr>
          <w:sz w:val="24"/>
          <w:szCs w:val="24"/>
        </w:rPr>
        <w:t xml:space="preserve">документа, результатов освоения </w:t>
      </w:r>
      <w:r w:rsidRPr="00EB38DB">
        <w:rPr>
          <w:sz w:val="24"/>
          <w:szCs w:val="24"/>
        </w:rPr>
        <w:t>образовательной программ</w:t>
      </w:r>
      <w:r w:rsidR="00986A4E" w:rsidRPr="00EB38DB">
        <w:rPr>
          <w:sz w:val="24"/>
          <w:szCs w:val="24"/>
        </w:rPr>
        <w:t>ы</w:t>
      </w:r>
      <w:r w:rsidRPr="00EB38DB">
        <w:rPr>
          <w:sz w:val="24"/>
          <w:szCs w:val="24"/>
        </w:rPr>
        <w:t xml:space="preserve"> высшего образования – программ</w:t>
      </w:r>
      <w:r w:rsidR="00986A4E" w:rsidRPr="00EB38DB">
        <w:rPr>
          <w:sz w:val="24"/>
          <w:szCs w:val="24"/>
        </w:rPr>
        <w:t>ы</w:t>
      </w:r>
      <w:r w:rsidRPr="00EB38DB">
        <w:rPr>
          <w:sz w:val="24"/>
          <w:szCs w:val="24"/>
        </w:rPr>
        <w:t xml:space="preserve"> подготовки научных и научно-педагогических кадров в аспирантуре по </w:t>
      </w:r>
      <w:r w:rsidR="00986A4E" w:rsidRPr="00EB38DB">
        <w:rPr>
          <w:sz w:val="24"/>
          <w:szCs w:val="24"/>
        </w:rPr>
        <w:t xml:space="preserve">направлению «Искусствоведение» </w:t>
      </w:r>
      <w:r w:rsidR="002D7653" w:rsidRPr="00EB38DB">
        <w:rPr>
          <w:sz w:val="24"/>
          <w:szCs w:val="24"/>
        </w:rPr>
        <w:t>в иностранных образовательных организациях организации</w:t>
      </w:r>
      <w:r w:rsidR="00262078" w:rsidRPr="00EB38DB">
        <w:rPr>
          <w:sz w:val="24"/>
          <w:szCs w:val="24"/>
        </w:rPr>
        <w:t xml:space="preserve"> </w:t>
      </w:r>
      <w:r w:rsidR="002D7653" w:rsidRPr="00EB38DB">
        <w:rPr>
          <w:sz w:val="24"/>
          <w:szCs w:val="24"/>
        </w:rPr>
        <w:t>осуществляют зачет указанным гражданам учебных дисциплин (модулей) и</w:t>
      </w:r>
      <w:r w:rsidR="00262078" w:rsidRPr="00EB38DB">
        <w:rPr>
          <w:sz w:val="24"/>
          <w:szCs w:val="24"/>
        </w:rPr>
        <w:t xml:space="preserve"> </w:t>
      </w:r>
      <w:r w:rsidR="002D7653" w:rsidRPr="00EB38DB">
        <w:rPr>
          <w:sz w:val="24"/>
          <w:szCs w:val="24"/>
        </w:rPr>
        <w:t>практик, изученных (пройденных) ими при получении образования за рубежом.</w:t>
      </w:r>
    </w:p>
    <w:p w14:paraId="4FFF2A59" w14:textId="58C932C8" w:rsidR="00C52126" w:rsidRPr="00EB38DB" w:rsidRDefault="00C52126" w:rsidP="00C52126">
      <w:pPr>
        <w:ind w:firstLine="706"/>
        <w:jc w:val="both"/>
        <w:rPr>
          <w:sz w:val="24"/>
          <w:szCs w:val="24"/>
        </w:rPr>
      </w:pPr>
      <w:r w:rsidRPr="00EB38DB">
        <w:rPr>
          <w:b/>
          <w:bCs/>
          <w:sz w:val="24"/>
          <w:szCs w:val="24"/>
        </w:rPr>
        <w:t>11.12</w:t>
      </w:r>
      <w:r w:rsidRPr="00EB38DB">
        <w:rPr>
          <w:b/>
          <w:bCs/>
          <w:sz w:val="24"/>
          <w:szCs w:val="24"/>
        </w:rPr>
        <w:tab/>
      </w:r>
      <w:r w:rsidRPr="00EB38DB">
        <w:rPr>
          <w:sz w:val="24"/>
          <w:szCs w:val="24"/>
        </w:rPr>
        <w:t>Минобрнауки России определило, что в состав комплекта документов поступающего должны входить:</w:t>
      </w:r>
    </w:p>
    <w:p w14:paraId="60BFD4BF" w14:textId="77777777" w:rsidR="00C52126" w:rsidRPr="00EB38DB" w:rsidRDefault="00C52126" w:rsidP="001A339C">
      <w:pPr>
        <w:pStyle w:val="a4"/>
        <w:numPr>
          <w:ilvl w:val="0"/>
          <w:numId w:val="24"/>
        </w:numPr>
        <w:ind w:left="709" w:firstLine="0"/>
        <w:jc w:val="both"/>
        <w:rPr>
          <w:sz w:val="24"/>
          <w:szCs w:val="24"/>
        </w:rPr>
      </w:pPr>
      <w:r w:rsidRPr="00EB38DB">
        <w:rPr>
          <w:sz w:val="24"/>
          <w:szCs w:val="24"/>
        </w:rPr>
        <w:t>анкета-заявление, подписанное кандидатом;</w:t>
      </w:r>
    </w:p>
    <w:p w14:paraId="650CB6EB" w14:textId="77777777" w:rsidR="00C52126" w:rsidRPr="00EB38DB" w:rsidRDefault="00C52126" w:rsidP="001A339C">
      <w:pPr>
        <w:pStyle w:val="a4"/>
        <w:numPr>
          <w:ilvl w:val="0"/>
          <w:numId w:val="24"/>
        </w:numPr>
        <w:ind w:left="709" w:firstLine="0"/>
        <w:jc w:val="both"/>
        <w:rPr>
          <w:sz w:val="24"/>
          <w:szCs w:val="24"/>
        </w:rPr>
      </w:pPr>
      <w:r w:rsidRPr="00EB38DB">
        <w:rPr>
          <w:sz w:val="24"/>
          <w:szCs w:val="24"/>
        </w:rPr>
        <w:t>согласие кандидата на обработку, передачу и хранение персональных данных, подписанное кандидатом;</w:t>
      </w:r>
    </w:p>
    <w:p w14:paraId="25666E61" w14:textId="77777777" w:rsidR="00C52126" w:rsidRPr="00EB38DB" w:rsidRDefault="00C52126" w:rsidP="001A339C">
      <w:pPr>
        <w:pStyle w:val="a4"/>
        <w:numPr>
          <w:ilvl w:val="0"/>
          <w:numId w:val="24"/>
        </w:numPr>
        <w:ind w:left="709" w:firstLine="0"/>
        <w:jc w:val="both"/>
        <w:rPr>
          <w:sz w:val="24"/>
          <w:szCs w:val="24"/>
        </w:rPr>
      </w:pPr>
      <w:r w:rsidRPr="00EB38DB">
        <w:rPr>
          <w:sz w:val="24"/>
          <w:szCs w:val="24"/>
        </w:rPr>
        <w:t>копия документа, удостоверяющего личность кандидата и признаваемого Российской Федерацией в этом качестве (в случае наличия нескольких гражданств кандидат должен представить копии всех паспортов);</w:t>
      </w:r>
    </w:p>
    <w:p w14:paraId="127F8FA4" w14:textId="77777777" w:rsidR="00C52126" w:rsidRPr="00EB38DB" w:rsidRDefault="00C52126" w:rsidP="001A339C">
      <w:pPr>
        <w:pStyle w:val="a4"/>
        <w:numPr>
          <w:ilvl w:val="0"/>
          <w:numId w:val="24"/>
        </w:numPr>
        <w:ind w:left="709" w:firstLine="0"/>
        <w:jc w:val="both"/>
        <w:rPr>
          <w:sz w:val="24"/>
          <w:szCs w:val="24"/>
        </w:rPr>
      </w:pPr>
      <w:r w:rsidRPr="00EB38DB">
        <w:rPr>
          <w:sz w:val="24"/>
          <w:szCs w:val="24"/>
        </w:rPr>
        <w:t>копия документа об образовании (с дипломом/аттестатом необходимо представить приложение/транскрипт; в случае отсутствия документа об иностранном образовании и (или) иностранной квалификации, необходимо представить документ, содержащий сведения о результатах последней аттестации последнего года обучения, выдаваемый гражданину образовательной организацией, в которой он обучается);</w:t>
      </w:r>
    </w:p>
    <w:p w14:paraId="642019C8" w14:textId="46931FEE" w:rsidR="00C52126" w:rsidRPr="00EB38DB" w:rsidRDefault="00C52126" w:rsidP="001A339C">
      <w:pPr>
        <w:pStyle w:val="a4"/>
        <w:numPr>
          <w:ilvl w:val="0"/>
          <w:numId w:val="24"/>
        </w:numPr>
        <w:ind w:left="709" w:firstLine="0"/>
        <w:jc w:val="both"/>
        <w:rPr>
          <w:sz w:val="24"/>
          <w:szCs w:val="24"/>
        </w:rPr>
      </w:pPr>
      <w:r w:rsidRPr="00EB38DB">
        <w:rPr>
          <w:sz w:val="24"/>
          <w:szCs w:val="24"/>
        </w:rPr>
        <w:t>копия медицинской справки об отсутствии противопоказаний (с датой обследования в году приема, срок предоставления - до 1 сентября</w:t>
      </w:r>
      <w:r w:rsidR="002105A7">
        <w:rPr>
          <w:sz w:val="24"/>
          <w:szCs w:val="24"/>
        </w:rPr>
        <w:t xml:space="preserve"> 2024 </w:t>
      </w:r>
      <w:r w:rsidRPr="00EB38DB">
        <w:rPr>
          <w:sz w:val="24"/>
          <w:szCs w:val="24"/>
        </w:rPr>
        <w:t>года);</w:t>
      </w:r>
    </w:p>
    <w:p w14:paraId="4E7C8289" w14:textId="58F5B84A" w:rsidR="00C52126" w:rsidRPr="00EB38DB" w:rsidRDefault="00C52126" w:rsidP="001A339C">
      <w:pPr>
        <w:pStyle w:val="a4"/>
        <w:numPr>
          <w:ilvl w:val="0"/>
          <w:numId w:val="24"/>
        </w:numPr>
        <w:ind w:left="709" w:firstLine="0"/>
        <w:jc w:val="both"/>
        <w:rPr>
          <w:sz w:val="24"/>
          <w:szCs w:val="24"/>
        </w:rPr>
      </w:pPr>
      <w:r w:rsidRPr="00EB38DB">
        <w:rPr>
          <w:sz w:val="24"/>
          <w:szCs w:val="24"/>
        </w:rPr>
        <w:t>копию медицинской справки, подтверждающая отсутствие всех типов гепатита и туберкулеза (со сроком действия, не превышающим 3 месяца с даты получения, срок предоставления - до 1 сентября</w:t>
      </w:r>
      <w:r w:rsidR="002105A7">
        <w:rPr>
          <w:sz w:val="24"/>
          <w:szCs w:val="24"/>
        </w:rPr>
        <w:t xml:space="preserve"> 2024 </w:t>
      </w:r>
      <w:r w:rsidRPr="00EB38DB">
        <w:rPr>
          <w:sz w:val="24"/>
          <w:szCs w:val="24"/>
        </w:rPr>
        <w:t>года);</w:t>
      </w:r>
    </w:p>
    <w:p w14:paraId="7765FED0" w14:textId="6E55D802" w:rsidR="00C52126" w:rsidRPr="00EB38DB" w:rsidRDefault="00C52126" w:rsidP="001A339C">
      <w:pPr>
        <w:pStyle w:val="a4"/>
        <w:numPr>
          <w:ilvl w:val="0"/>
          <w:numId w:val="24"/>
        </w:numPr>
        <w:ind w:left="709" w:firstLine="0"/>
        <w:jc w:val="both"/>
        <w:rPr>
          <w:sz w:val="24"/>
          <w:szCs w:val="24"/>
        </w:rPr>
      </w:pPr>
      <w:r w:rsidRPr="00EB38DB">
        <w:rPr>
          <w:sz w:val="24"/>
          <w:szCs w:val="24"/>
        </w:rPr>
        <w:t xml:space="preserve">копия справки об отсутствии ВИЧ (со сроком действия, не превышающим </w:t>
      </w:r>
      <w:r w:rsidR="00B55CCA">
        <w:rPr>
          <w:sz w:val="24"/>
          <w:szCs w:val="24"/>
        </w:rPr>
        <w:br/>
      </w:r>
      <w:r w:rsidRPr="00EB38DB">
        <w:rPr>
          <w:sz w:val="24"/>
          <w:szCs w:val="24"/>
        </w:rPr>
        <w:t>3 месяца с даты получения, срок предоставления - до 1 сентября</w:t>
      </w:r>
      <w:r w:rsidR="002105A7">
        <w:rPr>
          <w:sz w:val="24"/>
          <w:szCs w:val="24"/>
        </w:rPr>
        <w:t xml:space="preserve"> 2024 </w:t>
      </w:r>
      <w:r w:rsidRPr="00EB38DB">
        <w:rPr>
          <w:sz w:val="24"/>
          <w:szCs w:val="24"/>
        </w:rPr>
        <w:t>года);</w:t>
      </w:r>
    </w:p>
    <w:p w14:paraId="72B8F97F" w14:textId="01A5DFDE" w:rsidR="004543CC" w:rsidRPr="00C65C81" w:rsidRDefault="00C52126" w:rsidP="00A873CB">
      <w:pPr>
        <w:pStyle w:val="a4"/>
        <w:numPr>
          <w:ilvl w:val="0"/>
          <w:numId w:val="24"/>
        </w:numPr>
        <w:ind w:left="709" w:firstLine="0"/>
        <w:jc w:val="both"/>
        <w:rPr>
          <w:sz w:val="24"/>
          <w:szCs w:val="24"/>
        </w:rPr>
      </w:pPr>
      <w:r w:rsidRPr="00C65C81">
        <w:rPr>
          <w:sz w:val="24"/>
          <w:szCs w:val="24"/>
        </w:rPr>
        <w:t>автореферат и (или) список публикаций (</w:t>
      </w:r>
      <w:r w:rsidR="00B85C80" w:rsidRPr="00C65C81">
        <w:rPr>
          <w:sz w:val="24"/>
          <w:szCs w:val="24"/>
        </w:rPr>
        <w:t>с указанием выходных данных</w:t>
      </w:r>
      <w:r w:rsidRPr="00C65C81">
        <w:rPr>
          <w:sz w:val="24"/>
          <w:szCs w:val="24"/>
        </w:rPr>
        <w:t>).</w:t>
      </w:r>
    </w:p>
    <w:sectPr w:rsidR="004543CC" w:rsidRPr="00C65C81" w:rsidSect="001B1977">
      <w:footerReference w:type="default" r:id="rId13"/>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494CE" w14:textId="77777777" w:rsidR="00BA466D" w:rsidRDefault="00BA466D" w:rsidP="00D24944">
      <w:r>
        <w:separator/>
      </w:r>
    </w:p>
  </w:endnote>
  <w:endnote w:type="continuationSeparator" w:id="0">
    <w:p w14:paraId="55DC6B4C" w14:textId="77777777" w:rsidR="00BA466D" w:rsidRDefault="00BA466D" w:rsidP="00D2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Xihei">
    <w:altName w:val="STXihei"/>
    <w:charset w:val="86"/>
    <w:family w:val="auto"/>
    <w:pitch w:val="variable"/>
    <w:sig w:usb0="00000287" w:usb1="080F0000" w:usb2="00000010" w:usb3="00000000" w:csb0="0004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5063"/>
      <w:docPartObj>
        <w:docPartGallery w:val="Page Numbers (Bottom of Page)"/>
        <w:docPartUnique/>
      </w:docPartObj>
    </w:sdtPr>
    <w:sdtContent>
      <w:p w14:paraId="77040D7B" w14:textId="77777777" w:rsidR="00FE7C81" w:rsidRDefault="002528C1" w:rsidP="00D24944">
        <w:pPr>
          <w:pStyle w:val="a7"/>
          <w:jc w:val="center"/>
        </w:pPr>
        <w:r>
          <w:fldChar w:fldCharType="begin"/>
        </w:r>
        <w:r>
          <w:instrText xml:space="preserve"> PAGE   \* MERGEFORMAT </w:instrText>
        </w:r>
        <w:r>
          <w:fldChar w:fldCharType="separate"/>
        </w:r>
        <w:r w:rsidR="00F5701A">
          <w:rPr>
            <w:noProof/>
          </w:rPr>
          <w:t>17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2928"/>
      <w:docPartObj>
        <w:docPartGallery w:val="Page Numbers (Bottom of Page)"/>
        <w:docPartUnique/>
      </w:docPartObj>
    </w:sdtPr>
    <w:sdtContent>
      <w:p w14:paraId="77040D7E" w14:textId="77777777" w:rsidR="00FE7C81" w:rsidRDefault="002528C1" w:rsidP="00D24944">
        <w:pPr>
          <w:pStyle w:val="a7"/>
          <w:jc w:val="center"/>
        </w:pPr>
        <w:r>
          <w:fldChar w:fldCharType="begin"/>
        </w:r>
        <w:r>
          <w:instrText xml:space="preserve"> PAGE   \* MERGEFORMAT </w:instrText>
        </w:r>
        <w:r>
          <w:fldChar w:fldCharType="separate"/>
        </w:r>
        <w:r w:rsidR="00FE7C81">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B8B9" w14:textId="77777777" w:rsidR="00BA466D" w:rsidRDefault="00BA466D" w:rsidP="00D24944">
      <w:r>
        <w:separator/>
      </w:r>
    </w:p>
  </w:footnote>
  <w:footnote w:type="continuationSeparator" w:id="0">
    <w:p w14:paraId="4A1DFA63" w14:textId="77777777" w:rsidR="00BA466D" w:rsidRDefault="00BA466D" w:rsidP="00D24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D12"/>
    <w:multiLevelType w:val="hybridMultilevel"/>
    <w:tmpl w:val="E564D2D0"/>
    <w:lvl w:ilvl="0" w:tplc="FE4EA838">
      <w:start w:val="1"/>
      <w:numFmt w:val="decimal"/>
      <w:lvlText w:val="%1)"/>
      <w:lvlJc w:val="left"/>
    </w:lvl>
    <w:lvl w:ilvl="1" w:tplc="DBF62A9E">
      <w:numFmt w:val="decimal"/>
      <w:lvlText w:val=""/>
      <w:lvlJc w:val="left"/>
    </w:lvl>
    <w:lvl w:ilvl="2" w:tplc="60C4C0DA">
      <w:numFmt w:val="decimal"/>
      <w:lvlText w:val=""/>
      <w:lvlJc w:val="left"/>
    </w:lvl>
    <w:lvl w:ilvl="3" w:tplc="EEFE384A">
      <w:numFmt w:val="decimal"/>
      <w:lvlText w:val=""/>
      <w:lvlJc w:val="left"/>
    </w:lvl>
    <w:lvl w:ilvl="4" w:tplc="F5AC7D02">
      <w:numFmt w:val="decimal"/>
      <w:lvlText w:val=""/>
      <w:lvlJc w:val="left"/>
    </w:lvl>
    <w:lvl w:ilvl="5" w:tplc="1EFAE7A0">
      <w:numFmt w:val="decimal"/>
      <w:lvlText w:val=""/>
      <w:lvlJc w:val="left"/>
    </w:lvl>
    <w:lvl w:ilvl="6" w:tplc="70D87058">
      <w:numFmt w:val="decimal"/>
      <w:lvlText w:val=""/>
      <w:lvlJc w:val="left"/>
    </w:lvl>
    <w:lvl w:ilvl="7" w:tplc="4B72A9FE">
      <w:numFmt w:val="decimal"/>
      <w:lvlText w:val=""/>
      <w:lvlJc w:val="left"/>
    </w:lvl>
    <w:lvl w:ilvl="8" w:tplc="0D8C2CA6">
      <w:numFmt w:val="decimal"/>
      <w:lvlText w:val=""/>
      <w:lvlJc w:val="left"/>
    </w:lvl>
  </w:abstractNum>
  <w:abstractNum w:abstractNumId="1" w15:restartNumberingAfterBreak="0">
    <w:nsid w:val="00004509"/>
    <w:multiLevelType w:val="hybridMultilevel"/>
    <w:tmpl w:val="F6A48E94"/>
    <w:lvl w:ilvl="0" w:tplc="657CC786">
      <w:start w:val="1"/>
      <w:numFmt w:val="bullet"/>
      <w:lvlText w:val="В"/>
      <w:lvlJc w:val="left"/>
    </w:lvl>
    <w:lvl w:ilvl="1" w:tplc="FBF0D230">
      <w:start w:val="1"/>
      <w:numFmt w:val="decimal"/>
      <w:lvlText w:val="%2)"/>
      <w:lvlJc w:val="left"/>
    </w:lvl>
    <w:lvl w:ilvl="2" w:tplc="2BF8117C">
      <w:numFmt w:val="decimal"/>
      <w:lvlText w:val=""/>
      <w:lvlJc w:val="left"/>
    </w:lvl>
    <w:lvl w:ilvl="3" w:tplc="2862C1E8">
      <w:numFmt w:val="decimal"/>
      <w:lvlText w:val=""/>
      <w:lvlJc w:val="left"/>
    </w:lvl>
    <w:lvl w:ilvl="4" w:tplc="97C4AF62">
      <w:numFmt w:val="decimal"/>
      <w:lvlText w:val=""/>
      <w:lvlJc w:val="left"/>
    </w:lvl>
    <w:lvl w:ilvl="5" w:tplc="BEBA6694">
      <w:numFmt w:val="decimal"/>
      <w:lvlText w:val=""/>
      <w:lvlJc w:val="left"/>
    </w:lvl>
    <w:lvl w:ilvl="6" w:tplc="9E7ED564">
      <w:numFmt w:val="decimal"/>
      <w:lvlText w:val=""/>
      <w:lvlJc w:val="left"/>
    </w:lvl>
    <w:lvl w:ilvl="7" w:tplc="F4002434">
      <w:numFmt w:val="decimal"/>
      <w:lvlText w:val=""/>
      <w:lvlJc w:val="left"/>
    </w:lvl>
    <w:lvl w:ilvl="8" w:tplc="21DE81EC">
      <w:numFmt w:val="decimal"/>
      <w:lvlText w:val=""/>
      <w:lvlJc w:val="left"/>
    </w:lvl>
  </w:abstractNum>
  <w:abstractNum w:abstractNumId="2" w15:restartNumberingAfterBreak="0">
    <w:nsid w:val="06F17233"/>
    <w:multiLevelType w:val="hybridMultilevel"/>
    <w:tmpl w:val="D9449168"/>
    <w:lvl w:ilvl="0" w:tplc="09D4564A">
      <w:start w:val="1"/>
      <w:numFmt w:val="bullet"/>
      <w:lvlText w:val="­"/>
      <w:lvlJc w:val="left"/>
      <w:pPr>
        <w:ind w:left="1429" w:hanging="360"/>
      </w:pPr>
      <w:rPr>
        <w:rFonts w:ascii="STXihei" w:eastAsia="STXihei" w:hAnsi="STXi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EA6157"/>
    <w:multiLevelType w:val="hybridMultilevel"/>
    <w:tmpl w:val="FFA4E154"/>
    <w:lvl w:ilvl="0" w:tplc="09D4564A">
      <w:start w:val="1"/>
      <w:numFmt w:val="bullet"/>
      <w:lvlText w:val="­"/>
      <w:lvlJc w:val="left"/>
      <w:pPr>
        <w:ind w:left="1429" w:hanging="360"/>
      </w:pPr>
      <w:rPr>
        <w:rFonts w:ascii="STXihei" w:eastAsia="STXihei" w:hAnsi="STXi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5E550D"/>
    <w:multiLevelType w:val="hybridMultilevel"/>
    <w:tmpl w:val="47EEFE9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15:restartNumberingAfterBreak="0">
    <w:nsid w:val="15256119"/>
    <w:multiLevelType w:val="hybridMultilevel"/>
    <w:tmpl w:val="69543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DF5CA4"/>
    <w:multiLevelType w:val="hybridMultilevel"/>
    <w:tmpl w:val="A5B0E5C0"/>
    <w:lvl w:ilvl="0" w:tplc="09D4564A">
      <w:start w:val="1"/>
      <w:numFmt w:val="bullet"/>
      <w:lvlText w:val="­"/>
      <w:lvlJc w:val="left"/>
      <w:pPr>
        <w:ind w:left="1429" w:hanging="360"/>
      </w:pPr>
      <w:rPr>
        <w:rFonts w:ascii="STXihei" w:eastAsia="STXihei" w:hAnsi="STXi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19B7E19"/>
    <w:multiLevelType w:val="hybridMultilevel"/>
    <w:tmpl w:val="9716CB92"/>
    <w:lvl w:ilvl="0" w:tplc="09D4564A">
      <w:start w:val="1"/>
      <w:numFmt w:val="bullet"/>
      <w:lvlText w:val="­"/>
      <w:lvlJc w:val="left"/>
      <w:pPr>
        <w:ind w:left="1440" w:hanging="360"/>
      </w:pPr>
      <w:rPr>
        <w:rFonts w:ascii="STXihei" w:eastAsia="STXihei" w:hAnsi="STXihei"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3040174"/>
    <w:multiLevelType w:val="hybridMultilevel"/>
    <w:tmpl w:val="EEDCF4EE"/>
    <w:lvl w:ilvl="0" w:tplc="09D4564A">
      <w:start w:val="1"/>
      <w:numFmt w:val="bullet"/>
      <w:lvlText w:val="­"/>
      <w:lvlJc w:val="left"/>
      <w:pPr>
        <w:ind w:left="1440" w:hanging="360"/>
      </w:pPr>
      <w:rPr>
        <w:rFonts w:ascii="STXihei" w:eastAsia="STXihei" w:hAnsi="STXihei"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3A4059E"/>
    <w:multiLevelType w:val="hybridMultilevel"/>
    <w:tmpl w:val="7188FCF8"/>
    <w:lvl w:ilvl="0" w:tplc="09D4564A">
      <w:start w:val="1"/>
      <w:numFmt w:val="bullet"/>
      <w:lvlText w:val="­"/>
      <w:lvlJc w:val="left"/>
      <w:pPr>
        <w:ind w:left="1426" w:hanging="360"/>
      </w:pPr>
      <w:rPr>
        <w:rFonts w:ascii="STXihei" w:eastAsia="STXihei" w:hAnsi="STXihei" w:hint="eastAsia"/>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0" w15:restartNumberingAfterBreak="0">
    <w:nsid w:val="26747C4C"/>
    <w:multiLevelType w:val="hybridMultilevel"/>
    <w:tmpl w:val="773EF8D4"/>
    <w:lvl w:ilvl="0" w:tplc="09D4564A">
      <w:start w:val="1"/>
      <w:numFmt w:val="bullet"/>
      <w:lvlText w:val="­"/>
      <w:lvlJc w:val="left"/>
      <w:pPr>
        <w:ind w:left="1426" w:hanging="360"/>
      </w:pPr>
      <w:rPr>
        <w:rFonts w:ascii="STXihei" w:eastAsia="STXihei" w:hAnsi="STXihei" w:hint="eastAsia"/>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1" w15:restartNumberingAfterBreak="0">
    <w:nsid w:val="26FD03AA"/>
    <w:multiLevelType w:val="hybridMultilevel"/>
    <w:tmpl w:val="A4C825E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15:restartNumberingAfterBreak="0">
    <w:nsid w:val="27065E2B"/>
    <w:multiLevelType w:val="hybridMultilevel"/>
    <w:tmpl w:val="A6A23F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6A58CD"/>
    <w:multiLevelType w:val="hybridMultilevel"/>
    <w:tmpl w:val="FBACAC9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 w15:restartNumberingAfterBreak="0">
    <w:nsid w:val="3FE86A3C"/>
    <w:multiLevelType w:val="hybridMultilevel"/>
    <w:tmpl w:val="A6AC8FF2"/>
    <w:lvl w:ilvl="0" w:tplc="09D4564A">
      <w:start w:val="1"/>
      <w:numFmt w:val="bullet"/>
      <w:lvlText w:val="­"/>
      <w:lvlJc w:val="left"/>
      <w:pPr>
        <w:ind w:left="1429" w:hanging="360"/>
      </w:pPr>
      <w:rPr>
        <w:rFonts w:ascii="STXihei" w:eastAsia="STXihei" w:hAnsi="STXi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66E1E4E"/>
    <w:multiLevelType w:val="hybridMultilevel"/>
    <w:tmpl w:val="B6B835F2"/>
    <w:lvl w:ilvl="0" w:tplc="09D4564A">
      <w:start w:val="1"/>
      <w:numFmt w:val="bullet"/>
      <w:lvlText w:val="­"/>
      <w:lvlJc w:val="left"/>
      <w:pPr>
        <w:ind w:left="1429" w:hanging="360"/>
      </w:pPr>
      <w:rPr>
        <w:rFonts w:ascii="STXihei" w:eastAsia="STXihei" w:hAnsi="STXi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7013075"/>
    <w:multiLevelType w:val="hybridMultilevel"/>
    <w:tmpl w:val="59800DA4"/>
    <w:lvl w:ilvl="0" w:tplc="09D4564A">
      <w:start w:val="1"/>
      <w:numFmt w:val="bullet"/>
      <w:lvlText w:val="­"/>
      <w:lvlJc w:val="left"/>
      <w:pPr>
        <w:ind w:left="1429" w:hanging="360"/>
      </w:pPr>
      <w:rPr>
        <w:rFonts w:ascii="STXihei" w:eastAsia="STXihei" w:hAnsi="STXi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71957AB"/>
    <w:multiLevelType w:val="hybridMultilevel"/>
    <w:tmpl w:val="F210E3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8233476"/>
    <w:multiLevelType w:val="hybridMultilevel"/>
    <w:tmpl w:val="969A40C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9" w15:restartNumberingAfterBreak="0">
    <w:nsid w:val="4BA52AAD"/>
    <w:multiLevelType w:val="hybridMultilevel"/>
    <w:tmpl w:val="C0668C3A"/>
    <w:lvl w:ilvl="0" w:tplc="09D4564A">
      <w:start w:val="1"/>
      <w:numFmt w:val="bullet"/>
      <w:lvlText w:val="­"/>
      <w:lvlJc w:val="left"/>
      <w:pPr>
        <w:ind w:left="1440" w:hanging="360"/>
      </w:pPr>
      <w:rPr>
        <w:rFonts w:ascii="STXihei" w:eastAsia="STXihei" w:hAnsi="STXihei"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CE418E8"/>
    <w:multiLevelType w:val="hybridMultilevel"/>
    <w:tmpl w:val="71AEAD52"/>
    <w:lvl w:ilvl="0" w:tplc="73F4E0D4">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CEE0591"/>
    <w:multiLevelType w:val="hybridMultilevel"/>
    <w:tmpl w:val="9BEC1F20"/>
    <w:lvl w:ilvl="0" w:tplc="09D4564A">
      <w:start w:val="1"/>
      <w:numFmt w:val="bullet"/>
      <w:lvlText w:val="­"/>
      <w:lvlJc w:val="left"/>
      <w:pPr>
        <w:ind w:left="1429" w:hanging="360"/>
      </w:pPr>
      <w:rPr>
        <w:rFonts w:ascii="STXihei" w:eastAsia="STXihei" w:hAnsi="STXi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E026D67"/>
    <w:multiLevelType w:val="hybridMultilevel"/>
    <w:tmpl w:val="CDB2CE90"/>
    <w:lvl w:ilvl="0" w:tplc="09D4564A">
      <w:start w:val="1"/>
      <w:numFmt w:val="bullet"/>
      <w:lvlText w:val="­"/>
      <w:lvlJc w:val="left"/>
      <w:pPr>
        <w:ind w:left="1429" w:hanging="360"/>
      </w:pPr>
      <w:rPr>
        <w:rFonts w:ascii="STXihei" w:eastAsia="STXihei" w:hAnsi="STXi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E7473EA"/>
    <w:multiLevelType w:val="hybridMultilevel"/>
    <w:tmpl w:val="557C0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AF7F1F"/>
    <w:multiLevelType w:val="hybridMultilevel"/>
    <w:tmpl w:val="54B868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4A17842"/>
    <w:multiLevelType w:val="hybridMultilevel"/>
    <w:tmpl w:val="9F5614EC"/>
    <w:lvl w:ilvl="0" w:tplc="09D4564A">
      <w:start w:val="1"/>
      <w:numFmt w:val="bullet"/>
      <w:lvlText w:val="­"/>
      <w:lvlJc w:val="left"/>
      <w:pPr>
        <w:ind w:left="1426" w:hanging="360"/>
      </w:pPr>
      <w:rPr>
        <w:rFonts w:ascii="STXihei" w:eastAsia="STXihei" w:hAnsi="STXihei" w:hint="eastAsia"/>
      </w:rPr>
    </w:lvl>
    <w:lvl w:ilvl="1" w:tplc="04190003">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6" w15:restartNumberingAfterBreak="0">
    <w:nsid w:val="55FF4F6D"/>
    <w:multiLevelType w:val="hybridMultilevel"/>
    <w:tmpl w:val="9884709A"/>
    <w:lvl w:ilvl="0" w:tplc="04190001">
      <w:start w:val="1"/>
      <w:numFmt w:val="bullet"/>
      <w:lvlText w:val=""/>
      <w:lvlJc w:val="left"/>
      <w:pPr>
        <w:ind w:left="1143" w:hanging="360"/>
      </w:pPr>
      <w:rPr>
        <w:rFonts w:ascii="Symbol" w:hAnsi="Symbol"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27" w15:restartNumberingAfterBreak="0">
    <w:nsid w:val="5620569C"/>
    <w:multiLevelType w:val="hybridMultilevel"/>
    <w:tmpl w:val="CF4C11A2"/>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8" w15:restartNumberingAfterBreak="0">
    <w:nsid w:val="581270DA"/>
    <w:multiLevelType w:val="hybridMultilevel"/>
    <w:tmpl w:val="34DC5BCE"/>
    <w:lvl w:ilvl="0" w:tplc="04190001">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BB1578"/>
    <w:multiLevelType w:val="hybridMultilevel"/>
    <w:tmpl w:val="DB98D3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A455903"/>
    <w:multiLevelType w:val="hybridMultilevel"/>
    <w:tmpl w:val="07B4DC22"/>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1" w15:restartNumberingAfterBreak="0">
    <w:nsid w:val="5C9504AA"/>
    <w:multiLevelType w:val="hybridMultilevel"/>
    <w:tmpl w:val="4E50BD1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CC00E3A"/>
    <w:multiLevelType w:val="hybridMultilevel"/>
    <w:tmpl w:val="122C75E4"/>
    <w:lvl w:ilvl="0" w:tplc="04190001">
      <w:start w:val="1"/>
      <w:numFmt w:val="bullet"/>
      <w:lvlText w:val=""/>
      <w:lvlJc w:val="left"/>
      <w:pPr>
        <w:ind w:left="1830" w:hanging="360"/>
      </w:pPr>
      <w:rPr>
        <w:rFonts w:ascii="Symbol" w:hAnsi="Symbol"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33" w15:restartNumberingAfterBreak="0">
    <w:nsid w:val="61652596"/>
    <w:multiLevelType w:val="hybridMultilevel"/>
    <w:tmpl w:val="27E6F338"/>
    <w:lvl w:ilvl="0" w:tplc="73F4E0D4">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2FB7999"/>
    <w:multiLevelType w:val="hybridMultilevel"/>
    <w:tmpl w:val="448AB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7C255D1"/>
    <w:multiLevelType w:val="hybridMultilevel"/>
    <w:tmpl w:val="23C24E5C"/>
    <w:lvl w:ilvl="0" w:tplc="09D4564A">
      <w:start w:val="1"/>
      <w:numFmt w:val="bullet"/>
      <w:lvlText w:val="­"/>
      <w:lvlJc w:val="left"/>
      <w:pPr>
        <w:ind w:left="1429" w:hanging="360"/>
      </w:pPr>
      <w:rPr>
        <w:rFonts w:ascii="STXihei" w:eastAsia="STXihei" w:hAnsi="STXihei" w:hint="eastAsia"/>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6" w15:restartNumberingAfterBreak="0">
    <w:nsid w:val="6ADE01C9"/>
    <w:multiLevelType w:val="hybridMultilevel"/>
    <w:tmpl w:val="3BE41BFC"/>
    <w:lvl w:ilvl="0" w:tplc="09D4564A">
      <w:start w:val="1"/>
      <w:numFmt w:val="bullet"/>
      <w:lvlText w:val="­"/>
      <w:lvlJc w:val="left"/>
      <w:pPr>
        <w:ind w:left="1429" w:hanging="360"/>
      </w:pPr>
      <w:rPr>
        <w:rFonts w:ascii="STXihei" w:eastAsia="STXihei" w:hAnsi="STXihei" w:hint="eastAsi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7" w15:restartNumberingAfterBreak="0">
    <w:nsid w:val="6BB84987"/>
    <w:multiLevelType w:val="hybridMultilevel"/>
    <w:tmpl w:val="11D476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1B21113"/>
    <w:multiLevelType w:val="hybridMultilevel"/>
    <w:tmpl w:val="5718B2E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736A01F2"/>
    <w:multiLevelType w:val="hybridMultilevel"/>
    <w:tmpl w:val="AA24A760"/>
    <w:lvl w:ilvl="0" w:tplc="04190001">
      <w:start w:val="1"/>
      <w:numFmt w:val="bullet"/>
      <w:lvlText w:val=""/>
      <w:lvlJc w:val="left"/>
      <w:rPr>
        <w:rFonts w:ascii="Symbol" w:hAnsi="Symbol" w:hint="default"/>
      </w:rPr>
    </w:lvl>
    <w:lvl w:ilvl="1" w:tplc="169E28FA">
      <w:numFmt w:val="decimal"/>
      <w:lvlText w:val=""/>
      <w:lvlJc w:val="left"/>
    </w:lvl>
    <w:lvl w:ilvl="2" w:tplc="735E6F74">
      <w:numFmt w:val="decimal"/>
      <w:lvlText w:val=""/>
      <w:lvlJc w:val="left"/>
    </w:lvl>
    <w:lvl w:ilvl="3" w:tplc="30E8A1EC">
      <w:numFmt w:val="decimal"/>
      <w:lvlText w:val=""/>
      <w:lvlJc w:val="left"/>
    </w:lvl>
    <w:lvl w:ilvl="4" w:tplc="43B61F5E">
      <w:numFmt w:val="decimal"/>
      <w:lvlText w:val=""/>
      <w:lvlJc w:val="left"/>
    </w:lvl>
    <w:lvl w:ilvl="5" w:tplc="D988BC52">
      <w:numFmt w:val="decimal"/>
      <w:lvlText w:val=""/>
      <w:lvlJc w:val="left"/>
    </w:lvl>
    <w:lvl w:ilvl="6" w:tplc="431A88AE">
      <w:numFmt w:val="decimal"/>
      <w:lvlText w:val=""/>
      <w:lvlJc w:val="left"/>
    </w:lvl>
    <w:lvl w:ilvl="7" w:tplc="09B834A2">
      <w:numFmt w:val="decimal"/>
      <w:lvlText w:val=""/>
      <w:lvlJc w:val="left"/>
    </w:lvl>
    <w:lvl w:ilvl="8" w:tplc="B79A0AD8">
      <w:numFmt w:val="decimal"/>
      <w:lvlText w:val=""/>
      <w:lvlJc w:val="left"/>
    </w:lvl>
  </w:abstractNum>
  <w:abstractNum w:abstractNumId="40" w15:restartNumberingAfterBreak="0">
    <w:nsid w:val="740B123A"/>
    <w:multiLevelType w:val="hybridMultilevel"/>
    <w:tmpl w:val="0450F4AC"/>
    <w:lvl w:ilvl="0" w:tplc="09D4564A">
      <w:start w:val="1"/>
      <w:numFmt w:val="bullet"/>
      <w:lvlText w:val="­"/>
      <w:lvlJc w:val="left"/>
      <w:pPr>
        <w:ind w:left="720" w:hanging="360"/>
      </w:pPr>
      <w:rPr>
        <w:rFonts w:ascii="STXihei" w:eastAsia="STXihei" w:hAnsi="STXihei"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BF2283"/>
    <w:multiLevelType w:val="hybridMultilevel"/>
    <w:tmpl w:val="755E0EFC"/>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2" w15:restartNumberingAfterBreak="0">
    <w:nsid w:val="79812491"/>
    <w:multiLevelType w:val="hybridMultilevel"/>
    <w:tmpl w:val="F9C6DFC8"/>
    <w:lvl w:ilvl="0" w:tplc="04190001">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43" w15:restartNumberingAfterBreak="0">
    <w:nsid w:val="7B151D3C"/>
    <w:multiLevelType w:val="hybridMultilevel"/>
    <w:tmpl w:val="0B3A01CE"/>
    <w:lvl w:ilvl="0" w:tplc="73F4E0D4">
      <w:start w:val="1"/>
      <w:numFmt w:val="bullet"/>
      <w:lvlText w:val="-"/>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C837419"/>
    <w:multiLevelType w:val="hybridMultilevel"/>
    <w:tmpl w:val="860C1566"/>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45" w15:restartNumberingAfterBreak="0">
    <w:nsid w:val="7CBA3191"/>
    <w:multiLevelType w:val="hybridMultilevel"/>
    <w:tmpl w:val="FBDA71BC"/>
    <w:lvl w:ilvl="0" w:tplc="09D4564A">
      <w:start w:val="1"/>
      <w:numFmt w:val="bullet"/>
      <w:lvlText w:val="­"/>
      <w:lvlJc w:val="left"/>
      <w:pPr>
        <w:ind w:left="1440" w:hanging="360"/>
      </w:pPr>
      <w:rPr>
        <w:rFonts w:ascii="STXihei" w:eastAsia="STXihei" w:hAnsi="STXihei" w:hint="eastAsi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508325590">
    <w:abstractNumId w:val="0"/>
  </w:num>
  <w:num w:numId="2" w16cid:durableId="67389640">
    <w:abstractNumId w:val="1"/>
  </w:num>
  <w:num w:numId="3" w16cid:durableId="248737853">
    <w:abstractNumId w:val="32"/>
  </w:num>
  <w:num w:numId="4" w16cid:durableId="447546816">
    <w:abstractNumId w:val="42"/>
  </w:num>
  <w:num w:numId="5" w16cid:durableId="1445535273">
    <w:abstractNumId w:val="44"/>
  </w:num>
  <w:num w:numId="6" w16cid:durableId="2058385662">
    <w:abstractNumId w:val="39"/>
  </w:num>
  <w:num w:numId="7" w16cid:durableId="1517815209">
    <w:abstractNumId w:val="26"/>
  </w:num>
  <w:num w:numId="8" w16cid:durableId="1800609391">
    <w:abstractNumId w:val="13"/>
  </w:num>
  <w:num w:numId="9" w16cid:durableId="1906719048">
    <w:abstractNumId w:val="11"/>
  </w:num>
  <w:num w:numId="10" w16cid:durableId="423188385">
    <w:abstractNumId w:val="4"/>
  </w:num>
  <w:num w:numId="11" w16cid:durableId="243689957">
    <w:abstractNumId w:val="23"/>
  </w:num>
  <w:num w:numId="12" w16cid:durableId="1762993624">
    <w:abstractNumId w:val="31"/>
  </w:num>
  <w:num w:numId="13" w16cid:durableId="1407455410">
    <w:abstractNumId w:val="18"/>
  </w:num>
  <w:num w:numId="14" w16cid:durableId="359017762">
    <w:abstractNumId w:val="38"/>
  </w:num>
  <w:num w:numId="15" w16cid:durableId="1221095803">
    <w:abstractNumId w:val="20"/>
  </w:num>
  <w:num w:numId="16" w16cid:durableId="2106462249">
    <w:abstractNumId w:val="28"/>
  </w:num>
  <w:num w:numId="17" w16cid:durableId="1016074214">
    <w:abstractNumId w:val="12"/>
  </w:num>
  <w:num w:numId="18" w16cid:durableId="1163279075">
    <w:abstractNumId w:val="29"/>
  </w:num>
  <w:num w:numId="19" w16cid:durableId="1560289270">
    <w:abstractNumId w:val="24"/>
  </w:num>
  <w:num w:numId="20" w16cid:durableId="2119913487">
    <w:abstractNumId w:val="5"/>
  </w:num>
  <w:num w:numId="21" w16cid:durableId="1504314847">
    <w:abstractNumId w:val="34"/>
  </w:num>
  <w:num w:numId="22" w16cid:durableId="588855751">
    <w:abstractNumId w:val="27"/>
  </w:num>
  <w:num w:numId="23" w16cid:durableId="1051344448">
    <w:abstractNumId w:val="30"/>
  </w:num>
  <w:num w:numId="24" w16cid:durableId="1660305174">
    <w:abstractNumId w:val="41"/>
  </w:num>
  <w:num w:numId="25" w16cid:durableId="741953621">
    <w:abstractNumId w:val="43"/>
  </w:num>
  <w:num w:numId="26" w16cid:durableId="1709834261">
    <w:abstractNumId w:val="33"/>
  </w:num>
  <w:num w:numId="27" w16cid:durableId="2092047926">
    <w:abstractNumId w:val="17"/>
  </w:num>
  <w:num w:numId="28" w16cid:durableId="1016079766">
    <w:abstractNumId w:val="36"/>
  </w:num>
  <w:num w:numId="29" w16cid:durableId="1981684741">
    <w:abstractNumId w:val="35"/>
  </w:num>
  <w:num w:numId="30" w16cid:durableId="1657032590">
    <w:abstractNumId w:val="22"/>
  </w:num>
  <w:num w:numId="31" w16cid:durableId="1703047714">
    <w:abstractNumId w:val="19"/>
  </w:num>
  <w:num w:numId="32" w16cid:durableId="1501311187">
    <w:abstractNumId w:val="7"/>
  </w:num>
  <w:num w:numId="33" w16cid:durableId="1576012308">
    <w:abstractNumId w:val="8"/>
  </w:num>
  <w:num w:numId="34" w16cid:durableId="1747533610">
    <w:abstractNumId w:val="40"/>
  </w:num>
  <w:num w:numId="35" w16cid:durableId="337930164">
    <w:abstractNumId w:val="21"/>
  </w:num>
  <w:num w:numId="36" w16cid:durableId="1094714158">
    <w:abstractNumId w:val="10"/>
  </w:num>
  <w:num w:numId="37" w16cid:durableId="983972504">
    <w:abstractNumId w:val="9"/>
  </w:num>
  <w:num w:numId="38" w16cid:durableId="516581747">
    <w:abstractNumId w:val="25"/>
  </w:num>
  <w:num w:numId="39" w16cid:durableId="704478146">
    <w:abstractNumId w:val="6"/>
  </w:num>
  <w:num w:numId="40" w16cid:durableId="1829858506">
    <w:abstractNumId w:val="37"/>
  </w:num>
  <w:num w:numId="41" w16cid:durableId="1164007979">
    <w:abstractNumId w:val="45"/>
  </w:num>
  <w:num w:numId="42" w16cid:durableId="828132848">
    <w:abstractNumId w:val="14"/>
  </w:num>
  <w:num w:numId="43" w16cid:durableId="1171333060">
    <w:abstractNumId w:val="16"/>
  </w:num>
  <w:num w:numId="44" w16cid:durableId="501429057">
    <w:abstractNumId w:val="3"/>
  </w:num>
  <w:num w:numId="45" w16cid:durableId="1907373417">
    <w:abstractNumId w:val="15"/>
  </w:num>
  <w:num w:numId="46" w16cid:durableId="900404581">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44"/>
    <w:rsid w:val="000037D5"/>
    <w:rsid w:val="000107D6"/>
    <w:rsid w:val="00015941"/>
    <w:rsid w:val="00046FA2"/>
    <w:rsid w:val="00047357"/>
    <w:rsid w:val="0005194F"/>
    <w:rsid w:val="000703D7"/>
    <w:rsid w:val="0008792F"/>
    <w:rsid w:val="000A2B7D"/>
    <w:rsid w:val="000A70F9"/>
    <w:rsid w:val="000B12CE"/>
    <w:rsid w:val="000B4EBA"/>
    <w:rsid w:val="000B5FCA"/>
    <w:rsid w:val="000C01CB"/>
    <w:rsid w:val="000C13B0"/>
    <w:rsid w:val="000E74BE"/>
    <w:rsid w:val="000E7D76"/>
    <w:rsid w:val="000F3D45"/>
    <w:rsid w:val="00101BFE"/>
    <w:rsid w:val="0011094C"/>
    <w:rsid w:val="0012240E"/>
    <w:rsid w:val="001349BE"/>
    <w:rsid w:val="00135B28"/>
    <w:rsid w:val="00141F65"/>
    <w:rsid w:val="00147022"/>
    <w:rsid w:val="00147B55"/>
    <w:rsid w:val="001554D3"/>
    <w:rsid w:val="00164D50"/>
    <w:rsid w:val="00174C98"/>
    <w:rsid w:val="0018103E"/>
    <w:rsid w:val="0018523F"/>
    <w:rsid w:val="00194235"/>
    <w:rsid w:val="001A339C"/>
    <w:rsid w:val="001B0DA0"/>
    <w:rsid w:val="001B1977"/>
    <w:rsid w:val="001B6B41"/>
    <w:rsid w:val="001C3817"/>
    <w:rsid w:val="001E2C95"/>
    <w:rsid w:val="001E7DED"/>
    <w:rsid w:val="002105A7"/>
    <w:rsid w:val="002514DA"/>
    <w:rsid w:val="002528C1"/>
    <w:rsid w:val="00252E37"/>
    <w:rsid w:val="00262078"/>
    <w:rsid w:val="00263D23"/>
    <w:rsid w:val="0026443A"/>
    <w:rsid w:val="00280EC4"/>
    <w:rsid w:val="002B2A5A"/>
    <w:rsid w:val="002D2BEA"/>
    <w:rsid w:val="002D4A31"/>
    <w:rsid w:val="002D7653"/>
    <w:rsid w:val="002E2F4B"/>
    <w:rsid w:val="0031194F"/>
    <w:rsid w:val="00316EA2"/>
    <w:rsid w:val="003268CB"/>
    <w:rsid w:val="00336B43"/>
    <w:rsid w:val="00361E4D"/>
    <w:rsid w:val="00362C53"/>
    <w:rsid w:val="003721A4"/>
    <w:rsid w:val="003A358E"/>
    <w:rsid w:val="003B271B"/>
    <w:rsid w:val="003B74BE"/>
    <w:rsid w:val="003C0C24"/>
    <w:rsid w:val="003C58C0"/>
    <w:rsid w:val="003D7ED7"/>
    <w:rsid w:val="003F3746"/>
    <w:rsid w:val="003F6245"/>
    <w:rsid w:val="003F6E50"/>
    <w:rsid w:val="003F7918"/>
    <w:rsid w:val="004374F4"/>
    <w:rsid w:val="00441F5F"/>
    <w:rsid w:val="00444281"/>
    <w:rsid w:val="0045323B"/>
    <w:rsid w:val="004543CC"/>
    <w:rsid w:val="00476BA2"/>
    <w:rsid w:val="004C49E1"/>
    <w:rsid w:val="004C79B5"/>
    <w:rsid w:val="004E22AA"/>
    <w:rsid w:val="004E5A94"/>
    <w:rsid w:val="004E6114"/>
    <w:rsid w:val="004E662E"/>
    <w:rsid w:val="004E663D"/>
    <w:rsid w:val="004F280C"/>
    <w:rsid w:val="005042FE"/>
    <w:rsid w:val="00517A61"/>
    <w:rsid w:val="00551E33"/>
    <w:rsid w:val="0057429B"/>
    <w:rsid w:val="00582E44"/>
    <w:rsid w:val="005A0889"/>
    <w:rsid w:val="005A39E8"/>
    <w:rsid w:val="005B1136"/>
    <w:rsid w:val="005C0B8C"/>
    <w:rsid w:val="005D0716"/>
    <w:rsid w:val="005E0F31"/>
    <w:rsid w:val="005F43C2"/>
    <w:rsid w:val="005F48DF"/>
    <w:rsid w:val="0061485D"/>
    <w:rsid w:val="00633C74"/>
    <w:rsid w:val="0064563E"/>
    <w:rsid w:val="00651A7B"/>
    <w:rsid w:val="006542E4"/>
    <w:rsid w:val="0065652E"/>
    <w:rsid w:val="006573B5"/>
    <w:rsid w:val="00657539"/>
    <w:rsid w:val="00674A6C"/>
    <w:rsid w:val="006A06CA"/>
    <w:rsid w:val="006A641A"/>
    <w:rsid w:val="006B581F"/>
    <w:rsid w:val="006D7CBE"/>
    <w:rsid w:val="00703215"/>
    <w:rsid w:val="0070507E"/>
    <w:rsid w:val="00711FD1"/>
    <w:rsid w:val="00713374"/>
    <w:rsid w:val="00755C9C"/>
    <w:rsid w:val="00763F14"/>
    <w:rsid w:val="00767EFC"/>
    <w:rsid w:val="00784229"/>
    <w:rsid w:val="0079015B"/>
    <w:rsid w:val="00790658"/>
    <w:rsid w:val="00791CE0"/>
    <w:rsid w:val="007D7584"/>
    <w:rsid w:val="007F451C"/>
    <w:rsid w:val="0080651A"/>
    <w:rsid w:val="008162DA"/>
    <w:rsid w:val="00820D96"/>
    <w:rsid w:val="00824786"/>
    <w:rsid w:val="00831F85"/>
    <w:rsid w:val="00844364"/>
    <w:rsid w:val="00877684"/>
    <w:rsid w:val="008852F9"/>
    <w:rsid w:val="00886DB7"/>
    <w:rsid w:val="008C17E1"/>
    <w:rsid w:val="008C239E"/>
    <w:rsid w:val="008E5B8C"/>
    <w:rsid w:val="008F0DE1"/>
    <w:rsid w:val="008F2536"/>
    <w:rsid w:val="00903DBF"/>
    <w:rsid w:val="00936837"/>
    <w:rsid w:val="00936D91"/>
    <w:rsid w:val="00942634"/>
    <w:rsid w:val="00950F9B"/>
    <w:rsid w:val="00972962"/>
    <w:rsid w:val="00974E03"/>
    <w:rsid w:val="00983E38"/>
    <w:rsid w:val="00985AEA"/>
    <w:rsid w:val="00986A4E"/>
    <w:rsid w:val="009C32B4"/>
    <w:rsid w:val="009C4CAB"/>
    <w:rsid w:val="009D6D66"/>
    <w:rsid w:val="00A02CA6"/>
    <w:rsid w:val="00A1417E"/>
    <w:rsid w:val="00A2202B"/>
    <w:rsid w:val="00A22CA0"/>
    <w:rsid w:val="00A31EDD"/>
    <w:rsid w:val="00A5760C"/>
    <w:rsid w:val="00A86567"/>
    <w:rsid w:val="00A8721A"/>
    <w:rsid w:val="00A875E3"/>
    <w:rsid w:val="00A90689"/>
    <w:rsid w:val="00A92480"/>
    <w:rsid w:val="00A94192"/>
    <w:rsid w:val="00A97B07"/>
    <w:rsid w:val="00AB1A92"/>
    <w:rsid w:val="00AB39CC"/>
    <w:rsid w:val="00AC6D37"/>
    <w:rsid w:val="00AD3665"/>
    <w:rsid w:val="00AE6A0F"/>
    <w:rsid w:val="00B55CCA"/>
    <w:rsid w:val="00B62F35"/>
    <w:rsid w:val="00B85C80"/>
    <w:rsid w:val="00BA3CAE"/>
    <w:rsid w:val="00BA466D"/>
    <w:rsid w:val="00BA496D"/>
    <w:rsid w:val="00BB6DAD"/>
    <w:rsid w:val="00BB7600"/>
    <w:rsid w:val="00BD1558"/>
    <w:rsid w:val="00BD187D"/>
    <w:rsid w:val="00BE3ED9"/>
    <w:rsid w:val="00BF5E75"/>
    <w:rsid w:val="00C002D4"/>
    <w:rsid w:val="00C04B5C"/>
    <w:rsid w:val="00C06C80"/>
    <w:rsid w:val="00C13943"/>
    <w:rsid w:val="00C52126"/>
    <w:rsid w:val="00C65C81"/>
    <w:rsid w:val="00C9138A"/>
    <w:rsid w:val="00C96D02"/>
    <w:rsid w:val="00CA2650"/>
    <w:rsid w:val="00CA66CE"/>
    <w:rsid w:val="00CB74E3"/>
    <w:rsid w:val="00CC047B"/>
    <w:rsid w:val="00CC55FB"/>
    <w:rsid w:val="00CE451E"/>
    <w:rsid w:val="00D06BEE"/>
    <w:rsid w:val="00D12686"/>
    <w:rsid w:val="00D16D51"/>
    <w:rsid w:val="00D23800"/>
    <w:rsid w:val="00D24944"/>
    <w:rsid w:val="00D4639E"/>
    <w:rsid w:val="00D60B44"/>
    <w:rsid w:val="00DA2BF1"/>
    <w:rsid w:val="00DA4D85"/>
    <w:rsid w:val="00DA6347"/>
    <w:rsid w:val="00E02F23"/>
    <w:rsid w:val="00E13975"/>
    <w:rsid w:val="00E23E3E"/>
    <w:rsid w:val="00E27D99"/>
    <w:rsid w:val="00E338B9"/>
    <w:rsid w:val="00E34554"/>
    <w:rsid w:val="00E41CCB"/>
    <w:rsid w:val="00E43484"/>
    <w:rsid w:val="00E553BB"/>
    <w:rsid w:val="00EB24BB"/>
    <w:rsid w:val="00EB38DB"/>
    <w:rsid w:val="00EB7CBB"/>
    <w:rsid w:val="00EE41E9"/>
    <w:rsid w:val="00EE6F54"/>
    <w:rsid w:val="00F07CFF"/>
    <w:rsid w:val="00F2692A"/>
    <w:rsid w:val="00F423CC"/>
    <w:rsid w:val="00F538C0"/>
    <w:rsid w:val="00F5701A"/>
    <w:rsid w:val="00F57D6C"/>
    <w:rsid w:val="00F60639"/>
    <w:rsid w:val="00F66AF9"/>
    <w:rsid w:val="00F92837"/>
    <w:rsid w:val="00F94A71"/>
    <w:rsid w:val="00F96C29"/>
    <w:rsid w:val="00FB7DC2"/>
    <w:rsid w:val="00FD41D9"/>
    <w:rsid w:val="00FE7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0B1B"/>
  <w15:docId w15:val="{886B8833-7A5D-42E3-B383-4E39A13C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C81"/>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986A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D24944"/>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24944"/>
    <w:rPr>
      <w:rFonts w:ascii="Times New Roman" w:eastAsia="Times New Roman" w:hAnsi="Times New Roman" w:cs="Times New Roman"/>
      <w:b/>
      <w:bCs/>
      <w:sz w:val="28"/>
      <w:szCs w:val="28"/>
      <w:lang w:eastAsia="ru-RU"/>
    </w:rPr>
  </w:style>
  <w:style w:type="paragraph" w:styleId="a3">
    <w:name w:val="Normal (Web)"/>
    <w:basedOn w:val="a"/>
    <w:uiPriority w:val="99"/>
    <w:rsid w:val="00D24944"/>
    <w:pPr>
      <w:spacing w:before="100" w:beforeAutospacing="1" w:after="100" w:afterAutospacing="1"/>
    </w:pPr>
    <w:rPr>
      <w:rFonts w:eastAsia="Times New Roman"/>
      <w:sz w:val="24"/>
      <w:szCs w:val="24"/>
    </w:rPr>
  </w:style>
  <w:style w:type="paragraph" w:styleId="a4">
    <w:name w:val="List Paragraph"/>
    <w:basedOn w:val="a"/>
    <w:uiPriority w:val="34"/>
    <w:qFormat/>
    <w:rsid w:val="00D24944"/>
    <w:pPr>
      <w:ind w:left="720"/>
      <w:contextualSpacing/>
    </w:pPr>
  </w:style>
  <w:style w:type="paragraph" w:styleId="a5">
    <w:name w:val="header"/>
    <w:basedOn w:val="a"/>
    <w:link w:val="a6"/>
    <w:uiPriority w:val="99"/>
    <w:unhideWhenUsed/>
    <w:rsid w:val="00D24944"/>
    <w:pPr>
      <w:tabs>
        <w:tab w:val="center" w:pos="4677"/>
        <w:tab w:val="right" w:pos="9355"/>
      </w:tabs>
    </w:pPr>
  </w:style>
  <w:style w:type="character" w:customStyle="1" w:styleId="a6">
    <w:name w:val="Верхний колонтитул Знак"/>
    <w:basedOn w:val="a0"/>
    <w:link w:val="a5"/>
    <w:uiPriority w:val="99"/>
    <w:rsid w:val="00D24944"/>
    <w:rPr>
      <w:rFonts w:ascii="Times New Roman" w:eastAsiaTheme="minorEastAsia" w:hAnsi="Times New Roman" w:cs="Times New Roman"/>
      <w:lang w:eastAsia="ru-RU"/>
    </w:rPr>
  </w:style>
  <w:style w:type="paragraph" w:styleId="a7">
    <w:name w:val="footer"/>
    <w:basedOn w:val="a"/>
    <w:link w:val="a8"/>
    <w:uiPriority w:val="99"/>
    <w:unhideWhenUsed/>
    <w:rsid w:val="00D24944"/>
    <w:pPr>
      <w:tabs>
        <w:tab w:val="center" w:pos="4677"/>
        <w:tab w:val="right" w:pos="9355"/>
      </w:tabs>
    </w:pPr>
  </w:style>
  <w:style w:type="character" w:customStyle="1" w:styleId="a8">
    <w:name w:val="Нижний колонтитул Знак"/>
    <w:basedOn w:val="a0"/>
    <w:link w:val="a7"/>
    <w:uiPriority w:val="99"/>
    <w:rsid w:val="00D24944"/>
    <w:rPr>
      <w:rFonts w:ascii="Times New Roman" w:eastAsiaTheme="minorEastAsia" w:hAnsi="Times New Roman" w:cs="Times New Roman"/>
      <w:lang w:eastAsia="ru-RU"/>
    </w:rPr>
  </w:style>
  <w:style w:type="paragraph" w:customStyle="1" w:styleId="ConsPlusNormal">
    <w:name w:val="ConsPlusNormal"/>
    <w:rsid w:val="00A9248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9248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9">
    <w:name w:val="Hyperlink"/>
    <w:basedOn w:val="a0"/>
    <w:uiPriority w:val="99"/>
    <w:unhideWhenUsed/>
    <w:rsid w:val="00C002D4"/>
    <w:rPr>
      <w:color w:val="0000FF"/>
      <w:u w:val="single"/>
    </w:rPr>
  </w:style>
  <w:style w:type="paragraph" w:customStyle="1" w:styleId="11">
    <w:name w:val="Без интервала1"/>
    <w:rsid w:val="001349BE"/>
    <w:pPr>
      <w:spacing w:after="0" w:line="240" w:lineRule="auto"/>
    </w:pPr>
    <w:rPr>
      <w:rFonts w:ascii="Calibri" w:eastAsia="Times New Roman" w:hAnsi="Calibri" w:cs="Calibri"/>
      <w:lang w:eastAsia="ru-RU"/>
    </w:rPr>
  </w:style>
  <w:style w:type="paragraph" w:styleId="aa">
    <w:name w:val="Body Text Indent"/>
    <w:basedOn w:val="a"/>
    <w:link w:val="ab"/>
    <w:rsid w:val="001349BE"/>
    <w:pPr>
      <w:ind w:firstLine="709"/>
      <w:jc w:val="both"/>
    </w:pPr>
    <w:rPr>
      <w:rFonts w:ascii="Calibri" w:eastAsia="Times New Roman" w:hAnsi="Calibri" w:cs="Calibri"/>
      <w:sz w:val="28"/>
      <w:szCs w:val="28"/>
    </w:rPr>
  </w:style>
  <w:style w:type="character" w:customStyle="1" w:styleId="ab">
    <w:name w:val="Основной текст с отступом Знак"/>
    <w:basedOn w:val="a0"/>
    <w:link w:val="aa"/>
    <w:rsid w:val="001349BE"/>
    <w:rPr>
      <w:rFonts w:ascii="Calibri" w:eastAsia="Times New Roman" w:hAnsi="Calibri" w:cs="Calibri"/>
      <w:sz w:val="28"/>
      <w:szCs w:val="28"/>
      <w:lang w:eastAsia="ru-RU"/>
    </w:rPr>
  </w:style>
  <w:style w:type="paragraph" w:customStyle="1" w:styleId="NoSpacing1">
    <w:name w:val="No Spacing1"/>
    <w:rsid w:val="001349BE"/>
    <w:pPr>
      <w:spacing w:after="0" w:line="240" w:lineRule="auto"/>
    </w:pPr>
    <w:rPr>
      <w:rFonts w:ascii="Calibri" w:eastAsia="Times New Roman" w:hAnsi="Calibri" w:cs="Calibri"/>
      <w:lang w:eastAsia="ru-RU"/>
    </w:rPr>
  </w:style>
  <w:style w:type="paragraph" w:styleId="ac">
    <w:name w:val="Balloon Text"/>
    <w:basedOn w:val="a"/>
    <w:link w:val="ad"/>
    <w:uiPriority w:val="99"/>
    <w:semiHidden/>
    <w:unhideWhenUsed/>
    <w:rsid w:val="00AD3665"/>
    <w:rPr>
      <w:rFonts w:ascii="Tahoma" w:hAnsi="Tahoma" w:cs="Tahoma"/>
      <w:sz w:val="16"/>
      <w:szCs w:val="16"/>
    </w:rPr>
  </w:style>
  <w:style w:type="character" w:customStyle="1" w:styleId="ad">
    <w:name w:val="Текст выноски Знак"/>
    <w:basedOn w:val="a0"/>
    <w:link w:val="ac"/>
    <w:uiPriority w:val="99"/>
    <w:semiHidden/>
    <w:rsid w:val="00AD3665"/>
    <w:rPr>
      <w:rFonts w:ascii="Tahoma" w:eastAsiaTheme="minorEastAsia" w:hAnsi="Tahoma" w:cs="Tahoma"/>
      <w:sz w:val="16"/>
      <w:szCs w:val="16"/>
      <w:lang w:eastAsia="ru-RU"/>
    </w:rPr>
  </w:style>
  <w:style w:type="character" w:styleId="ae">
    <w:name w:val="FollowedHyperlink"/>
    <w:basedOn w:val="a0"/>
    <w:uiPriority w:val="99"/>
    <w:semiHidden/>
    <w:unhideWhenUsed/>
    <w:rsid w:val="00AD3665"/>
    <w:rPr>
      <w:color w:val="800080"/>
      <w:u w:val="single"/>
    </w:rPr>
  </w:style>
  <w:style w:type="paragraph" w:customStyle="1" w:styleId="xl65">
    <w:name w:val="xl65"/>
    <w:basedOn w:val="a"/>
    <w:rsid w:val="00AD3665"/>
    <w:pPr>
      <w:spacing w:before="100" w:beforeAutospacing="1" w:after="100" w:afterAutospacing="1"/>
    </w:pPr>
    <w:rPr>
      <w:rFonts w:eastAsia="Times New Roman"/>
      <w:sz w:val="24"/>
      <w:szCs w:val="24"/>
    </w:rPr>
  </w:style>
  <w:style w:type="paragraph" w:customStyle="1" w:styleId="xl66">
    <w:name w:val="xl66"/>
    <w:basedOn w:val="a"/>
    <w:rsid w:val="00AD3665"/>
    <w:pPr>
      <w:spacing w:before="100" w:beforeAutospacing="1" w:after="100" w:afterAutospacing="1"/>
    </w:pPr>
    <w:rPr>
      <w:rFonts w:ascii="Arial" w:eastAsia="Times New Roman" w:hAnsi="Arial" w:cs="Arial"/>
      <w:sz w:val="24"/>
      <w:szCs w:val="24"/>
    </w:rPr>
  </w:style>
  <w:style w:type="paragraph" w:customStyle="1" w:styleId="xl67">
    <w:name w:val="xl67"/>
    <w:basedOn w:val="a"/>
    <w:rsid w:val="00AD3665"/>
    <w:pPr>
      <w:spacing w:before="100" w:beforeAutospacing="1" w:after="100" w:afterAutospacing="1"/>
    </w:pPr>
    <w:rPr>
      <w:rFonts w:ascii="Arial" w:eastAsia="Times New Roman" w:hAnsi="Arial" w:cs="Arial"/>
      <w:sz w:val="20"/>
      <w:szCs w:val="20"/>
    </w:rPr>
  </w:style>
  <w:style w:type="paragraph" w:customStyle="1" w:styleId="xl68">
    <w:name w:val="xl68"/>
    <w:basedOn w:val="a"/>
    <w:rsid w:val="00AD3665"/>
    <w:pPr>
      <w:spacing w:before="100" w:beforeAutospacing="1" w:after="100" w:afterAutospacing="1"/>
    </w:pPr>
    <w:rPr>
      <w:rFonts w:eastAsia="Times New Roman"/>
      <w:sz w:val="24"/>
      <w:szCs w:val="24"/>
    </w:rPr>
  </w:style>
  <w:style w:type="paragraph" w:customStyle="1" w:styleId="xl69">
    <w:name w:val="xl69"/>
    <w:basedOn w:val="a"/>
    <w:rsid w:val="00AD3665"/>
    <w:pPr>
      <w:pBdr>
        <w:bottom w:val="single" w:sz="4" w:space="0" w:color="000000"/>
      </w:pBdr>
      <w:spacing w:before="100" w:beforeAutospacing="1" w:after="100" w:afterAutospacing="1"/>
    </w:pPr>
    <w:rPr>
      <w:rFonts w:eastAsia="Times New Roman"/>
      <w:sz w:val="24"/>
      <w:szCs w:val="24"/>
    </w:rPr>
  </w:style>
  <w:style w:type="paragraph" w:customStyle="1" w:styleId="xl70">
    <w:name w:val="xl70"/>
    <w:basedOn w:val="a"/>
    <w:rsid w:val="00AD3665"/>
    <w:pPr>
      <w:pBdr>
        <w:bottom w:val="single" w:sz="4" w:space="0" w:color="000000"/>
      </w:pBdr>
      <w:spacing w:before="100" w:beforeAutospacing="1" w:after="100" w:afterAutospacing="1"/>
    </w:pPr>
    <w:rPr>
      <w:rFonts w:eastAsia="Times New Roman"/>
      <w:sz w:val="24"/>
      <w:szCs w:val="24"/>
    </w:rPr>
  </w:style>
  <w:style w:type="paragraph" w:customStyle="1" w:styleId="xl71">
    <w:name w:val="xl71"/>
    <w:basedOn w:val="a"/>
    <w:rsid w:val="00AD3665"/>
    <w:pPr>
      <w:spacing w:before="100" w:beforeAutospacing="1" w:after="100" w:afterAutospacing="1"/>
    </w:pPr>
    <w:rPr>
      <w:rFonts w:ascii="Arial" w:eastAsia="Times New Roman" w:hAnsi="Arial" w:cs="Arial"/>
      <w:sz w:val="12"/>
      <w:szCs w:val="12"/>
    </w:rPr>
  </w:style>
  <w:style w:type="paragraph" w:customStyle="1" w:styleId="xl72">
    <w:name w:val="xl72"/>
    <w:basedOn w:val="a"/>
    <w:rsid w:val="00AD3665"/>
    <w:pPr>
      <w:spacing w:before="100" w:beforeAutospacing="1" w:after="100" w:afterAutospacing="1"/>
    </w:pPr>
    <w:rPr>
      <w:rFonts w:eastAsia="Times New Roman"/>
      <w:sz w:val="12"/>
      <w:szCs w:val="12"/>
    </w:rPr>
  </w:style>
  <w:style w:type="paragraph" w:customStyle="1" w:styleId="xl73">
    <w:name w:val="xl73"/>
    <w:basedOn w:val="a"/>
    <w:rsid w:val="00AD3665"/>
    <w:pPr>
      <w:spacing w:before="100" w:beforeAutospacing="1" w:after="100" w:afterAutospacing="1"/>
    </w:pPr>
    <w:rPr>
      <w:rFonts w:eastAsia="Times New Roman"/>
      <w:sz w:val="20"/>
      <w:szCs w:val="20"/>
    </w:rPr>
  </w:style>
  <w:style w:type="paragraph" w:customStyle="1" w:styleId="xl74">
    <w:name w:val="xl74"/>
    <w:basedOn w:val="a"/>
    <w:rsid w:val="00AD3665"/>
    <w:pPr>
      <w:spacing w:before="100" w:beforeAutospacing="1" w:after="100" w:afterAutospacing="1"/>
    </w:pPr>
    <w:rPr>
      <w:rFonts w:eastAsia="Times New Roman"/>
      <w:sz w:val="18"/>
      <w:szCs w:val="18"/>
    </w:rPr>
  </w:style>
  <w:style w:type="paragraph" w:customStyle="1" w:styleId="xl75">
    <w:name w:val="xl75"/>
    <w:basedOn w:val="a"/>
    <w:rsid w:val="00AD3665"/>
    <w:pPr>
      <w:spacing w:before="100" w:beforeAutospacing="1" w:after="100" w:afterAutospacing="1"/>
    </w:pPr>
    <w:rPr>
      <w:rFonts w:eastAsia="Times New Roman"/>
      <w:sz w:val="24"/>
      <w:szCs w:val="24"/>
    </w:rPr>
  </w:style>
  <w:style w:type="paragraph" w:customStyle="1" w:styleId="xl76">
    <w:name w:val="xl76"/>
    <w:basedOn w:val="a"/>
    <w:rsid w:val="00AD3665"/>
    <w:pPr>
      <w:spacing w:before="100" w:beforeAutospacing="1" w:after="100" w:afterAutospacing="1"/>
      <w:jc w:val="center"/>
      <w:textAlignment w:val="top"/>
    </w:pPr>
    <w:rPr>
      <w:rFonts w:eastAsia="Times New Roman"/>
      <w:sz w:val="24"/>
      <w:szCs w:val="24"/>
    </w:rPr>
  </w:style>
  <w:style w:type="paragraph" w:customStyle="1" w:styleId="xl77">
    <w:name w:val="xl77"/>
    <w:basedOn w:val="a"/>
    <w:rsid w:val="00AD3665"/>
    <w:pPr>
      <w:spacing w:before="100" w:beforeAutospacing="1" w:after="100" w:afterAutospacing="1"/>
      <w:jc w:val="center"/>
      <w:textAlignment w:val="top"/>
    </w:pPr>
    <w:rPr>
      <w:rFonts w:eastAsia="Times New Roman"/>
      <w:sz w:val="12"/>
      <w:szCs w:val="12"/>
    </w:rPr>
  </w:style>
  <w:style w:type="paragraph" w:customStyle="1" w:styleId="xl78">
    <w:name w:val="xl78"/>
    <w:basedOn w:val="a"/>
    <w:rsid w:val="00AD3665"/>
    <w:pPr>
      <w:pBdr>
        <w:top w:val="single" w:sz="4" w:space="0" w:color="000000"/>
      </w:pBdr>
      <w:spacing w:before="100" w:beforeAutospacing="1" w:after="100" w:afterAutospacing="1"/>
    </w:pPr>
    <w:rPr>
      <w:rFonts w:eastAsia="Times New Roman"/>
      <w:sz w:val="24"/>
      <w:szCs w:val="24"/>
    </w:rPr>
  </w:style>
  <w:style w:type="paragraph" w:customStyle="1" w:styleId="xl79">
    <w:name w:val="xl79"/>
    <w:basedOn w:val="a"/>
    <w:rsid w:val="00AD3665"/>
    <w:pPr>
      <w:spacing w:before="100" w:beforeAutospacing="1" w:after="100" w:afterAutospacing="1"/>
      <w:jc w:val="both"/>
    </w:pPr>
    <w:rPr>
      <w:rFonts w:eastAsia="Times New Roman"/>
      <w:sz w:val="24"/>
      <w:szCs w:val="24"/>
    </w:rPr>
  </w:style>
  <w:style w:type="paragraph" w:customStyle="1" w:styleId="xl80">
    <w:name w:val="xl80"/>
    <w:basedOn w:val="a"/>
    <w:rsid w:val="00AD3665"/>
    <w:pPr>
      <w:pBdr>
        <w:top w:val="single" w:sz="4" w:space="0" w:color="000000"/>
      </w:pBdr>
      <w:spacing w:before="100" w:beforeAutospacing="1" w:after="100" w:afterAutospacing="1"/>
      <w:jc w:val="center"/>
      <w:textAlignment w:val="top"/>
    </w:pPr>
    <w:rPr>
      <w:rFonts w:eastAsia="Times New Roman"/>
      <w:sz w:val="18"/>
      <w:szCs w:val="18"/>
    </w:rPr>
  </w:style>
  <w:style w:type="paragraph" w:customStyle="1" w:styleId="xl81">
    <w:name w:val="xl81"/>
    <w:basedOn w:val="a"/>
    <w:rsid w:val="00AD3665"/>
    <w:pPr>
      <w:spacing w:before="100" w:beforeAutospacing="1" w:after="100" w:afterAutospacing="1"/>
      <w:jc w:val="both"/>
    </w:pPr>
    <w:rPr>
      <w:rFonts w:eastAsia="Times New Roman"/>
      <w:sz w:val="24"/>
      <w:szCs w:val="24"/>
    </w:rPr>
  </w:style>
  <w:style w:type="paragraph" w:customStyle="1" w:styleId="xl82">
    <w:name w:val="xl82"/>
    <w:basedOn w:val="a"/>
    <w:rsid w:val="00AD3665"/>
    <w:pPr>
      <w:spacing w:before="100" w:beforeAutospacing="1" w:after="100" w:afterAutospacing="1"/>
    </w:pPr>
    <w:rPr>
      <w:rFonts w:eastAsia="Times New Roman"/>
      <w:sz w:val="18"/>
      <w:szCs w:val="18"/>
    </w:rPr>
  </w:style>
  <w:style w:type="paragraph" w:customStyle="1" w:styleId="xl83">
    <w:name w:val="xl83"/>
    <w:basedOn w:val="a"/>
    <w:rsid w:val="00AD3665"/>
    <w:pPr>
      <w:spacing w:before="100" w:beforeAutospacing="1" w:after="100" w:afterAutospacing="1"/>
      <w:jc w:val="center"/>
    </w:pPr>
    <w:rPr>
      <w:rFonts w:eastAsia="Times New Roman"/>
      <w:sz w:val="18"/>
      <w:szCs w:val="18"/>
    </w:rPr>
  </w:style>
  <w:style w:type="paragraph" w:customStyle="1" w:styleId="xl84">
    <w:name w:val="xl84"/>
    <w:basedOn w:val="a"/>
    <w:rsid w:val="00AD3665"/>
    <w:pPr>
      <w:spacing w:before="100" w:beforeAutospacing="1" w:after="100" w:afterAutospacing="1"/>
    </w:pPr>
    <w:rPr>
      <w:rFonts w:eastAsia="Times New Roman"/>
      <w:sz w:val="24"/>
      <w:szCs w:val="24"/>
    </w:rPr>
  </w:style>
  <w:style w:type="paragraph" w:customStyle="1" w:styleId="xl85">
    <w:name w:val="xl85"/>
    <w:basedOn w:val="a"/>
    <w:rsid w:val="00AD3665"/>
    <w:pPr>
      <w:spacing w:before="100" w:beforeAutospacing="1" w:after="100" w:afterAutospacing="1"/>
      <w:jc w:val="right"/>
    </w:pPr>
    <w:rPr>
      <w:rFonts w:eastAsia="Times New Roman"/>
      <w:sz w:val="20"/>
      <w:szCs w:val="20"/>
    </w:rPr>
  </w:style>
  <w:style w:type="paragraph" w:customStyle="1" w:styleId="xl86">
    <w:name w:val="xl86"/>
    <w:basedOn w:val="a"/>
    <w:rsid w:val="00AD3665"/>
    <w:pPr>
      <w:spacing w:before="100" w:beforeAutospacing="1" w:after="100" w:afterAutospacing="1"/>
    </w:pPr>
    <w:rPr>
      <w:rFonts w:eastAsia="Times New Roman"/>
      <w:b/>
      <w:bCs/>
      <w:sz w:val="24"/>
      <w:szCs w:val="24"/>
    </w:rPr>
  </w:style>
  <w:style w:type="paragraph" w:customStyle="1" w:styleId="xl87">
    <w:name w:val="xl87"/>
    <w:basedOn w:val="a"/>
    <w:rsid w:val="00AD3665"/>
    <w:pPr>
      <w:spacing w:before="100" w:beforeAutospacing="1" w:after="100" w:afterAutospacing="1"/>
      <w:jc w:val="center"/>
    </w:pPr>
    <w:rPr>
      <w:rFonts w:eastAsia="Times New Roman"/>
      <w:sz w:val="24"/>
      <w:szCs w:val="24"/>
    </w:rPr>
  </w:style>
  <w:style w:type="paragraph" w:customStyle="1" w:styleId="xl88">
    <w:name w:val="xl88"/>
    <w:basedOn w:val="a"/>
    <w:rsid w:val="00AD3665"/>
    <w:pPr>
      <w:spacing w:before="100" w:beforeAutospacing="1" w:after="100" w:afterAutospacing="1"/>
      <w:jc w:val="center"/>
    </w:pPr>
    <w:rPr>
      <w:rFonts w:eastAsia="Times New Roman"/>
      <w:sz w:val="20"/>
      <w:szCs w:val="20"/>
    </w:rPr>
  </w:style>
  <w:style w:type="paragraph" w:customStyle="1" w:styleId="xl89">
    <w:name w:val="xl89"/>
    <w:basedOn w:val="a"/>
    <w:rsid w:val="00AD3665"/>
    <w:pPr>
      <w:pBdr>
        <w:bottom w:val="single" w:sz="4" w:space="0" w:color="000000"/>
      </w:pBdr>
      <w:spacing w:before="100" w:beforeAutospacing="1" w:after="100" w:afterAutospacing="1"/>
      <w:jc w:val="center"/>
    </w:pPr>
    <w:rPr>
      <w:rFonts w:eastAsia="Times New Roman"/>
      <w:sz w:val="24"/>
      <w:szCs w:val="24"/>
    </w:rPr>
  </w:style>
  <w:style w:type="paragraph" w:customStyle="1" w:styleId="xl90">
    <w:name w:val="xl90"/>
    <w:basedOn w:val="a"/>
    <w:rsid w:val="00AD3665"/>
    <w:pPr>
      <w:spacing w:before="100" w:beforeAutospacing="1" w:after="100" w:afterAutospacing="1"/>
    </w:pPr>
    <w:rPr>
      <w:rFonts w:eastAsia="Times New Roman"/>
      <w:b/>
      <w:bCs/>
      <w:sz w:val="24"/>
      <w:szCs w:val="24"/>
    </w:rPr>
  </w:style>
  <w:style w:type="paragraph" w:customStyle="1" w:styleId="xl91">
    <w:name w:val="xl91"/>
    <w:basedOn w:val="a"/>
    <w:rsid w:val="00AD3665"/>
    <w:pPr>
      <w:pBdr>
        <w:bottom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a"/>
    <w:rsid w:val="00AD3665"/>
    <w:pPr>
      <w:pBdr>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xl93">
    <w:name w:val="xl93"/>
    <w:basedOn w:val="a"/>
    <w:rsid w:val="00AD3665"/>
    <w:pPr>
      <w:spacing w:before="100" w:beforeAutospacing="1" w:after="100" w:afterAutospacing="1"/>
      <w:jc w:val="center"/>
      <w:textAlignment w:val="center"/>
    </w:pPr>
    <w:rPr>
      <w:rFonts w:eastAsia="Times New Roman"/>
      <w:sz w:val="20"/>
      <w:szCs w:val="20"/>
    </w:rPr>
  </w:style>
  <w:style w:type="paragraph" w:customStyle="1" w:styleId="xl94">
    <w:name w:val="xl94"/>
    <w:basedOn w:val="a"/>
    <w:rsid w:val="00AD3665"/>
    <w:pPr>
      <w:spacing w:before="100" w:beforeAutospacing="1" w:after="100" w:afterAutospacing="1"/>
      <w:jc w:val="center"/>
    </w:pPr>
    <w:rPr>
      <w:rFonts w:eastAsia="Times New Roman"/>
      <w:b/>
      <w:bCs/>
      <w:sz w:val="26"/>
      <w:szCs w:val="26"/>
    </w:rPr>
  </w:style>
  <w:style w:type="paragraph" w:customStyle="1" w:styleId="xl95">
    <w:name w:val="xl95"/>
    <w:basedOn w:val="a"/>
    <w:rsid w:val="00AD3665"/>
    <w:pPr>
      <w:pBdr>
        <w:top w:val="single" w:sz="4" w:space="0" w:color="000000"/>
        <w:bottom w:val="single" w:sz="4" w:space="0" w:color="000000"/>
      </w:pBdr>
      <w:spacing w:before="100" w:beforeAutospacing="1" w:after="100" w:afterAutospacing="1"/>
      <w:jc w:val="center"/>
    </w:pPr>
    <w:rPr>
      <w:rFonts w:eastAsia="Times New Roman"/>
      <w:sz w:val="24"/>
      <w:szCs w:val="24"/>
    </w:rPr>
  </w:style>
  <w:style w:type="paragraph" w:customStyle="1" w:styleId="xl96">
    <w:name w:val="xl96"/>
    <w:basedOn w:val="a"/>
    <w:rsid w:val="00AD3665"/>
    <w:pPr>
      <w:pBdr>
        <w:top w:val="single" w:sz="4" w:space="0" w:color="000000"/>
        <w:bottom w:val="single" w:sz="4" w:space="0" w:color="000000"/>
      </w:pBdr>
      <w:spacing w:before="100" w:beforeAutospacing="1" w:after="100" w:afterAutospacing="1"/>
      <w:jc w:val="center"/>
    </w:pPr>
    <w:rPr>
      <w:rFonts w:eastAsia="Times New Roman"/>
      <w:sz w:val="24"/>
      <w:szCs w:val="24"/>
    </w:rPr>
  </w:style>
  <w:style w:type="paragraph" w:customStyle="1" w:styleId="xl97">
    <w:name w:val="xl97"/>
    <w:basedOn w:val="a"/>
    <w:rsid w:val="00AD3665"/>
    <w:pPr>
      <w:spacing w:before="100" w:beforeAutospacing="1" w:after="100" w:afterAutospacing="1"/>
      <w:jc w:val="center"/>
    </w:pPr>
    <w:rPr>
      <w:rFonts w:eastAsia="Times New Roman"/>
      <w:b/>
      <w:bCs/>
    </w:rPr>
  </w:style>
  <w:style w:type="paragraph" w:customStyle="1" w:styleId="xl98">
    <w:name w:val="xl98"/>
    <w:basedOn w:val="a"/>
    <w:rsid w:val="00AD3665"/>
    <w:pPr>
      <w:spacing w:before="100" w:beforeAutospacing="1" w:after="100" w:afterAutospacing="1"/>
    </w:pPr>
    <w:rPr>
      <w:rFonts w:eastAsia="Times New Roman"/>
      <w:b/>
      <w:bCs/>
      <w:sz w:val="26"/>
      <w:szCs w:val="26"/>
    </w:rPr>
  </w:style>
  <w:style w:type="paragraph" w:customStyle="1" w:styleId="xl99">
    <w:name w:val="xl99"/>
    <w:basedOn w:val="a"/>
    <w:rsid w:val="00AD3665"/>
    <w:pPr>
      <w:pBdr>
        <w:top w:val="single" w:sz="4" w:space="0" w:color="000000"/>
      </w:pBdr>
      <w:spacing w:before="100" w:beforeAutospacing="1" w:after="100" w:afterAutospacing="1"/>
      <w:jc w:val="center"/>
      <w:textAlignment w:val="center"/>
    </w:pPr>
    <w:rPr>
      <w:rFonts w:eastAsia="Times New Roman"/>
      <w:sz w:val="20"/>
      <w:szCs w:val="20"/>
    </w:rPr>
  </w:style>
  <w:style w:type="paragraph" w:customStyle="1" w:styleId="xl100">
    <w:name w:val="xl100"/>
    <w:basedOn w:val="a"/>
    <w:rsid w:val="00AD3665"/>
    <w:pPr>
      <w:pBdr>
        <w:top w:val="single" w:sz="4" w:space="0" w:color="000000"/>
      </w:pBdr>
      <w:spacing w:before="100" w:beforeAutospacing="1" w:after="100" w:afterAutospacing="1"/>
      <w:jc w:val="center"/>
      <w:textAlignment w:val="top"/>
    </w:pPr>
    <w:rPr>
      <w:rFonts w:eastAsia="Times New Roman"/>
      <w:sz w:val="20"/>
      <w:szCs w:val="20"/>
    </w:rPr>
  </w:style>
  <w:style w:type="paragraph" w:customStyle="1" w:styleId="xl101">
    <w:name w:val="xl101"/>
    <w:basedOn w:val="a"/>
    <w:rsid w:val="00AD3665"/>
    <w:pPr>
      <w:pBdr>
        <w:top w:val="single" w:sz="4" w:space="0" w:color="000000"/>
      </w:pBdr>
      <w:spacing w:before="100" w:beforeAutospacing="1" w:after="100" w:afterAutospacing="1"/>
      <w:jc w:val="center"/>
    </w:pPr>
    <w:rPr>
      <w:rFonts w:eastAsia="Times New Roman"/>
      <w:sz w:val="18"/>
      <w:szCs w:val="18"/>
    </w:rPr>
  </w:style>
  <w:style w:type="paragraph" w:customStyle="1" w:styleId="xl102">
    <w:name w:val="xl102"/>
    <w:basedOn w:val="a"/>
    <w:rsid w:val="00AD3665"/>
    <w:pPr>
      <w:pBdr>
        <w:top w:val="single" w:sz="4" w:space="0" w:color="auto"/>
      </w:pBdr>
      <w:spacing w:before="100" w:beforeAutospacing="1" w:after="100" w:afterAutospacing="1"/>
      <w:jc w:val="center"/>
      <w:textAlignment w:val="top"/>
    </w:pPr>
    <w:rPr>
      <w:rFonts w:eastAsia="Times New Roman"/>
      <w:sz w:val="20"/>
      <w:szCs w:val="20"/>
    </w:rPr>
  </w:style>
  <w:style w:type="paragraph" w:customStyle="1" w:styleId="xl103">
    <w:name w:val="xl103"/>
    <w:basedOn w:val="a"/>
    <w:rsid w:val="00AD3665"/>
    <w:pPr>
      <w:pBdr>
        <w:top w:val="single" w:sz="4" w:space="0" w:color="auto"/>
      </w:pBdr>
      <w:spacing w:before="100" w:beforeAutospacing="1" w:after="100" w:afterAutospacing="1"/>
      <w:jc w:val="center"/>
      <w:textAlignment w:val="top"/>
    </w:pPr>
    <w:rPr>
      <w:rFonts w:eastAsia="Times New Roman"/>
      <w:sz w:val="20"/>
      <w:szCs w:val="20"/>
    </w:rPr>
  </w:style>
  <w:style w:type="paragraph" w:customStyle="1" w:styleId="xl104">
    <w:name w:val="xl104"/>
    <w:basedOn w:val="a"/>
    <w:rsid w:val="00AD3665"/>
    <w:pPr>
      <w:spacing w:before="100" w:beforeAutospacing="1" w:after="100" w:afterAutospacing="1"/>
      <w:jc w:val="center"/>
      <w:textAlignment w:val="top"/>
    </w:pPr>
    <w:rPr>
      <w:rFonts w:eastAsia="Times New Roman"/>
      <w:sz w:val="20"/>
      <w:szCs w:val="20"/>
    </w:rPr>
  </w:style>
  <w:style w:type="table" w:styleId="af">
    <w:name w:val="Table Grid"/>
    <w:basedOn w:val="a1"/>
    <w:uiPriority w:val="59"/>
    <w:rsid w:val="008E5B8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Unresolved Mention"/>
    <w:basedOn w:val="a0"/>
    <w:uiPriority w:val="99"/>
    <w:semiHidden/>
    <w:unhideWhenUsed/>
    <w:rsid w:val="00657539"/>
    <w:rPr>
      <w:color w:val="605E5C"/>
      <w:shd w:val="clear" w:color="auto" w:fill="E1DFDD"/>
    </w:rPr>
  </w:style>
  <w:style w:type="character" w:customStyle="1" w:styleId="10">
    <w:name w:val="Заголовок 1 Знак"/>
    <w:basedOn w:val="a0"/>
    <w:link w:val="1"/>
    <w:uiPriority w:val="9"/>
    <w:rsid w:val="00986A4E"/>
    <w:rPr>
      <w:rFonts w:asciiTheme="majorHAnsi" w:eastAsiaTheme="majorEastAsia" w:hAnsiTheme="majorHAnsi" w:cstheme="majorBidi"/>
      <w:color w:val="365F91" w:themeColor="accent1" w:themeShade="BF"/>
      <w:sz w:val="32"/>
      <w:szCs w:val="32"/>
      <w:lang w:eastAsia="ru-RU"/>
    </w:rPr>
  </w:style>
  <w:style w:type="paragraph" w:styleId="12">
    <w:name w:val="toc 1"/>
    <w:basedOn w:val="a"/>
    <w:next w:val="a"/>
    <w:autoRedefine/>
    <w:uiPriority w:val="39"/>
    <w:unhideWhenUsed/>
    <w:rsid w:val="00B62F35"/>
    <w:pPr>
      <w:tabs>
        <w:tab w:val="right" w:leader="dot" w:pos="9628"/>
      </w:tabs>
      <w:spacing w:after="100"/>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8723">
      <w:bodyDiv w:val="1"/>
      <w:marLeft w:val="0"/>
      <w:marRight w:val="0"/>
      <w:marTop w:val="0"/>
      <w:marBottom w:val="0"/>
      <w:divBdr>
        <w:top w:val="none" w:sz="0" w:space="0" w:color="auto"/>
        <w:left w:val="none" w:sz="0" w:space="0" w:color="auto"/>
        <w:bottom w:val="none" w:sz="0" w:space="0" w:color="auto"/>
        <w:right w:val="none" w:sz="0" w:space="0" w:color="auto"/>
      </w:divBdr>
    </w:div>
    <w:div w:id="477577912">
      <w:bodyDiv w:val="1"/>
      <w:marLeft w:val="0"/>
      <w:marRight w:val="0"/>
      <w:marTop w:val="0"/>
      <w:marBottom w:val="0"/>
      <w:divBdr>
        <w:top w:val="none" w:sz="0" w:space="0" w:color="auto"/>
        <w:left w:val="none" w:sz="0" w:space="0" w:color="auto"/>
        <w:bottom w:val="none" w:sz="0" w:space="0" w:color="auto"/>
        <w:right w:val="none" w:sz="0" w:space="0" w:color="auto"/>
      </w:divBdr>
    </w:div>
    <w:div w:id="603341065">
      <w:bodyDiv w:val="1"/>
      <w:marLeft w:val="0"/>
      <w:marRight w:val="0"/>
      <w:marTop w:val="0"/>
      <w:marBottom w:val="0"/>
      <w:divBdr>
        <w:top w:val="none" w:sz="0" w:space="0" w:color="auto"/>
        <w:left w:val="none" w:sz="0" w:space="0" w:color="auto"/>
        <w:bottom w:val="none" w:sz="0" w:space="0" w:color="auto"/>
        <w:right w:val="none" w:sz="0" w:space="0" w:color="auto"/>
      </w:divBdr>
    </w:div>
    <w:div w:id="99329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orkova@vgik.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pirantura_cm@vgik.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DC508-2C1F-4C68-B18C-238CB4ABE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1</Pages>
  <Words>10947</Words>
  <Characters>62398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Анна Боркова</cp:lastModifiedBy>
  <cp:revision>92</cp:revision>
  <cp:lastPrinted>2023-11-08T13:08:00Z</cp:lastPrinted>
  <dcterms:created xsi:type="dcterms:W3CDTF">2022-02-24T08:53:00Z</dcterms:created>
  <dcterms:modified xsi:type="dcterms:W3CDTF">2023-11-08T13:28:00Z</dcterms:modified>
</cp:coreProperties>
</file>