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vertAlign w:val="superscript"/>
          <w:lang w:eastAsia="ru-RU" w:bidi="ru-RU"/>
        </w:rPr>
      </w:pPr>
      <w:r>
        <w:rPr>
          <w:rFonts w:ascii="Times New Roman" w:hAnsi="Times New Roman" w:eastAsia="Times New Roman" w:cs="Times New Roman"/>
          <w:b/>
          <w:vertAlign w:val="superscript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margin">
                  <wp:posOffset>-81915</wp:posOffset>
                </wp:positionV>
                <wp:extent cx="800100" cy="971550"/>
                <wp:effectExtent l="19050" t="0" r="0" b="0"/>
                <wp:wrapSquare wrapText="bothSides"/>
                <wp:docPr id="1" name="Рисунок 43" descr="https://avatars.mds.yandex.net/get-zen_doc/1641332/pub_5d6a6bc65eb26800ade1ba08_5d6ce3880ef8e700ad044ff4/scale_1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3" descr="https://avatars.mds.yandex.net/get-zen_doc/1641332/pub_5d6a6bc65eb26800ade1ba08_5d6ce3880ef8e700ad044ff4/scale_120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15909" t="0" r="14394" b="0"/>
                        <a:stretch/>
                      </pic:blipFill>
                      <pic:spPr bwMode="auto">
                        <a:xfrm>
                          <a:off x="0" y="0"/>
                          <a:ext cx="80010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margin;margin-left:1.80pt;mso-position-horizontal:absolute;mso-position-vertical-relative:margin;margin-top:-6.45pt;mso-position-vertical:absolute;width:63.00pt;height:76.50pt;mso-wrap-distance-left:0.00pt;mso-wrap-distance-top:0.00pt;mso-wrap-distance-right:0.00pt;mso-wrap-distance-bottom:0.00pt;" stroked="f" strokeweight="0.75pt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vertAlign w:val="superscript"/>
          <w:lang w:eastAsia="ru-RU" w:bidi="ru-RU"/>
        </w:rPr>
        <w:t xml:space="preserve">МИНИСТЕРСТВО КУЛЬТУРЫ РОССИЙСКОЙ ФЕДЕРАЦИИ</w:t>
      </w:r>
      <w:r>
        <w:rPr>
          <w:rFonts w:ascii="Times New Roman" w:hAnsi="Times New Roman" w:eastAsia="Times New Roman" w:cs="Times New Roman"/>
          <w:b/>
          <w:vertAlign w:val="superscript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aps/>
          <w:vertAlign w:val="superscript"/>
          <w:lang w:eastAsia="ru-RU" w:bidi="ru-RU"/>
        </w:rPr>
      </w:pPr>
      <w:r>
        <w:rPr>
          <w:rFonts w:ascii="Times New Roman" w:hAnsi="Times New Roman" w:eastAsia="Times New Roman" w:cs="Times New Roman"/>
          <w:vertAlign w:val="superscript"/>
          <w:lang w:eastAsia="ru-RU" w:bidi="ru-RU"/>
        </w:rPr>
        <w:t xml:space="preserve">ФЕДЕРАЛЬНОЕ ГОСУДАРСТВЕННОЕ БЮДЖЕТНОЕ ОБРАЗОВАТЕЛЬНОЕ УЧРЕЖДЕНИЕ ВЫСШЕГО ОБРАЗОВАНИ</w:t>
      </w:r>
      <w:r>
        <w:rPr>
          <w:rFonts w:ascii="Times New Roman" w:hAnsi="Times New Roman" w:eastAsia="Times New Roman" w:cs="Times New Roman"/>
          <w:b/>
          <w:bCs/>
          <w:caps/>
          <w:vertAlign w:val="superscript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vertAlign w:val="superscript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vertAlign w:val="superscript"/>
          <w:lang w:eastAsia="ru-RU" w:bidi="ru-RU"/>
        </w:rPr>
        <w:t xml:space="preserve">«ВСЕРОССИЙСКИЙ ГОСУДАРСТВЕННЫЙ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vertAlign w:val="superscript"/>
          <w:lang w:eastAsia="ru-RU" w:bidi="ru-RU"/>
        </w:rPr>
        <w:t xml:space="preserve">УНИВЕРСИТЕТ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vertAlign w:val="superscript"/>
          <w:lang w:eastAsia="ru-RU" w:bidi="ru-RU"/>
        </w:rPr>
        <w:t xml:space="preserve"> КИНЕМАТОГРАФИИ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vertAlign w:val="superscript"/>
          <w:lang w:eastAsia="ru-RU" w:bidi="ru-RU"/>
        </w:rPr>
        <w:br/>
        <w:t xml:space="preserve">имени С.А. Герасимова»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vertAlign w:val="superscript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vertAlign w:val="superscript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vertAlign w:val="superscript"/>
          <w:lang w:eastAsia="ru-RU" w:bidi="ru-RU"/>
        </w:rPr>
        <w:t xml:space="preserve">(ФГБОУ ВО ВГИК имени С.А. Герасимова)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vertAlign w:val="superscript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56630" cy="136525"/>
                <wp:effectExtent l="0" t="0" r="0" b="0"/>
                <wp:docPr id="2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56630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76.90pt;height:10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 w:bidi="ru-RU"/>
        </w:rPr>
      </w:r>
    </w:p>
    <w:p>
      <w:pPr>
        <w:spacing w:before="89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r>
    </w:p>
    <w:p>
      <w:pPr>
        <w:spacing w:before="6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r>
    </w:p>
    <w:p>
      <w:pPr>
        <w:pStyle w:val="730"/>
        <w:jc w:val="center"/>
        <w:spacing w:before="5"/>
        <w:rPr>
          <w:rFonts w:ascii="Times New Roman" w:hAnsi="Times New Roman" w:eastAsia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bidi="ru-RU"/>
        </w:rPr>
        <w:t xml:space="preserve">ПРОГРАММА ВСТУПИТЕЛЬНОГО ИСПЫТАНИЯ</w:t>
      </w:r>
      <w:r>
        <w:rPr>
          <w:rFonts w:ascii="Times New Roman" w:hAnsi="Times New Roman" w:eastAsia="Times New Roman" w:cs="Times New Roman"/>
          <w:b/>
          <w:sz w:val="28"/>
          <w:szCs w:val="28"/>
          <w:lang w:bidi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специальной дисциплине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  <w:lang w:bidi="ru-RU"/>
        </w:rPr>
      </w:r>
    </w:p>
    <w:p>
      <w:pPr>
        <w:jc w:val="both"/>
        <w:spacing w:after="0" w:line="242" w:lineRule="auto"/>
        <w:widowControl w:val="off"/>
        <w:rPr>
          <w:rFonts w:ascii="Times New Roman" w:hAnsi="Times New Roman" w:eastAsia="Times New Roman" w:cs="Times New Roman"/>
          <w:i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 w:bidi="ru-RU"/>
        </w:rPr>
        <w:t xml:space="preserve">для поступающих в федеральное государственное бюджетное образовательное учреждение высшего образования «Всероссийский государственный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 w:bidi="ru-RU"/>
        </w:rPr>
        <w:t xml:space="preserve">университет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 w:bidi="ru-RU"/>
        </w:rPr>
        <w:t xml:space="preserve"> кинематографии имени С.А. Герасимова» для поступающих на обучение по образовательным программам высшего образования – программам подготовки научных и научно-педагогических кадров в аспирантуре в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 w:bidi="ru-RU"/>
        </w:rPr>
        <w:t xml:space="preserve"> 202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 w:bidi="ru-RU"/>
        </w:rPr>
        <w:t xml:space="preserve">5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 w:bidi="ru-RU"/>
        </w:rPr>
        <w:t xml:space="preserve">году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 w:bidi="ru-RU"/>
        </w:rPr>
        <w:t xml:space="preserve">по научной специальности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 w:bidi="ru-RU"/>
        </w:rPr>
        <w:br/>
        <w:t xml:space="preserve">5.10.3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 w:bidi="ru-RU"/>
        </w:rPr>
        <w:t xml:space="preserve">Виды искусства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 w:bidi="ru-RU"/>
        </w:rPr>
        <w:t xml:space="preserve"> (Кино-,теле- и другие экранные искусства)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 w:bidi="ru-RU"/>
        </w:rPr>
      </w:r>
    </w:p>
    <w:p>
      <w:pPr>
        <w:ind w:right="3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</w:p>
    <w:p>
      <w:pPr>
        <w:ind w:right="3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i/>
          <w:sz w:val="30"/>
          <w:szCs w:val="28"/>
          <w:lang w:eastAsia="ru-RU" w:bidi="ru-RU"/>
        </w:rPr>
      </w:r>
    </w:p>
    <w:p>
      <w:pPr>
        <w:spacing w:before="7" w:after="0" w:line="240" w:lineRule="auto"/>
        <w:widowControl w:val="off"/>
        <w:rPr>
          <w:rFonts w:ascii="Times New Roman" w:hAnsi="Times New Roman" w:eastAsia="Times New Roman" w:cs="Times New Roman"/>
          <w:i/>
          <w:sz w:val="41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/>
          <w:sz w:val="41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i/>
          <w:sz w:val="41"/>
          <w:szCs w:val="28"/>
          <w:lang w:eastAsia="ru-RU" w:bidi="ru-RU"/>
        </w:rPr>
      </w:r>
    </w:p>
    <w:p>
      <w:pPr>
        <w:jc w:val="center"/>
        <w:spacing w:before="1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  <w:t xml:space="preserve">Москва,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 w:bidi="ru-RU"/>
        </w:rPr>
        <w:sectPr>
          <w:footnotePr/>
          <w:endnotePr/>
          <w:type w:val="nextPage"/>
          <w:pgSz w:w="11910" w:h="16840" w:orient="portrait"/>
          <w:pgMar w:top="1134" w:right="1134" w:bottom="1134" w:left="1134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lang w:eastAsia="ru-RU" w:bidi="ru-RU"/>
        </w:rPr>
      </w:r>
      <w:r>
        <w:rPr>
          <w:rFonts w:ascii="Times New Roman" w:hAnsi="Times New Roman" w:eastAsia="Times New Roman" w:cs="Times New Roman"/>
          <w:lang w:eastAsia="ru-RU" w:bidi="ru-RU"/>
        </w:rPr>
      </w:r>
    </w:p>
    <w:sdt>
      <w:sdtPr>
        <w15:appearance w15:val="boundingBox"/>
        <w:id w:val="-1880234005"/>
        <w:docPartObj>
          <w:docPartGallery w:val="Table of Contents"/>
          <w:docPartUnique w:val="true"/>
        </w:docPartObj>
        <w:rPr>
          <w:rFonts w:ascii="Times New Roman" w:hAnsi="Times New Roman" w:cs="Times New Roman" w:eastAsiaTheme="minorHAnsi"/>
          <w:b/>
          <w:bCs/>
          <w:color w:val="auto"/>
          <w:sz w:val="24"/>
          <w:szCs w:val="24"/>
          <w:lang w:eastAsia="en-US"/>
        </w:rPr>
      </w:sdtPr>
      <w:sdtContent>
        <w:p>
          <w:pPr>
            <w:pStyle w:val="767"/>
            <w:jc w:val="center"/>
            <w:spacing w:before="0" w:line="240" w:lineRule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 xml:space="preserve">ОГЛАВЛЕНИЕ</w:t>
          </w:r>
          <w:r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r>
        </w:p>
        <w:p>
          <w:pPr>
            <w:pStyle w:val="768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tooltip="#_Toc116227456" w:anchor="_Toc116227456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Цель и задачи вступительного испытания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_Toc116227456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8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57" w:anchor="_Toc116227457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Основные требования к уровню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_Toc116227457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8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58" w:anchor="_Toc116227458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Экзаменационная процедура и требования к уровню владения содержанием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_Toc116227458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8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59" w:anchor="_Toc116227459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написанию вступительного реферата для поступающих на обучение по программам подготовки научных и научно-педагогических кадров в аспирантуре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_Toc116227459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8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60" w:anchor="_Toc116227460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Критерии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_Toc116227460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8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61" w:anchor="_Toc116227461" w:history="1">
            <w:r>
              <w:rPr>
                <w:rStyle w:val="770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Раздел 1. История отечественного кинематографа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_Toc116227461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62" w:anchor="_Toc116227462" w:history="1">
            <w:r>
              <w:rPr>
                <w:rStyle w:val="770"/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Тема 1. Киноискусство в дореволюционной России (1896-1917)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_Toc116227462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64" w:anchor="_Toc116227464" w:history="1">
            <w:r>
              <w:rPr>
                <w:rStyle w:val="770"/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Тема 2 </w:t>
            </w:r>
            <w:r>
              <w:rPr>
                <w:rStyle w:val="770"/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Монтажный кинематограф 20-х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_Toc116227464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65" w:anchor="_Toc116227465" w:history="1">
            <w:r>
              <w:rPr>
                <w:rStyle w:val="770"/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Тема 3 Новая идеология 1930-х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_Toc116227465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66" w:anchor="_Toc116227466" w:history="1">
            <w:r>
              <w:rPr>
                <w:rStyle w:val="770"/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Тема 4 Киноискусство в годы великой отечественной войны </w:t>
            </w:r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и период «малокартинья»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_Toc116227466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67" w:anchor="_Toc116227467" w:history="1">
            <w:r>
              <w:rPr>
                <w:rStyle w:val="770"/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Тема 5 Кинематограф «оттепели»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_Toc116227467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68" w:anchor="_Toc116227468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Тема 6 </w:t>
            </w:r>
            <w:r>
              <w:rPr>
                <w:rStyle w:val="770"/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 кинематографа «морального беспокойства» до «перестройки»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_Toc116227468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69" w:anchor="_Toc116227469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Рекомендуемая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_Toc116227469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8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70" w:anchor="_Toc116227470" w:history="1">
            <w:r>
              <w:rPr>
                <w:rStyle w:val="770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Раздел 2.  История зарубежного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_Toc116227470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71" w:anchor="_Toc116227471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Style w:val="77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Немое кино Европы и США Зарождение и формирование кинематографии в Европе и США (1895-1918)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_Toc116227471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72" w:anchor="_Toc116227472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Тема 2. кино Европы и США в 1929-1945 годах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_Toc116227472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73" w:anchor="_Toc116227473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Тема 3. Кино в годы Второй мировой войны (1939-1945)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_Toc116227473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74" w:anchor="_Toc116227474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Тема 4. Кино Западной Европы и США  после Второй мировой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_Toc116227474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75" w:anchor="_Toc116227475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Тема 5. Кино Восточной Европы после Второй мировой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_Toc116227475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76" w:anchor="_Toc116227476" w:history="1">
            <w:r>
              <w:rPr>
                <w:rStyle w:val="770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Рекомендуемая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_Toc116227476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77" w:anchor="_Toc116227477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Литература по отдельным странам и периодам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_Toc116227477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8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78" w:anchor="_Toc116227478" w:history="1">
            <w:r>
              <w:rPr>
                <w:rStyle w:val="770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Раздел 3.  Теория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_Toc116227478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79" w:anchor="_Toc116227479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Тема 1 Теория кино как научная дисциплина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_Toc116227479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80" w:anchor="_Toc116227480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Тема 2 Эстетические особенности киноискусства.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_Toc116227480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81" w:anchor="_Toc116227481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Тема 3 Природа кино.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_Toc116227481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82" w:anchor="_Toc116227482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Тема 4. Выразительные средства искусства кино.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_Toc116227482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83" w:anchor="_Toc116227483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Тема 5. Проблема художественного времени в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_Toc116227483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84" w:anchor="_Toc116227484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Тема 6. Теория монтажа. Характеристика основных монтажных теорий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_Toc116227484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85" w:anchor="_Toc116227485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Тема 7. Фабула, сюжет, композиция в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_Toc116227485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86" w:anchor="_Toc116227486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Тема 8. Виды и жанры искусства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_Toc116227486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87" w:anchor="_Toc116227487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Тема 9. Категория «стиль» в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_Toc116227487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88" w:anchor="_Toc116227488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Тема 10. Многоэтапность создания 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_Toc116227488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89" w:anchor="_Toc116227489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Тема 11. Кинематограф как коммуникативный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_Toc116227489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9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90" w:anchor="_Toc116227490" w:history="1">
            <w:r>
              <w:rPr>
                <w:rStyle w:val="770"/>
                <w:rFonts w:ascii="Times New Roman" w:hAnsi="Times New Roman" w:cs="Times New Roman"/>
                <w:sz w:val="24"/>
                <w:szCs w:val="24"/>
              </w:rPr>
              <w:t xml:space="preserve">Рекомендуемая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_Toc116227490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8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91" w:anchor="_Toc116227491" w:history="1">
            <w:r>
              <w:rPr>
                <w:rStyle w:val="770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Примерный перечень вопросов для подготовки к вступительным испытаниям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_Toc116227491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pStyle w:val="768"/>
            <w:spacing w:after="0" w:line="276" w:lineRule="auto"/>
            <w:tabs>
              <w:tab w:val="right" w:pos="9345" w:leader="dot"/>
            </w:tabs>
            <w:rPr>
              <w:rFonts w:ascii="Times New Roman" w:hAnsi="Times New Roman" w:cs="Times New Roman"/>
              <w:sz w:val="24"/>
              <w:szCs w:val="24"/>
            </w:rPr>
          </w:pPr>
          <w:r/>
          <w:hyperlink w:tooltip="#_Toc116227492" w:anchor="_Toc116227492" w:history="1">
            <w:r>
              <w:rPr>
                <w:rStyle w:val="770"/>
                <w:rFonts w:ascii="Times New Roman" w:hAnsi="Times New Roman" w:eastAsia="Times New Roman" w:cs="Times New Roman"/>
                <w:i/>
                <w:iCs/>
                <w:spacing w:val="2"/>
                <w:position w:val="4"/>
                <w:sz w:val="24"/>
                <w:szCs w:val="24"/>
                <w:lang w:eastAsia="ru-RU"/>
              </w:rPr>
              <w:t xml:space="preserve"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_Toc116227492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r/>
          <w:r>
            <w:rPr>
              <w:rFonts w:ascii="Times New Roman" w:hAnsi="Times New Roman" w:cs="Times New Roman"/>
              <w:sz w:val="24"/>
              <w:szCs w:val="24"/>
            </w:rPr>
          </w:r>
        </w:p>
        <w:p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sdtContent>
    </w:sdt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вступительного испытания по специальной дисциплине для приема на обучение по программам подготовки </w:t>
      </w:r>
      <w:r>
        <w:rPr>
          <w:rFonts w:ascii="Times New Roman" w:hAnsi="Times New Roman" w:cs="Times New Roman"/>
          <w:sz w:val="24"/>
          <w:szCs w:val="24"/>
        </w:rPr>
        <w:t xml:space="preserve">научных и </w:t>
      </w:r>
      <w:r>
        <w:rPr>
          <w:rFonts w:ascii="Times New Roman" w:hAnsi="Times New Roman" w:cs="Times New Roman"/>
          <w:sz w:val="24"/>
          <w:szCs w:val="24"/>
        </w:rPr>
        <w:t xml:space="preserve">научно-педагогических кадров в аспирантуре сформирована на основе федеральных государственных образовательных стандартов высшего образования по программам специалитета и магистратуры.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0"/>
        <w:jc w:val="center"/>
        <w:spacing w:before="120" w:after="12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/>
      <w:bookmarkStart w:id="0" w:name="_Toc116227456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Цель и задачи вступительного испытания</w:t>
      </w:r>
      <w:bookmarkEnd w:id="0"/>
      <w:r/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Поступающие в аспирантуру должны быть подготовлены к самостоятельной исследовательской работе в области теории и истории </w:t>
      </w:r>
      <w:r>
        <w:rPr>
          <w:rFonts w:ascii="Times New Roman" w:hAnsi="Times New Roman" w:cs="Times New Roman"/>
          <w:sz w:val="24"/>
          <w:szCs w:val="24"/>
        </w:rPr>
        <w:t xml:space="preserve">кинематографа</w:t>
      </w:r>
      <w:r>
        <w:rPr>
          <w:rFonts w:ascii="Times New Roman" w:hAnsi="Times New Roman" w:cs="Times New Roman"/>
          <w:sz w:val="24"/>
          <w:szCs w:val="24"/>
        </w:rPr>
        <w:t xml:space="preserve">; обладать первичным опытом исследовательской работы</w:t>
      </w:r>
      <w:r>
        <w:rPr>
          <w:rFonts w:ascii="Times New Roman" w:hAnsi="Times New Roman" w:cs="Times New Roman"/>
          <w:sz w:val="24"/>
          <w:szCs w:val="24"/>
        </w:rPr>
        <w:t xml:space="preserve">, выраженным интересом к избранной проблеме; уметь доказывать актуальность предполагаемой проблемы, формулировать цели и задачи исследования, рабочую гипотезу и пути дальнейшего научного поиска, иметь общее представление о методах исследовательской работы.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 xml:space="preserve">вступительного испытания состоит в</w:t>
      </w:r>
      <w:r>
        <w:rPr>
          <w:rFonts w:ascii="Times New Roman" w:hAnsi="Times New Roman" w:cs="Times New Roman"/>
          <w:sz w:val="24"/>
          <w:szCs w:val="24"/>
        </w:rPr>
        <w:t xml:space="preserve"> проверке способностей поступаю</w:t>
      </w:r>
      <w:r>
        <w:rPr>
          <w:rFonts w:ascii="Times New Roman" w:hAnsi="Times New Roman" w:cs="Times New Roman"/>
          <w:sz w:val="24"/>
          <w:szCs w:val="24"/>
        </w:rPr>
        <w:t xml:space="preserve">щего и уровня его подготовленности к обучению по</w:t>
      </w:r>
      <w:r>
        <w:rPr>
          <w:rFonts w:ascii="Times New Roman" w:hAnsi="Times New Roman" w:cs="Times New Roman"/>
          <w:sz w:val="24"/>
          <w:szCs w:val="24"/>
        </w:rPr>
        <w:t xml:space="preserve"> научной специальности 5.10.3 </w:t>
      </w:r>
      <w:r>
        <w:rPr>
          <w:rFonts w:ascii="Times New Roman" w:hAnsi="Times New Roman" w:cs="Times New Roman"/>
          <w:sz w:val="24"/>
          <w:szCs w:val="24"/>
        </w:rPr>
        <w:t xml:space="preserve">Виды искусства</w:t>
      </w:r>
      <w:r>
        <w:rPr>
          <w:rFonts w:ascii="Times New Roman" w:hAnsi="Times New Roman" w:cs="Times New Roman"/>
          <w:sz w:val="24"/>
          <w:szCs w:val="24"/>
        </w:rPr>
        <w:t xml:space="preserve"> (Кино</w:t>
      </w:r>
      <w:r>
        <w:rPr>
          <w:rFonts w:ascii="Times New Roman" w:hAnsi="Times New Roman" w:cs="Times New Roman"/>
          <w:sz w:val="24"/>
          <w:szCs w:val="24"/>
        </w:rPr>
        <w:t xml:space="preserve">-,теле</w:t>
      </w:r>
      <w:r>
        <w:rPr>
          <w:rFonts w:ascii="Times New Roman" w:hAnsi="Times New Roman" w:cs="Times New Roman"/>
          <w:sz w:val="24"/>
          <w:szCs w:val="24"/>
        </w:rPr>
        <w:t xml:space="preserve">- и другие экранные искусства)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</w:t>
      </w:r>
      <w:r>
        <w:rPr>
          <w:rFonts w:ascii="Times New Roman" w:hAnsi="Times New Roman" w:cs="Times New Roman"/>
          <w:sz w:val="24"/>
          <w:szCs w:val="24"/>
        </w:rPr>
        <w:t xml:space="preserve"> вступительного испытания заключаются в определении степени подготовки поступающего: к постан</w:t>
      </w:r>
      <w:r>
        <w:rPr>
          <w:rFonts w:ascii="Times New Roman" w:hAnsi="Times New Roman" w:cs="Times New Roman"/>
          <w:sz w:val="24"/>
          <w:szCs w:val="24"/>
        </w:rPr>
        <w:t xml:space="preserve">овке и решению научно-исследовательских задач в сфере искусствоведения; к проведению фундаментальных и прикладных исследований, к внедрению на практике результатов исследования, к написанию научно-исследовательского текста как итога обучения в аспирантуре.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0"/>
        <w:jc w:val="center"/>
        <w:spacing w:before="120" w:after="12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/>
      <w:bookmarkStart w:id="1" w:name="_Toc116227457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Основные требования к уровню подготовки</w:t>
      </w:r>
      <w:bookmarkEnd w:id="1"/>
      <w:r/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Поступающий должен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знать: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2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историю кинематографа</w:t>
      </w:r>
      <w:r>
        <w:rPr>
          <w:rFonts w:ascii="Times New Roman" w:hAnsi="Times New Roman" w:cs="Times New Roman"/>
          <w:sz w:val="24"/>
          <w:szCs w:val="24"/>
        </w:rPr>
        <w:t xml:space="preserve"> в объеме, требуемом в программах высших художественных учебных заведений;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знать широкий круг специальной литературы и исто</w:t>
      </w:r>
      <w:r>
        <w:rPr>
          <w:rFonts w:ascii="Times New Roman" w:hAnsi="Times New Roman" w:cs="Times New Roman"/>
          <w:sz w:val="24"/>
          <w:szCs w:val="24"/>
        </w:rPr>
        <w:t xml:space="preserve">чников в области истории и теории кино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исторический и культурный контекст формирования и развития </w:t>
      </w:r>
      <w:r>
        <w:rPr>
          <w:rFonts w:ascii="Times New Roman" w:hAnsi="Times New Roman" w:cs="Times New Roman"/>
          <w:sz w:val="24"/>
          <w:szCs w:val="24"/>
        </w:rPr>
        <w:t xml:space="preserve">кинематографа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художественные направления и стили;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творчество мастеров отечественного</w:t>
      </w:r>
      <w:r>
        <w:rPr>
          <w:rFonts w:ascii="Times New Roman" w:hAnsi="Times New Roman" w:cs="Times New Roman"/>
          <w:sz w:val="24"/>
          <w:szCs w:val="24"/>
        </w:rPr>
        <w:t xml:space="preserve"> и зарубежного</w:t>
      </w:r>
      <w:r>
        <w:rPr>
          <w:rFonts w:ascii="Times New Roman" w:hAnsi="Times New Roman" w:cs="Times New Roman"/>
          <w:sz w:val="24"/>
          <w:szCs w:val="24"/>
        </w:rPr>
        <w:t xml:space="preserve"> кинематографа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произведения,</w:t>
      </w:r>
      <w:r>
        <w:rPr>
          <w:rFonts w:ascii="Times New Roman" w:hAnsi="Times New Roman" w:cs="Times New Roman"/>
          <w:sz w:val="24"/>
          <w:szCs w:val="24"/>
        </w:rPr>
        <w:t xml:space="preserve"> характеризующие кино</w:t>
      </w:r>
      <w:r>
        <w:rPr>
          <w:rFonts w:ascii="Times New Roman" w:hAnsi="Times New Roman" w:cs="Times New Roman"/>
          <w:sz w:val="24"/>
          <w:szCs w:val="24"/>
        </w:rPr>
        <w:t xml:space="preserve">процесс;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методолог</w:t>
      </w:r>
      <w:r>
        <w:rPr>
          <w:rFonts w:ascii="Times New Roman" w:hAnsi="Times New Roman" w:cs="Times New Roman"/>
          <w:sz w:val="24"/>
          <w:szCs w:val="24"/>
        </w:rPr>
        <w:t xml:space="preserve">ические принципы киноведения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уметь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работать со специальной научной литературой по проблемам теории и истории искусства;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анализировать произведения искусства с учётом исторического контекста;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 и аргументированно формулировать научные положения.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иметь представление: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киноведении</w:t>
      </w:r>
      <w:r>
        <w:rPr>
          <w:rFonts w:ascii="Times New Roman" w:hAnsi="Times New Roman" w:cs="Times New Roman"/>
          <w:sz w:val="24"/>
          <w:szCs w:val="24"/>
        </w:rPr>
        <w:t xml:space="preserve"> как о науке;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развитии кинематографа</w:t>
      </w:r>
      <w:r>
        <w:rPr>
          <w:rFonts w:ascii="Times New Roman" w:hAnsi="Times New Roman" w:cs="Times New Roman"/>
          <w:sz w:val="24"/>
          <w:szCs w:val="24"/>
        </w:rPr>
        <w:t xml:space="preserve"> и его закономерностях;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художественных стилях и направлениях;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средствах художественной выразительности в кинематографе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закономерностях развития видов и ж</w:t>
      </w:r>
      <w:r>
        <w:rPr>
          <w:rFonts w:ascii="Times New Roman" w:hAnsi="Times New Roman" w:cs="Times New Roman"/>
          <w:sz w:val="24"/>
          <w:szCs w:val="24"/>
        </w:rPr>
        <w:t xml:space="preserve">анров в кинематографе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владеть навыками: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анализа и интерпретации кинопроизведений;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с библио</w:t>
      </w:r>
      <w:r>
        <w:rPr>
          <w:rFonts w:ascii="Times New Roman" w:hAnsi="Times New Roman" w:cs="Times New Roman"/>
          <w:sz w:val="24"/>
          <w:szCs w:val="24"/>
        </w:rPr>
        <w:t xml:space="preserve">графическими и фильмографическими</w:t>
      </w:r>
      <w:r>
        <w:rPr>
          <w:rFonts w:ascii="Times New Roman" w:hAnsi="Times New Roman" w:cs="Times New Roman"/>
          <w:sz w:val="24"/>
          <w:szCs w:val="24"/>
        </w:rPr>
        <w:t xml:space="preserve"> источниками;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пользования информационными технологиями, применяемыми в сфере искусствознания;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исследовательской работы.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0"/>
        <w:jc w:val="center"/>
        <w:spacing w:before="120" w:after="12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/>
      <w:bookmarkStart w:id="2" w:name="_Toc116227458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Экзаменационная процедура и требования к уровню владения содержанием программы</w:t>
      </w:r>
      <w:bookmarkEnd w:id="2"/>
      <w:r/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 осуществляется в форме собеседования с экзаменационной комиссией по вопросам, предложенным в билетах. Экзаменационные билеты с</w:t>
      </w:r>
      <w:r>
        <w:rPr>
          <w:rFonts w:ascii="Times New Roman" w:hAnsi="Times New Roman" w:cs="Times New Roman"/>
          <w:sz w:val="24"/>
          <w:szCs w:val="24"/>
        </w:rPr>
        <w:t xml:space="preserve">одержат точную формулировку трех</w:t>
      </w:r>
      <w:r>
        <w:rPr>
          <w:rFonts w:ascii="Times New Roman" w:hAnsi="Times New Roman" w:cs="Times New Roman"/>
          <w:sz w:val="24"/>
          <w:szCs w:val="24"/>
        </w:rPr>
        <w:t xml:space="preserve"> вопросов по отече</w:t>
      </w:r>
      <w:r>
        <w:rPr>
          <w:rFonts w:ascii="Times New Roman" w:hAnsi="Times New Roman" w:cs="Times New Roman"/>
          <w:sz w:val="24"/>
          <w:szCs w:val="24"/>
        </w:rPr>
        <w:t xml:space="preserve">ственному, зарубежному кинематографу и теории кино. Четвертый вопрос</w:t>
      </w:r>
      <w:r>
        <w:rPr>
          <w:rFonts w:ascii="Times New Roman" w:hAnsi="Times New Roman" w:cs="Times New Roman"/>
          <w:sz w:val="24"/>
          <w:szCs w:val="24"/>
        </w:rPr>
        <w:t xml:space="preserve"> связан с темой предполагаемого диссертационного исследования </w:t>
      </w:r>
      <w:r>
        <w:rPr>
          <w:rFonts w:ascii="Times New Roman" w:hAnsi="Times New Roman" w:cs="Times New Roman"/>
          <w:sz w:val="24"/>
          <w:szCs w:val="24"/>
        </w:rPr>
        <w:t xml:space="preserve">(тема представленного реферата) </w:t>
      </w:r>
      <w:r>
        <w:rPr>
          <w:rFonts w:ascii="Times New Roman" w:hAnsi="Times New Roman" w:cs="Times New Roman"/>
          <w:sz w:val="24"/>
          <w:szCs w:val="24"/>
        </w:rPr>
        <w:t xml:space="preserve">и осуществляется в ходе свободной беседы с членами комиссии.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Допуском к сдаче вступительных экзаменов является реферат </w:t>
      </w:r>
      <w:r>
        <w:rPr>
          <w:rFonts w:ascii="Times New Roman" w:hAnsi="Times New Roman" w:cs="Times New Roman"/>
          <w:sz w:val="24"/>
          <w:szCs w:val="24"/>
        </w:rPr>
        <w:t xml:space="preserve">и (или) список публикаций </w:t>
      </w:r>
      <w:r>
        <w:rPr>
          <w:rFonts w:ascii="Times New Roman" w:hAnsi="Times New Roman" w:cs="Times New Roman"/>
          <w:sz w:val="24"/>
          <w:szCs w:val="24"/>
        </w:rPr>
        <w:t xml:space="preserve">по теме предполагаемого диссертационного исследования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0"/>
        <w:jc w:val="center"/>
        <w:spacing w:before="120" w:after="12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/>
      <w:bookmarkStart w:id="3" w:name="_Toc116227459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Методические рекомендации по написанию вступительного реферата для поступающих на обучение по программам подготовки научных и научно-педагогических кадров в аспирантуре</w:t>
      </w:r>
      <w:bookmarkEnd w:id="3"/>
      <w:r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Вступительный реферат абитуриентом предоставляется в случае, если поступающий не имеет опубликованных научных работ, тематически связанных с научной специальностью подготовки научн</w:t>
      </w:r>
      <w:r>
        <w:rPr>
          <w:rFonts w:ascii="Times New Roman" w:hAnsi="Times New Roman" w:cs="Times New Roman"/>
          <w:sz w:val="24"/>
          <w:szCs w:val="24"/>
        </w:rPr>
        <w:t xml:space="preserve">о-педагогических кадров в аспирантуре. При наличии опубликованных работ необходимы предоставить их ксерокопии или сканы. Вступительный реферат предоставляется в отдел аспирантуры и докторантуры вместе с заявлением о приме на обучение и другими документами.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Реферат рассматривается членами приемной комиссии до начала вступительных испытаний, во время вступительного экзамена по специальности дополнительно могут быть заданы вопросы по содержанию и тематике реферата.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Критериями оценки реферата являются степень глубины анализа заявленной</w:t>
      </w:r>
      <w:r>
        <w:rPr>
          <w:rFonts w:ascii="Times New Roman" w:hAnsi="Times New Roman" w:cs="Times New Roman"/>
          <w:sz w:val="24"/>
          <w:szCs w:val="24"/>
        </w:rPr>
        <w:t xml:space="preserve"> проблемы, последовательность и логика изложенного материала, широта и разнообразие использованных литературных источников, уровень предложенного автором научно-исследовательского редакционного оформления. Реферат оценивается на «зачтено» или «не зачтено».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Вступитель</w:t>
      </w:r>
      <w:r>
        <w:rPr>
          <w:rFonts w:ascii="Times New Roman" w:hAnsi="Times New Roman" w:cs="Times New Roman"/>
          <w:sz w:val="24"/>
          <w:szCs w:val="24"/>
        </w:rPr>
        <w:t xml:space="preserve">ный реферат позволяет сделать заключение о готовности поступающего к проведению научного исследования и подготовке научно-квалификационной работы (диссертации) по избранному профилю программы подготовки научных и научно-педагогических кадров в аспирантуре.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реферата не должно носить исключительно обзорный характер имеющихся публикаций. Реферат должен носить характер твор</w:t>
      </w:r>
      <w:r>
        <w:rPr>
          <w:rFonts w:ascii="Times New Roman" w:hAnsi="Times New Roman" w:cs="Times New Roman"/>
          <w:sz w:val="24"/>
          <w:szCs w:val="24"/>
        </w:rPr>
        <w:t xml:space="preserve">ческой самостоятельной научно-исследовательской работы. Автор должен продемонстрировать глубокое понимание исследуемой проблемы, аналитическую оценку ее современного состояния, ориентацию в дискуссионных вопросах искусствоведения, собственную точку зрения.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реферата составляет 20-30 страниц печатного текста формата А4 с полями 3 см (ле</w:t>
      </w:r>
      <w:r>
        <w:rPr>
          <w:rFonts w:ascii="Times New Roman" w:hAnsi="Times New Roman" w:cs="Times New Roman"/>
          <w:sz w:val="24"/>
          <w:szCs w:val="24"/>
        </w:rPr>
        <w:t xml:space="preserve">вое поле) и 2 см (правое поле). Верхнее и нижнее поля составляют 2 см. Выравнивание по ширине. Межстрочный интервал – 1,5, шрифт – Times New Roman, кегль – 14 Предусмотрена сплошная нумерация страниц, символы которых проставляются внизу по центру страницы.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реферата должен содержать ссылки на информационные источники, таблицы, рисунки и приложения.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Подстрочные ссылки выполняются шрифтом 12, интервал – минимум.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оформлении списка использованных источников (а также ссылок) следует руководствоваться межгосударственным стандартом «библиографическая ссылка. Общие требования и правила составления. Гост 7.0.5-2008».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реферата: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  <w:t xml:space="preserve">титульный лист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  <w:t xml:space="preserve">содержание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  <w:t xml:space="preserve">введение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  <w:t xml:space="preserve">первая глава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  <w:t xml:space="preserve">вторая глава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  <w:t xml:space="preserve">заключение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  <w:t xml:space="preserve">список использованных источников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приложения (при необходимости).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введении представляются актуальность, объект, предмет, цели, задачи, методы и методики исследования.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 главы должны быть содержать не менее 2 параграфов. Все главы и параграфы должны иметь свои названия.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Первая глава посвящена развернутому обоснованию темы (проблемы) обзору и анализу научной характеристикой степени разработанности темы (проблемы) исследования.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Вторая глава посвящена описанию собственного взгляда на проблему исследования, предлагаются способы ее практического изучения с обоснованием возможных методов исследования.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содержит в себе выводы по обеим главам (всего 5-8 выводов). Выводы должны быть пронумерованы.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использованной литературы должен составлять не менее 15 источников за последние 10 лет и включать в себя статьи (если есть), опубликованные в научных профильных журналах за последние 5 лет.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Оформление титульного листа –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1.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0"/>
        <w:jc w:val="center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/>
      <w:bookmarkStart w:id="4" w:name="_Toc116227460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Критерии оценки</w:t>
      </w:r>
      <w:bookmarkEnd w:id="4"/>
      <w:r/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отлично</w:t>
      </w:r>
      <w:r>
        <w:rPr>
          <w:rFonts w:ascii="Times New Roman" w:hAnsi="Times New Roman" w:cs="Times New Roman"/>
          <w:sz w:val="24"/>
          <w:szCs w:val="24"/>
        </w:rPr>
        <w:t xml:space="preserve">» выставляется при полном выполнении требований к уровню владения содержанием программы при ответе на каждый из вопросов билета.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хорошо</w:t>
      </w:r>
      <w:r>
        <w:rPr>
          <w:rFonts w:ascii="Times New Roman" w:hAnsi="Times New Roman" w:cs="Times New Roman"/>
          <w:sz w:val="24"/>
          <w:szCs w:val="24"/>
        </w:rPr>
        <w:t xml:space="preserve">» выставляется в том случае, если при ответе на один из вопросов билета суждения экзаменующегося не удовлетворяют лишь требованию доказательности.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удовлетворительно</w:t>
      </w:r>
      <w:r>
        <w:rPr>
          <w:rFonts w:ascii="Times New Roman" w:hAnsi="Times New Roman" w:cs="Times New Roman"/>
          <w:sz w:val="24"/>
          <w:szCs w:val="24"/>
        </w:rPr>
        <w:t xml:space="preserve">» выставляется тогда, когда при ответе на вопросы билета экзаменующийся затрудняется в интерпретации искусствоведческих концепций и его суждения недостаточно обоснованы.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неудовлетворительно</w:t>
      </w:r>
      <w:r>
        <w:rPr>
          <w:rFonts w:ascii="Times New Roman" w:hAnsi="Times New Roman" w:cs="Times New Roman"/>
          <w:sz w:val="24"/>
          <w:szCs w:val="24"/>
        </w:rPr>
        <w:t xml:space="preserve">» выставляется в случае, если требования к владению содержанием программы при ответе на вопросы билета не выполнены.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0"/>
        <w:jc w:val="center"/>
        <w:spacing w:before="120" w:after="120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  <w:r/>
      <w:bookmarkStart w:id="5" w:name="_Toc116227461"/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Раздел 1.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История отечественного кинематографа</w:t>
      </w:r>
      <w:bookmarkEnd w:id="5"/>
      <w:r/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r>
    </w:p>
    <w:p>
      <w:pPr>
        <w:pStyle w:val="721"/>
        <w:jc w:val="center"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/>
      <w:bookmarkStart w:id="6" w:name="_Toc116227462"/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Тема 1.</w:t>
      </w:r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КИНОИСКУССТВО </w:t>
      </w:r>
      <w:r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В</w:t>
      </w:r>
      <w:r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ДОРЕВОЛЮЦИОННОЙ</w:t>
      </w:r>
      <w:bookmarkStart w:id="7" w:name="_Toc116227463"/>
      <w:r/>
      <w:bookmarkEnd w:id="6"/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br/>
      </w:r>
      <w:r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РОССИИ </w:t>
      </w:r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(1896-1917)</w:t>
      </w:r>
      <w:bookmarkEnd w:id="7"/>
      <w:r/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Общая характеристика культуры России на рубеже двух столетий. Основные периоды </w:t>
      </w:r>
      <w:r>
        <w:rPr>
          <w:rFonts w:ascii="Times New Roman" w:hAnsi="Times New Roman" w:cs="Times New Roman"/>
          <w:sz w:val="24"/>
          <w:szCs w:val="24"/>
        </w:rPr>
        <w:t xml:space="preserve">становления и развития ранней русской кинематографии.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Кинопредпринимательская деятельность А.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Ханжонкова (1877-1945). Место в репертуаре этого периода экранизаций русской литературной классики. Фильмы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режиссера П.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Чардынина.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Крупнейшие режиссеры русского дореволюционного кино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Я.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 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Протазанов. В.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Гардин, Е.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Бауэр, </w:t>
      </w:r>
      <w:r>
        <w:rPr>
          <w:rFonts w:ascii="Times New Roman" w:hAnsi="Times New Roman" w:cs="Times New Roman"/>
          <w:sz w:val="24"/>
          <w:szCs w:val="24"/>
        </w:rPr>
        <w:t xml:space="preserve"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Старевич.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jc w:val="center"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/>
      <w:bookmarkStart w:id="8" w:name="_Toc116227464"/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Тема 2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МОНТАЖНЫЙ КИНЕМАТОГРАФ 20-Х ГОДОВ</w:t>
      </w:r>
      <w:bookmarkEnd w:id="8"/>
      <w:r/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Л.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Кулешов.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Поиски специфических средств кинематографической выразительности. Экспериментальная мастерская Л.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Кулешова.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Теория киномонтажа. «Эффект Кулешова». Теория кинонатурщика. Исследование изобразительно-монтажных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возможностей киноискусства. Фильм Л.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Кулешова «Необычайные приключения мистера Веста в стране большевиков».</w:t>
      </w:r>
      <w:r>
        <w:rPr>
          <w:rFonts w:ascii="Times New Roman" w:hAnsi="Times New Roman" w:cs="Times New Roman"/>
          <w:spacing w:val="-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С.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Эйзенштейн.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Статья С.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Эйзенштейна «Монтаж аттракционов».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«Броненосец "Потемкин"» (1925). Новаторский характер драматургии и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режиссуры фильма. Своеобразие киноязыка (монтаж, изобразительная композиция, деталь, кинометафора). Особенности жанрового решения. Гуманистический пафос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фильма. Влияние фильма на развитие советского киноискусства и на творчество </w:t>
      </w:r>
      <w:r>
        <w:rPr>
          <w:rFonts w:ascii="Times New Roman" w:hAnsi="Times New Roman" w:cs="Times New Roman"/>
          <w:sz w:val="24"/>
          <w:szCs w:val="24"/>
        </w:rPr>
        <w:t xml:space="preserve">зарубежных мастеров.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В.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Пудовкин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Фильм «Мать» (1926). Творческое содружество В.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Пудовкина, сценариста Н.Зархи и оператора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А.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Головни. Социально-психологический конфликт фильма. Принцип сквозной метафоры в построении действия. Особенности изобразительного и монтажного решения фильма. </w:t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Дзига Вертов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(1897-1954).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Манифест «Киноки. Переворот» (1923)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Особенности творческого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метода, принципы «киноглаза» и «киноправды», «жизнь врасплох», скрытая камера, теория интервалов. Разработка эстетической модели документального фильма в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теоретических статьях и творческой практике режиссера («Человек с киноаппаратом», 1929). </w:t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Я.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Протазанов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(1881-1945). Первые фильмы, созданные по возращении на родину: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«Аэлита» (1924). Изображение советской жизни и использование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традиционных приемов дореволюционного кино. </w:t>
      </w:r>
      <w:r>
        <w:rPr>
          <w:rFonts w:ascii="Times New Roman" w:hAnsi="Times New Roman" w:cs="Times New Roman"/>
          <w:spacing w:val="-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А.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 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Довженко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«Земля» (1930). Философско-поэтическая концепция фильма. Социальное и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«биологическое» в его художественно-смысловой структуре.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Изобразительное решение (опер. Д.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Демуцкий). Национальная укорененность фильма. </w:t>
      </w:r>
      <w:r>
        <w:rPr>
          <w:rFonts w:ascii="Times New Roman" w:hAnsi="Times New Roman" w:cs="Times New Roman"/>
          <w:spacing w:val="-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Историко-революционная тема в фильмах И.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Перестиани.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«Красные дьяволята» (1923).</w:t>
      </w:r>
      <w:r>
        <w:rPr>
          <w:rFonts w:ascii="Times New Roman" w:hAnsi="Times New Roman" w:cs="Times New Roman"/>
          <w:spacing w:val="-3"/>
          <w:sz w:val="24"/>
          <w:szCs w:val="24"/>
        </w:rPr>
      </w:r>
    </w:p>
    <w:p>
      <w:pPr>
        <w:pStyle w:val="721"/>
        <w:jc w:val="center"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/>
      <w:bookmarkStart w:id="9" w:name="_Toc116227465"/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Тема 3 НОВАЯ ИДЕОЛОГИЯ 1930-Х ГОДОВ</w:t>
      </w:r>
      <w:bookmarkEnd w:id="9"/>
      <w:r/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Первый звуковой фильм «Путевка в жизнь» (1931).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Элементы монтажно-изобразительной поэтики в пластическом решении</w:t>
      </w:r>
      <w:r>
        <w:rPr>
          <w:rFonts w:ascii="Times New Roman" w:hAnsi="Times New Roman" w:cs="Times New Roman"/>
          <w:sz w:val="24"/>
          <w:szCs w:val="24"/>
        </w:rPr>
        <w:t xml:space="preserve">и проблемы звукозаписи.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Фильм братьев Васильевых «Чапаев» (1934). Его особая роль в становлении звукозрительного кинематографа и в воплощении темы гражданской войны. Фольклорное начало в образном строе фильма и психологическая разработка характеров. </w:t>
      </w:r>
      <w:r>
        <w:rPr>
          <w:rFonts w:ascii="Times New Roman" w:hAnsi="Times New Roman" w:cs="Times New Roman"/>
          <w:spacing w:val="-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Г.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Козинцев и Л.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Трауберг.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Трилогия о Максиме («Юность Максима», 1935, «Возвращение Максима», 1937, «Выборгская сторона», 1939). Судьба героя и образ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эпохи. Идеологические клише и художественная правда. Героика, быт, эксцентрика в образном строе фильма. </w:t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С.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Герасимов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«Семеро смелых» (1936). Материал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современность, проблемы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мораль нового общества. Жанрово-стилевые особенности драматургии и режиссуры. Образ времени в фильмах. </w:t>
      </w:r>
      <w:r>
        <w:rPr>
          <w:rFonts w:ascii="Times New Roman" w:hAnsi="Times New Roman" w:cs="Times New Roman"/>
          <w:spacing w:val="-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Музыкальные кинокомедии Г.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Александрова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«Веселые ребята»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(1934),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лирическая комедия с элементами сатиры «Волга-Волга» (1938).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Лирическое и эксцентрическое начала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в кинокомедиях Г.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Александрова. </w:t>
      </w:r>
      <w:r>
        <w:rPr>
          <w:rFonts w:ascii="Times New Roman" w:hAnsi="Times New Roman" w:cs="Times New Roman"/>
          <w:spacing w:val="-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«Петр Первый» (1 и 2 серии, 1937-1939).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Трактовка личности и эпохи Петра в одноименном романе А.Толстого и в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фильме. «Романность» сюжетной композиции фильма. Соотношение исторической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правды и художественного вымысла. </w:t>
      </w:r>
      <w:r>
        <w:rPr>
          <w:rFonts w:ascii="Times New Roman" w:hAnsi="Times New Roman" w:cs="Times New Roman"/>
          <w:spacing w:val="-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«Александр Невский»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(1938). Патриотический пафос фильма. Образ Невского, созданный Н.Черкасовым. Народные герои.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Жанровое и стилевое своеобразие фильма. Об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ращение к художественным традициям былинного эпоса. Изобразительная форма.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Значение музыки С.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Прокофьева в раскрытии идеи и образов </w:t>
      </w:r>
      <w:r>
        <w:rPr>
          <w:rFonts w:ascii="Times New Roman" w:hAnsi="Times New Roman" w:cs="Times New Roman"/>
          <w:sz w:val="24"/>
          <w:szCs w:val="24"/>
        </w:rPr>
        <w:t xml:space="preserve">фильма.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Исследования Эйзенштейна 30-х годов, посвященные проблемам внутреннего монолога в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кино, драматургической функции цвета в фильме, выразительным возможностям звуко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зрительного монтажа. Значение этих исследований в развитии кинотеории.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Я.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Протазанов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Фильм «Бесприданница» (1936).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Жанровое переосмысление пьесы. Изобразительное решение среды, атмосферы </w:t>
      </w:r>
      <w:r>
        <w:rPr>
          <w:rFonts w:ascii="Times New Roman" w:hAnsi="Times New Roman" w:cs="Times New Roman"/>
          <w:sz w:val="24"/>
          <w:szCs w:val="24"/>
        </w:rPr>
        <w:t xml:space="preserve">действия.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jc w:val="center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/>
      <w:bookmarkStart w:id="10" w:name="_Toc116227466"/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Тема 4 КИНОИСКУССТВО В ГОДЫ ВЕЛИКОЙ ОТЕЧЕСТВЕННОЙ ВОЙНЫ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ПЕРИОД «МАЛОКАРТИНЬЯ»</w:t>
      </w:r>
      <w:bookmarkEnd w:id="10"/>
      <w:r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«Мечта»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(1941). Особенности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драматургии. Социально-психологический конфликт фильма. Драматизм судеб героев. </w:t>
      </w:r>
      <w:r>
        <w:rPr>
          <w:rFonts w:ascii="Times New Roman" w:hAnsi="Times New Roman" w:cs="Times New Roman"/>
          <w:sz w:val="24"/>
          <w:szCs w:val="24"/>
        </w:rPr>
        <w:t xml:space="preserve">Гуманистическое звучание фильма.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«Машенька»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(1942). Морально-этическая коллизия фильма. Психологически убедительные портреты современников.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Достоверность и художественная выразительность в изображении быта предвоенной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поры. Камерность сюжета и образ времени в фильме. </w:t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«Радуга»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(1944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). Обнаженная правда и острый драматизм в изображении народных страданий под гнетом оккупантов. Тема народного сопротивления. Символический образ радуги. </w:t>
      </w:r>
      <w:r>
        <w:rPr>
          <w:rFonts w:ascii="Times New Roman" w:hAnsi="Times New Roman" w:cs="Times New Roman"/>
          <w:spacing w:val="-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«Иван Грозный» С.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 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Эйзенштейна,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1-я (1945) и 2-я (1945, ВЭ- 1958) серии. Образ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Ивана Грозного - собирателя московского государства в первой серии фильма. Эволюция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образа от первой ко второй серии. Трактовка опричнины. </w:t>
      </w:r>
      <w:r>
        <w:rPr>
          <w:rFonts w:ascii="Times New Roman" w:hAnsi="Times New Roman" w:cs="Times New Roman"/>
          <w:spacing w:val="-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«Молодая гвардия»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(1948). История постановки фильма.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Принципы экранизации романа. Образы молодогвардейцев. Документальная достоверность атмосферы военного времени и героико-романтический </w:t>
      </w:r>
      <w:r>
        <w:rPr>
          <w:rFonts w:ascii="Times New Roman" w:hAnsi="Times New Roman" w:cs="Times New Roman"/>
          <w:sz w:val="24"/>
          <w:szCs w:val="24"/>
        </w:rPr>
        <w:t xml:space="preserve">пафос фильма.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«Подвиг разведчика» (1947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).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Драматическая напряженность детективной фабулы и разработка характеров. </w:t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Лирико-драматическое воплощение военной темы в фильме 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«Звезда»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(1949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). Камерность сюжета.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Трагедийный финал. Лиризм в психологических характеристиках персонажей,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достоверность среды действия, деталей фронтового быта.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Запрет фильма и его последующий выпуск с измененным финалом (ложно понятый </w:t>
      </w:r>
      <w:r>
        <w:rPr>
          <w:rFonts w:ascii="Times New Roman" w:hAnsi="Times New Roman" w:cs="Times New Roman"/>
          <w:sz w:val="24"/>
          <w:szCs w:val="24"/>
        </w:rPr>
        <w:t xml:space="preserve">оптимизм).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«Адмирал Нахимов»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(1947). История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постановки. Высокая изобразительная культура фильма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«</w:t>
      </w:r>
      <w:r>
        <w:rPr>
          <w:rFonts w:ascii="Times New Roman" w:hAnsi="Times New Roman" w:cs="Times New Roman"/>
          <w:sz w:val="24"/>
          <w:szCs w:val="24"/>
        </w:rPr>
        <w:t xml:space="preserve">Смелые люди» (Константин Юдин, 1950).</w:t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721"/>
        <w:jc w:val="center"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/>
      <w:bookmarkStart w:id="11" w:name="_Toc116227467"/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Тема 5 КИНЕМАТОГРАФ «ОТТЕПЕЛИ»</w:t>
      </w:r>
      <w:bookmarkEnd w:id="11"/>
      <w:r/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Постсталинская «оттепель». Относительная либерализация в области духовной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жизни. Активизация творческой инициативы художественной интеллигенции. Увеличение кинопроизводства. Изживание бесконфликтности, схематизма, парадности в творческой практике и догматизма в теории кино и кинокритике. Противоречивость этого процесса, в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котором участвуют как известные киномастера, так и молодые кинематографисты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«фронтового» поколения: осуждение культа личности Сталина, но романтическая </w:t>
      </w:r>
      <w:r>
        <w:rPr>
          <w:rFonts w:ascii="Times New Roman" w:hAnsi="Times New Roman" w:cs="Times New Roman"/>
          <w:sz w:val="24"/>
          <w:szCs w:val="24"/>
        </w:rPr>
        <w:t xml:space="preserve">приверженность идеям социализма.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Успехи на пути реалистического изображения на экране повседневной жизни рядового человека, его внутреннего мира. Творческое восприятие позитивного опыта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советского киноискусства 1920-1930-х годов и некоторых сторон эстетики итальянского неореализма.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Приход в кино новой генерации молодых кинематографистов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‒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«детей войны»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‒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конце 1950-х - в 1960-е годы.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Процесс обновления выразительных средств в советском и мировом киноискусстве. Освоение новых принципов сюжетосложения, монтажа, способов съемки с целью более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углубленного художественного исследования внутреннего, духовного мира человека. </w:t>
      </w:r>
      <w:r>
        <w:rPr>
          <w:rFonts w:ascii="Times New Roman" w:hAnsi="Times New Roman" w:cs="Times New Roman"/>
          <w:sz w:val="24"/>
          <w:szCs w:val="24"/>
        </w:rPr>
        <w:t xml:space="preserve">Усиление авторского начала в киноискусстве.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Два основных направления жанрово-стилевых поисков «документальное» и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«живописно-поэтическое». Творческие обретения и просчеты.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Развитие вертовских принципов («киноправда», «жизнь врасплох») в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кинодокументалистике. Обогащение выразительных средств научно-популярного кино.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Отказ от натурализма, тематическое и жанровое разнообразие мультипликационного </w:t>
      </w:r>
      <w:r>
        <w:rPr>
          <w:rFonts w:ascii="Times New Roman" w:hAnsi="Times New Roman" w:cs="Times New Roman"/>
          <w:sz w:val="24"/>
          <w:szCs w:val="24"/>
        </w:rPr>
        <w:t xml:space="preserve">кино.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Широта проблемно-тематического диапазона, активизация аналитического начала в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экранном воплощении материала современной действите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льности. Новый уровень постижения героики и трагизма войны в фильмах о Великой Отечественной войне, их антивоенный гуманистический пафос. Поиски новых подходов к разработке историко-революционной темы. Актуальность нравственной проблематики в экранизациях </w:t>
      </w:r>
      <w:r>
        <w:rPr>
          <w:rFonts w:ascii="Times New Roman" w:hAnsi="Times New Roman" w:cs="Times New Roman"/>
          <w:sz w:val="24"/>
          <w:szCs w:val="24"/>
        </w:rPr>
        <w:t xml:space="preserve">литературной классики.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Фильм М.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Хуциева «Мне 20 лет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» («Застава Ильича», 1964). История постановки. Тема становления гражданского и нравственного сознания молодых современников в пору «оттепели»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«Девять дней одного года» М.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 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Ромма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(1962).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Тема судеб научного познания, нравственной позиции ученого в современном мире. Черты нового в творческом стиле М.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Ромма.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Л.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Шепитько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«Крылья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» (1966). Драматизм образа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героини фильма Надежды Петрухиной. Смысл метафорического финала </w:t>
      </w:r>
      <w:r>
        <w:rPr>
          <w:rFonts w:ascii="Times New Roman" w:hAnsi="Times New Roman" w:cs="Times New Roman"/>
          <w:sz w:val="24"/>
          <w:szCs w:val="24"/>
        </w:rPr>
        <w:t xml:space="preserve">фильма. Особенности режиссерского почерка Л.Шепитько.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Фильм А.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Михалкова-Кончаловского «История Аси Клячиной, которая любила, да не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вышла замуж, потому что гордая была»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(1967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). Документальное и игровое начала в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образной структуре фильма. </w:t>
      </w:r>
      <w:r>
        <w:rPr>
          <w:rFonts w:ascii="Times New Roman" w:hAnsi="Times New Roman" w:cs="Times New Roman"/>
          <w:sz w:val="24"/>
          <w:szCs w:val="24"/>
        </w:rPr>
        <w:t xml:space="preserve">Драматическая судьба фильма.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«Летят журавли»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(1957). Новаторство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драматургического замысла и его экранного воплощения.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Взаимосвязь внешнего и внутреннего конфликтов. Новаторский характер изобразительного решения. Значение фильма в дальнейшем развитии образного языка </w:t>
      </w:r>
      <w:r>
        <w:rPr>
          <w:rFonts w:ascii="Times New Roman" w:hAnsi="Times New Roman" w:cs="Times New Roman"/>
          <w:sz w:val="24"/>
          <w:szCs w:val="24"/>
        </w:rPr>
        <w:t xml:space="preserve">киноискусства.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«Судьба человека»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(1959). Судьба героя и судьба народа. </w:t>
      </w:r>
      <w:r>
        <w:rPr>
          <w:rFonts w:ascii="Times New Roman" w:hAnsi="Times New Roman" w:cs="Times New Roman"/>
          <w:spacing w:val="-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«Баллада о солдате»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(1959). Своеобразие драматургической композиции. </w:t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«Иваново детство» А.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 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Тарковского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(1962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). Переосмысление жанра и стиля литературного первоисточника. Особенности композиции. Тема трагизма войны.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Метафоричность образного языка. </w:t>
      </w:r>
      <w:r>
        <w:rPr>
          <w:rFonts w:ascii="Times New Roman" w:hAnsi="Times New Roman" w:cs="Times New Roman"/>
          <w:sz w:val="24"/>
          <w:szCs w:val="24"/>
        </w:rPr>
        <w:t xml:space="preserve">Новаторство режиссуры.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«Живые и мертвые»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(1964). Образ народной войны на экране. Трагедия первых дней отступления. Тема стойкости и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мужества. Документализм </w:t>
      </w:r>
      <w:r>
        <w:rPr>
          <w:rFonts w:ascii="Times New Roman" w:hAnsi="Times New Roman" w:cs="Times New Roman"/>
          <w:sz w:val="24"/>
          <w:szCs w:val="24"/>
        </w:rPr>
        <w:t xml:space="preserve">изобразительного решения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Художественно-публицистический фильм 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«Обыкновенный фашизм»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М.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 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Ромма (1965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Военная романтика и тема патриотизма в фильме «Щит и меч» (1968).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«В огне брода нет» (1967). Особенности драматургии. Притчевое начало.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Особенности изобразительного решения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«Дама с собачкой»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(1960).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Чеховская атмосфера в фильме. «Оттепельная» трактовка истории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«Война и мир»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(1966-1967).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Изобразительное решение, поиски звуко-зрительных эквивалентов литературной образности. </w:t>
      </w:r>
      <w:r>
        <w:rPr>
          <w:rFonts w:ascii="Times New Roman" w:hAnsi="Times New Roman" w:cs="Times New Roman"/>
          <w:spacing w:val="-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Кинотрилогия «Тихий Дон»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(1957-1958). Отражение судеб донского казачества. Эпичность повествования и психологический анализ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характеров. Изображение эпохи, среды, быта в фильме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«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Гамлет»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(1964) и 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«Король Лир»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(1971). Своеобразие режиссерской трактовки «Гамлета».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Изобразительное решение фильма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«Андрей Рублев»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(«Страсти по Андрею», 1966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). Философско-нравственная проблематика. Особенности композиции, жанра и стиля фильма и традиции русской национальной культуры Образ Руси 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XIV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-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XV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веков и образ Рублева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Новаторство режиссуры, изо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бразительного решения и музыкального решения. Статья А.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Тарковского «Запечатленное время» и специфика образности фильма «Андрей Рублев». </w:t>
      </w:r>
      <w:r>
        <w:rPr>
          <w:rFonts w:ascii="Times New Roman" w:hAnsi="Times New Roman" w:cs="Times New Roman"/>
          <w:spacing w:val="-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«Бриллиантовая 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рука» (1969).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Пародийно-сатирические и приключенческие элементы сюжета. Разнооб</w:t>
      </w:r>
      <w:r>
        <w:rPr>
          <w:rFonts w:ascii="Times New Roman" w:hAnsi="Times New Roman" w:cs="Times New Roman"/>
          <w:sz w:val="24"/>
          <w:szCs w:val="24"/>
        </w:rPr>
        <w:t xml:space="preserve">разие комедийных приемов.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Кинокомедии режиссера Г. Данелия: лирическая «Я шагаю по Москве» (1964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трагикомедия «Не горюй!» (1969). Своеобразие комедийного почерка Г.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Данелия. </w:t>
      </w:r>
      <w:r>
        <w:rPr>
          <w:rFonts w:ascii="Times New Roman" w:hAnsi="Times New Roman" w:cs="Times New Roman"/>
          <w:sz w:val="24"/>
          <w:szCs w:val="24"/>
        </w:rPr>
        <w:t xml:space="preserve">Образ современного Дон Кихота в картине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«Берегись автомобиля»</w:t>
      </w:r>
      <w:r>
        <w:rPr>
          <w:rFonts w:ascii="Times New Roman" w:hAnsi="Times New Roman" w:cs="Times New Roman"/>
          <w:sz w:val="24"/>
          <w:szCs w:val="24"/>
        </w:rPr>
        <w:t xml:space="preserve"> (Эльдар Рязанов, 1966).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jc w:val="center"/>
        <w:spacing w:before="120" w:after="120"/>
        <w:rPr>
          <w:rFonts w:ascii="Times New Roman" w:hAnsi="Times New Roman" w:cs="Times New Roman"/>
          <w:color w:val="auto"/>
          <w:spacing w:val="-3"/>
          <w:sz w:val="24"/>
          <w:szCs w:val="24"/>
        </w:rPr>
      </w:pPr>
      <w:r/>
      <w:bookmarkStart w:id="12" w:name="_Toc116227468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ОТ КИНЕМАТОГРАФА «МОРАЛЬНОГО БЕСПОКОЙСТВА»</w:t>
      </w:r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ДО «ПЕРЕСТРОЙКИ»</w:t>
      </w:r>
      <w:bookmarkEnd w:id="12"/>
      <w:r/>
      <w:r>
        <w:rPr>
          <w:rFonts w:ascii="Times New Roman" w:hAnsi="Times New Roman" w:cs="Times New Roman"/>
          <w:color w:val="auto"/>
          <w:spacing w:val="-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Противоречивость развития киноискусства 1970-х- первой половины 1980-х годов. Свойственные лучшим фильмам этого периода гражданский пафос, критика </w:t>
      </w:r>
      <w:r>
        <w:rPr>
          <w:rFonts w:ascii="Times New Roman" w:hAnsi="Times New Roman" w:cs="Times New Roman"/>
          <w:sz w:val="24"/>
          <w:szCs w:val="24"/>
        </w:rPr>
        <w:t xml:space="preserve">общественных недугов, смелые поиски в области киноязыка.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«Проверка на дорогах» (1971).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Переосмысление канонов «партизанского» фильма.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Нравственный смысл драматического конфликта. </w:t>
      </w:r>
      <w:r>
        <w:rPr>
          <w:rFonts w:ascii="Times New Roman" w:hAnsi="Times New Roman" w:cs="Times New Roman"/>
          <w:sz w:val="24"/>
          <w:szCs w:val="24"/>
        </w:rPr>
        <w:t xml:space="preserve">Драматическая судьба фильма.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«Белорусский вокзал»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(1972). Традиционность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драматургического и пластического решения и значительность нравственного смысла. Психологическая правда характеров. Режиссерское решение финала картины. </w:t>
      </w:r>
      <w:r>
        <w:rPr>
          <w:rFonts w:ascii="Times New Roman" w:hAnsi="Times New Roman" w:cs="Times New Roman"/>
          <w:spacing w:val="-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Последние фильмы В.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Шукшина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‒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«Печки-лавочки» (1972) и «Калина красная» (1974).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Лирико-комедийный тон повествования. Общественная значимость проблематики в фильме «Печки-лавочки». Комедийное и драматическое в образе тракториста Ивана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Расторгуева (В.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Шукшин). </w:t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Трагедийность образа Егора Прокудина («Калина красная») в исполнении В.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Шукшина. Идейно-художественные особенности фильма и опыт национальной культуры и фольклора. </w:t>
      </w:r>
      <w:r>
        <w:rPr>
          <w:rFonts w:ascii="Times New Roman" w:hAnsi="Times New Roman" w:cs="Times New Roman"/>
          <w:spacing w:val="-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«Зеркало»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А. Тарковского.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Автобиографические мотивы и глубина художественных обобщений. Многосложность композиционной структуры фильма. Образ лирического героя и образ исторического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времени. Документальное и условно-</w:t>
      </w:r>
      <w:r>
        <w:rPr>
          <w:rFonts w:ascii="Times New Roman" w:hAnsi="Times New Roman" w:cs="Times New Roman"/>
          <w:sz w:val="24"/>
          <w:szCs w:val="24"/>
        </w:rPr>
        <w:t xml:space="preserve">метафорическое начало в образном строе фильма.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Современность в фильмах Г.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Панфилова 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«Начало»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(1970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).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Специфика социального конфликта у Панфилова. Нравственное начало героинь И.Чуриковой фабричная девчонка Паша Строганова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Своеобразие композиции фильма «Начало». Смысл сопоставления образов Паши и </w:t>
      </w:r>
      <w:r>
        <w:rPr>
          <w:rFonts w:ascii="Times New Roman" w:hAnsi="Times New Roman" w:cs="Times New Roman"/>
          <w:sz w:val="24"/>
          <w:szCs w:val="24"/>
        </w:rPr>
        <w:t xml:space="preserve">Жанны д'Арк.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Нравственные искания современников в фильмах кинодраматурга А.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Миндадзе и режиссера В.Абдрашитова 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«Охота на лис» (1980).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Многомерность характеров и коллизий. Юридический казус как способ выявления жизненных позиций героев. Напряженность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нравственных конфликтов. Психологизм актерского исполнения. Подлинность изобрази</w:t>
      </w:r>
      <w:r>
        <w:rPr>
          <w:rFonts w:ascii="Times New Roman" w:hAnsi="Times New Roman" w:cs="Times New Roman"/>
          <w:sz w:val="24"/>
          <w:szCs w:val="24"/>
        </w:rPr>
        <w:t xml:space="preserve">тельной фактуры фильмов. Общественная значимость картин. Нравственная проблематика в фильме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«Монолог» (Илья Авербах, 1972).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Фильмы для детей Р.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Быкова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: «Внимание, черепаха!» (1970). Острота социально-нравственных проблем в фильме 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«Чучело» (1984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). Общественное значение </w:t>
      </w:r>
      <w:r>
        <w:rPr>
          <w:rFonts w:ascii="Times New Roman" w:hAnsi="Times New Roman" w:cs="Times New Roman"/>
          <w:sz w:val="24"/>
          <w:szCs w:val="24"/>
        </w:rPr>
        <w:t xml:space="preserve">фильма.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Режиссер С.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Соловьев и его фильмы: «Сто дней после детства» (1975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), «Спасатель» (1980), «Наследница по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прямой» (1982), «Чужая Белая и Рябой» (1985). Анализ </w:t>
      </w:r>
      <w:r>
        <w:rPr>
          <w:rFonts w:ascii="Times New Roman" w:hAnsi="Times New Roman" w:cs="Times New Roman"/>
          <w:sz w:val="24"/>
          <w:szCs w:val="24"/>
        </w:rPr>
        <w:t xml:space="preserve">внутреннего мира молодого человека, проблема духовности.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Режиссер Д.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Асанова и ее фильмы: «Не болит голова у дятла» (1975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), «Ключ без права передачи» (1977), «Никудышная»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(1980), «Пацаны» (1983), «Милый, дорогой, любимый, единственный» (1985).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Характерное для Р.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 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Быкова, Д.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 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Асановой движение от лирических интонаций ранних фильмов к жесткой постановке проблемы в фильмах «Пацаны», </w:t>
      </w:r>
      <w:r>
        <w:rPr>
          <w:rFonts w:ascii="Times New Roman" w:hAnsi="Times New Roman" w:cs="Times New Roman"/>
          <w:sz w:val="24"/>
          <w:szCs w:val="24"/>
        </w:rPr>
        <w:t xml:space="preserve">«Чучело».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Экранизации классических литературных произведений: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«Дворянское гнездо» (1969); «Дядя Ваня» (1970); «Плохой хороший человек» (1973); «Несколько дней из жизни И.И.Обломова» (1979); «Неоконченная пьеса для механического пианино» (1976); «Собачье сердце» (1988).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«Бег»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(1971). Принципы трактовки литературного материала.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Особенности композиционного и жанрового решения. Героика и гротеск в образном строе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фильма. </w:t>
      </w:r>
      <w:r>
        <w:rPr>
          <w:rFonts w:ascii="Times New Roman" w:hAnsi="Times New Roman" w:cs="Times New Roman"/>
          <w:spacing w:val="-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Цикл фильмов «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Освобождение» («Огненная дуга», «Прорыв», «Направление главного 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удара», «Битва за Берлин», «Последний штурм»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(1970-1972). Историко-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документальная основа цикла и идеологическая корректировка истории Великой Отечест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венной войны. Образы реальных исторических деятелей и вымышленные образы рядовых участников войны в сюжетной структуре цикла.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Постановочная масштабность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батальных эпизодов, иллюзия документальности в изобразительной манере.</w:t>
      </w:r>
      <w:r>
        <w:rPr>
          <w:rFonts w:ascii="Times New Roman" w:hAnsi="Times New Roman" w:cs="Times New Roman"/>
          <w:spacing w:val="-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«Они сражались за Родину» (1975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). Внешняя «камерность» фабулы и внутренняя эпичность сюжета. </w:t>
      </w:r>
      <w:r>
        <w:rPr>
          <w:rFonts w:ascii="Times New Roman" w:hAnsi="Times New Roman" w:cs="Times New Roman"/>
          <w:spacing w:val="-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Лирико-драматическое воплощение темы Великой Отечественной войны в фильме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режиссера С.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Ростоцкого 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«А зори здесь тихие»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(1972). </w:t>
      </w:r>
      <w:r>
        <w:rPr>
          <w:rFonts w:ascii="Times New Roman" w:hAnsi="Times New Roman" w:cs="Times New Roman"/>
          <w:spacing w:val="-3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Проза Василя Быкова на экране. 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«Восхождение»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(1977). Притча как жанровая основа картины. Библейские мотивы в образном строе фильма и его философско-нравственная проблематика. Эстетический потенциал черно-белого изображения и изобразительная стилистика фильма.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«Иди и смотри»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(1985). Эпическое и драматическое в композиции фильма и его трагедийный пафос.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Философское осмысление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феномена фашизма, психологии коллективного преступления. Документальное и игровое в образной структуре картины. Теория «монтажа аттракционов» С.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Эйзенштейна и монтаж «эмоциональных ударов» в фильме. Особенности звукового решения. Антифашистский </w:t>
      </w:r>
      <w:r>
        <w:rPr>
          <w:rFonts w:ascii="Times New Roman" w:hAnsi="Times New Roman" w:cs="Times New Roman"/>
          <w:sz w:val="24"/>
          <w:szCs w:val="24"/>
        </w:rPr>
        <w:t xml:space="preserve">гуманистический пафос фильма, его международный успех.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Тема духовных, нравственных последствий войны в фильмах режиссера Н.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 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Губенко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«Пришел солдат с фронта» (1972), «Подранки» (1977).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«Маленькая Вера» (1988) как знаковая картина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эпохи перестройки и гласности.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Новые аспекты в проблеме «отцов и детей» в остродраматических ленте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лирико-комедийном фильме «Курьер» (1986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Осмысление драматических обстоятельства жизни разных поколений советских людей в фильмах «Холодное лето пятьдесят третьего...» (1988).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Портрет сталинской эпохи в фильме Н.Михалкова «Утомленные солнцем» (1994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jc w:val="center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/>
      <w:bookmarkStart w:id="13" w:name="_Toc116227469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РЕКОМЕНДУЕМАЯ ЛИТЕРАТУРА:</w:t>
      </w:r>
      <w:bookmarkEnd w:id="13"/>
      <w:r/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Аннинский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Л. Шестидесятники и мы: Кинематограф, ставший и не ставший историей. М.: ВПТО «Киноцентр», 1991.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Блейман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 кино - свидетельские показания. М.: «Искусство», 1973.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Д. Статьи. Дневники. Замыслы. М.: «Искусство», 1966.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Д. Из наследия. Том 1: Драматургические опыты. М.: Эйзенштейн-центр, 2004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Васильевы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и С. Собрание сочинений в 3-хтомах. М.: «Искусство», 1981-1983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ВеликийКинемо. Каталог сохранившихся игровых фильмов России. 1908-1919. М.: «Новое литературное обозрение», 2002.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 Советское киноискусство 50 - 60-х годов. Учебное пособие. ВГИК. Кафедра киноведения. М.: ВГИК, 1993.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Гинзбург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 Кинематография в дореволюционной России. М.: «Искусство», 1963.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Громов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Е. Лев Кулешов. М.: «Искусство», 1984.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Довженко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 Избранные произведения. В 4-х томах. М.: «Искусство»,  1966-1969.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Доби</w:t>
      </w:r>
      <w:r>
        <w:rPr>
          <w:rFonts w:ascii="Times New Roman" w:hAnsi="Times New Roman" w:cs="Times New Roman"/>
          <w:sz w:val="24"/>
          <w:szCs w:val="24"/>
        </w:rPr>
        <w:t xml:space="preserve">н Е. Козинцев и Трауберг. Л.: «Искусство», Ленингр. отд., 1963.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большое киноискусство. Стенограмма Всесоюзного творческого совещания работников советской кинематографии (8-13 января 1935 г.) М.: Кинофотоиздат, 1935.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Зайцева</w:t>
      </w:r>
      <w:r>
        <w:rPr>
          <w:rFonts w:ascii="Times New Roman" w:hAnsi="Times New Roman" w:cs="Times New Roman"/>
          <w:sz w:val="24"/>
          <w:szCs w:val="24"/>
        </w:rPr>
        <w:t xml:space="preserve"> Л.</w:t>
      </w:r>
      <w:r>
        <w:rPr>
          <w:rFonts w:ascii="Times New Roman" w:hAnsi="Times New Roman" w:cs="Times New Roman"/>
          <w:sz w:val="24"/>
          <w:szCs w:val="24"/>
        </w:rPr>
        <w:t xml:space="preserve">А. Рождение российского кино. Учебное пособие. М.: ВГИК, 1999.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Зайцева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Л. Эволюция образной системы советского фильма 60-80-х годов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Учебное пособие. М.: ВГИК, 1991.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3а</w:t>
      </w:r>
      <w:r>
        <w:rPr>
          <w:rFonts w:ascii="Times New Roman" w:hAnsi="Times New Roman" w:cs="Times New Roman"/>
          <w:sz w:val="24"/>
          <w:szCs w:val="24"/>
        </w:rPr>
        <w:t xml:space="preserve">к М. Михаил Ромм и традиции советской кинорежиссуры. М.: «Искусство», 1975. ЗоркаяН. На рубеже столетий. У истоков массового искусства в России 1900-1910 М.: «Наука», 1976.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Исаева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К. История советского киноискусства в послевоенное десятилетие. М.: ВГИК, 1992.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советского кино (1917-1967). В 4-х томах. М.: «Искусство», 1969-1978.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 Всеволод Пудовкин. М.: «Искусство», 1984. Кинематограф оттепели. /НИИ киноискусства. Книга первая. М.: «Материк», 1996; Книга вторая. М.: «Материк», 2002.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Кино в дореволюционной России (1896-1917). Становление и расцвет советской кинематографии (1918-1930). Учебное пособие. М.: ВГИК, 1992.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Козинцев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Собрание сочинений. В 5-ти томах. Л.: «Искусство», Ленингр. отд., 1982-1986.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Кулешов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Л. Собрание сочинений. В 3-х томах, тома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</w:t>
      </w:r>
      <w:r>
        <w:rPr>
          <w:rFonts w:ascii="Times New Roman" w:hAnsi="Times New Roman" w:cs="Times New Roman"/>
          <w:sz w:val="24"/>
          <w:szCs w:val="24"/>
        </w:rPr>
        <w:t xml:space="preserve">. М.: «Искусство», 1987-1988.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Кулешов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Л., Хохлова А. 50 лет в кино. М.: «Искусство», 1975.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Лебедев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Н. Очерк истории кино СССР. Немое кино. М.: «Искусство», 1965.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Лебедев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Н. Внимание: кинематограф! О кино и телевидении. Статьи, исследования, выступления, М.: «Искусство», 1974.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Лебедев Н., Смирнова Е., Зайцева Л. Кино в дореволюционной России (1896-1917). Становление и расцвет советской кинематографии (1918-</w:t>
      </w:r>
      <w:r>
        <w:rPr>
          <w:rFonts w:ascii="Times New Roman" w:hAnsi="Times New Roman" w:cs="Times New Roman"/>
          <w:sz w:val="24"/>
          <w:szCs w:val="24"/>
        </w:rPr>
        <w:t xml:space="preserve">1930 .</w:t>
      </w:r>
      <w:r>
        <w:rPr>
          <w:rFonts w:ascii="Times New Roman" w:hAnsi="Times New Roman" w:cs="Times New Roman"/>
          <w:sz w:val="24"/>
          <w:szCs w:val="24"/>
        </w:rPr>
        <w:t xml:space="preserve"> Учебное пособие. М.: ВГИК, 1992.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Летопись российского кино. 1863-1929. /НИИ киноискусства. Госфильмофонд РФ. Музей кино. М.: «Материк», 2004.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Мачерет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 Художественные течкения в советском кино. М.: «Искусство», 1963.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Марголит</w:t>
      </w:r>
      <w:r>
        <w:rPr>
          <w:rFonts w:ascii="Times New Roman" w:hAnsi="Times New Roman" w:cs="Times New Roman"/>
          <w:sz w:val="24"/>
          <w:szCs w:val="24"/>
        </w:rPr>
        <w:t xml:space="preserve"> Е.</w:t>
      </w:r>
      <w:r>
        <w:rPr>
          <w:rFonts w:ascii="Times New Roman" w:hAnsi="Times New Roman" w:cs="Times New Roman"/>
          <w:sz w:val="24"/>
          <w:szCs w:val="24"/>
        </w:rPr>
        <w:t xml:space="preserve">Я. Советское киноискусство. Основные этапы становления и развития (краткий очерк истории художественного кино). Учебное пособие. М.: ВЗНУИ, 1988; переиздание - «Киноведческие записки», № 64 (2004).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Пудовкин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 Собрание сочинений. В 3-х томах. М.: «Искусство», 1974-1976.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Рошаль Л. Дзига Вертов. М.: «Искусство», 1982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Селезнева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Т. Киномысль 1920-хгодов. Л.: «Искусство», Ленингр. отд., 1972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Соболев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Р. Люди и фильмы русского дореволюционного кино. М.: «Искусство», 1961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Советское кино. 70-е годы. Основные тенденции развития. М.: «Искусство», 1984.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Трауберг Л. Избранные произведения. В 2-х томах. М.: «Искусство», 1988.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Туровская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 71/2, или фильмы Андрея Тарковского. М.: «Искусство», 1991.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Фридрих Эрмлер. Документы, статьи, воспоминания. М.-Л.: «Искусство», 1974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Ханютин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Ю. Предупреждение из прошлого. М.: «Искусство», 1968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 М. ...И мое кино. Пятидесятые. Шестидесятые. Семидесятые. М.: НИИ киноискусства, «Киноведческие записки», 1993.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Шкловский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 Б. За сорок лет. Статьи о кино. М.: «Искусство», 1965.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Шкловский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 Б. За шестьдесят лет. Работы о кино. М.: «Искусство», 1985.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Шкловский В. Эйзенштейн. М.: «Искусство», 1973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Шу</w:t>
      </w:r>
      <w:r>
        <w:rPr>
          <w:rFonts w:ascii="Times New Roman" w:hAnsi="Times New Roman" w:cs="Times New Roman"/>
          <w:sz w:val="24"/>
          <w:szCs w:val="24"/>
        </w:rPr>
        <w:t xml:space="preserve">б Э. Жизнь моя - кинематограф. Крупным планом. Статьи, выступления. Неосуществленные замыслы. Переписка. М.: «Искусство», 1972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не</w:t>
      </w:r>
      <w:r>
        <w:rPr>
          <w:rFonts w:ascii="Times New Roman" w:hAnsi="Times New Roman" w:cs="Times New Roman"/>
          <w:sz w:val="24"/>
          <w:szCs w:val="24"/>
        </w:rPr>
        <w:t xml:space="preserve">в Р. Александр Довженко. М.: «Искусство», 1959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Юренев </w:t>
      </w:r>
      <w:r>
        <w:rPr>
          <w:rFonts w:ascii="Times New Roman" w:hAnsi="Times New Roman" w:cs="Times New Roman"/>
          <w:sz w:val="24"/>
          <w:szCs w:val="24"/>
        </w:rPr>
        <w:t xml:space="preserve">Р. Советская кинокомедия. М.: «Наука», 1964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Юренев </w:t>
      </w:r>
      <w:r>
        <w:rPr>
          <w:rFonts w:ascii="Times New Roman" w:hAnsi="Times New Roman" w:cs="Times New Roman"/>
          <w:sz w:val="24"/>
          <w:szCs w:val="24"/>
        </w:rPr>
        <w:t xml:space="preserve">Р.Н.Советское киноискусство тридцатых годов. Учебное пособие. М.: ВГИК, 1997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Юренев </w:t>
      </w:r>
      <w:r>
        <w:rPr>
          <w:rFonts w:ascii="Times New Roman" w:hAnsi="Times New Roman" w:cs="Times New Roman"/>
          <w:sz w:val="24"/>
          <w:szCs w:val="24"/>
        </w:rPr>
        <w:t xml:space="preserve">Р.Н. Краткая история киноискусства'. М.: Изд. центр «Академия», 1997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Юренев</w:t>
      </w:r>
      <w:r>
        <w:rPr>
          <w:rFonts w:ascii="Times New Roman" w:hAnsi="Times New Roman" w:cs="Times New Roman"/>
          <w:sz w:val="24"/>
          <w:szCs w:val="24"/>
        </w:rPr>
        <w:t xml:space="preserve"> Р. Сергей Эйзенштейн. Замыслы. Фильмы. Метод. Часть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. 1898-1929. М.: «Искусство», 1985, часть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</w:t>
      </w:r>
      <w:r>
        <w:rPr>
          <w:rFonts w:ascii="Times New Roman" w:hAnsi="Times New Roman" w:cs="Times New Roman"/>
          <w:sz w:val="24"/>
          <w:szCs w:val="24"/>
        </w:rPr>
        <w:t xml:space="preserve">, 1930-1948. М.: «Искусство», 1989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Юткевич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И. Собр. соч. в 3 томах. Том 1.^Память. М.: «Искусство», 1990; Том 2: Путь. М.: «Искусство», 1991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Эйзенштейн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М. Избранные произведения в шести томах. Т. 1. М.: «Искусство», 1964.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Эйзенштейн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М. Мемуары. В 2-х томах. М.: Музей кино, газета «Труд», 1997.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8"/>
        </w:numPr>
        <w:ind w:left="709" w:hanging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Яков Протазанов. О творческом пути режиссера. М.: «Искусство», 1957.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0"/>
        <w:jc w:val="center"/>
        <w:spacing w:before="120" w:after="120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  <w:r/>
      <w:bookmarkStart w:id="14" w:name="_Toc116227470"/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r>
    </w:p>
    <w:p>
      <w:pPr>
        <w:pStyle w:val="720"/>
        <w:jc w:val="center"/>
        <w:spacing w:before="120" w:after="120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Раздел 2. 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История зарубежного кино</w:t>
      </w:r>
      <w:bookmarkEnd w:id="14"/>
      <w:r/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r>
    </w:p>
    <w:p>
      <w:pPr>
        <w:pStyle w:val="735"/>
        <w:ind w:firstLine="540"/>
        <w:spacing w:before="120" w:after="12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  <w:outlineLvl w:val="1"/>
      </w:pPr>
      <w:r/>
      <w:bookmarkStart w:id="15" w:name="_Toc116227471"/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НЕМОЕ КИНО ЕВРОПЫ И США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Зарождение и формирование кинематографии в Европе и США (1895</w:t>
      </w:r>
      <w:r>
        <w:rPr>
          <w:rFonts w:ascii="Times New Roman" w:hAnsi="Times New Roman" w:cs="Times New Roman"/>
          <w:b/>
          <w:sz w:val="24"/>
          <w:szCs w:val="24"/>
        </w:rPr>
        <w:t xml:space="preserve">-</w:t>
      </w:r>
      <w:r>
        <w:rPr>
          <w:rFonts w:ascii="Times New Roman" w:hAnsi="Times New Roman" w:cs="Times New Roman"/>
          <w:b/>
          <w:sz w:val="24"/>
          <w:szCs w:val="24"/>
        </w:rPr>
        <w:t xml:space="preserve">1918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bookmarkEnd w:id="15"/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Европейская культура в конце XIX века. Апогей критического реализма в литературе и и</w:t>
      </w:r>
      <w:r>
        <w:rPr>
          <w:sz w:val="24"/>
          <w:szCs w:val="24"/>
        </w:rPr>
        <w:t xml:space="preserve">зобразительном искусстве. Метод и эстетические принципы реализма. Художественные поиски конца века, рождение новых концепций в философии и искусстве (позитивизм, натурализм, импрессионизм). Синтез искусств как перспектива развития (Вагнер, Роден, Скрябин).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Краткая предыстория изобретения кинематографа (Дагерр, Ньепс, Марэ, Мейбридж и др.). Кинетоскоп Эдисона.</w:t>
      </w:r>
      <w:r>
        <w:rPr>
          <w:sz w:val="24"/>
          <w:szCs w:val="24"/>
        </w:rPr>
      </w:r>
    </w:p>
    <w:p>
      <w:pPr>
        <w:pStyle w:val="756"/>
        <w:ind w:firstLine="540"/>
        <w:jc w:val="center"/>
        <w:spacing w:before="120" w:after="120" w:line="240" w:lineRule="auto"/>
        <w:shd w:val="clear" w:color="auto" w:fill="auto"/>
        <w:rPr>
          <w:rFonts w:eastAsia="Sylfaen"/>
          <w:sz w:val="24"/>
          <w:szCs w:val="24"/>
          <w:u w:val="single"/>
        </w:rPr>
      </w:pPr>
      <w:r>
        <w:rPr>
          <w:rFonts w:eastAsia="Sylfaen"/>
          <w:sz w:val="24"/>
          <w:szCs w:val="24"/>
          <w:u w:val="single"/>
        </w:rPr>
        <w:t xml:space="preserve">Кино Франции</w:t>
      </w:r>
      <w:r>
        <w:rPr>
          <w:rFonts w:eastAsia="Sylfaen"/>
          <w:sz w:val="24"/>
          <w:szCs w:val="24"/>
          <w:u w:val="single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Первый публичный киносеанс (1895). «Документальные» фильмы Люмьеров. Освоение технических возможностей кинокамеры. Эстетическая ограниченность принципа «движущейся фотографии». Рождение жанров. Вклад Люмьеров в развитие кинематографа. Ж. Мельес </w:t>
      </w:r>
      <w:r>
        <w:rPr>
          <w:sz w:val="24"/>
          <w:szCs w:val="24"/>
        </w:rPr>
        <w:t xml:space="preserve">‒</w:t>
      </w:r>
      <w:r>
        <w:rPr>
          <w:sz w:val="24"/>
          <w:szCs w:val="24"/>
        </w:rPr>
        <w:t xml:space="preserve"> родоначальник игрового кино. Освоение выразительных возможностей нового искусства, ориентация на опыт смежных искусств (театр, литература). Драматургическая основа фильмов Мельеса, своеобразие режиссерского стиля. Жанровые поиски Мельеса, его </w:t>
      </w:r>
      <w:r>
        <w:rPr>
          <w:rStyle w:val="732"/>
          <w:rFonts w:ascii="Times New Roman" w:hAnsi="Times New Roman"/>
          <w:sz w:val="24"/>
          <w:szCs w:val="24"/>
        </w:rPr>
        <w:t xml:space="preserve">наиболее значительные постановки.</w:t>
      </w:r>
      <w:r>
        <w:rPr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Рождение ф</w:t>
      </w:r>
      <w:r>
        <w:rPr>
          <w:rFonts w:ascii="Times New Roman" w:hAnsi="Times New Roman" w:cs="Times New Roman"/>
          <w:sz w:val="24"/>
          <w:szCs w:val="24"/>
        </w:rPr>
        <w:t xml:space="preserve">ранцузской киноиндустрии. Фирмы «Патэ» и «Гомон», монополизация производства и проката. Коммерческие режиссеры (Ф. Зекка, Л. Фейад и др.). Репертуар французского кино, формирование жанров (комедия, драма, мелодрама, приключенческий, уголовный фильм и пр.).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Французская кинокомедия. Эксцентриада А. Дида, комедийная маска М. Линдера.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Фирма «Фильм Д'Ар</w:t>
      </w:r>
      <w:r>
        <w:rPr>
          <w:rFonts w:ascii="Times New Roman" w:hAnsi="Times New Roman" w:cs="Times New Roman"/>
          <w:sz w:val="24"/>
          <w:szCs w:val="24"/>
        </w:rPr>
        <w:t xml:space="preserve"> ‒ </w:t>
      </w:r>
      <w:r>
        <w:rPr>
          <w:rFonts w:ascii="Times New Roman" w:hAnsi="Times New Roman" w:cs="Times New Roman"/>
          <w:sz w:val="24"/>
          <w:szCs w:val="24"/>
        </w:rPr>
        <w:t xml:space="preserve">обращение к театральной классике и высокой литературе. Эра экранизаций и киноспектаклей. Теневые стороны «театра на пленке». Поиски специфики кино в фильмах предвоенных лет. Французские киномонополии и мировой экран.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Кино Франции в годы Первой мировой войны. Недооценка пропагандистского значения кино, сокращение производственной базы кинематографа. Утрата кинорынков, конкуренция Голливуда. Полицейские фильмы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ведущий жанр периода. Сериалы Л.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Фейада, режиссерские дебюты А. Ганса и Ж. Дюллак. Эстетические эксперименты А.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Антуана.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spacing w:after="120" w:line="240" w:lineRule="auto"/>
        <w:shd w:val="clear" w:color="auto" w:fill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Кино США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США на рубеже XIX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XX веков. Формирование американской культуры. Литература и театр, цирк и мюзик-холл.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сеанс люмьеровских фильмов. Возникновение американского кинопроизводства (1896). Пер</w:t>
      </w:r>
      <w:r>
        <w:rPr>
          <w:rFonts w:ascii="Times New Roman" w:hAnsi="Times New Roman" w:cs="Times New Roman"/>
          <w:sz w:val="24"/>
          <w:szCs w:val="24"/>
        </w:rPr>
        <w:t xml:space="preserve">вые кинофирмы. Основная кинопродукция (жанры, тематика, влияние прессы, театра, ревю). Э. Портер и его вклад в освоение выразительных возможностей кинокамеры. Его главные работы («Жизнь американского пожарного», «Большое ограбление поезда», «Клептоманка»).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Эпоха «никель-одеонов», превр</w:t>
      </w:r>
      <w:r>
        <w:rPr>
          <w:rFonts w:ascii="Times New Roman" w:hAnsi="Times New Roman" w:cs="Times New Roman"/>
          <w:sz w:val="24"/>
          <w:szCs w:val="24"/>
        </w:rPr>
        <w:t xml:space="preserve">ащение кино в главный источник массового развлечения. Основные центры кинопроизводства. Организация системы проката, расцвет «независимых». Компания кинопатентов (МППК), ее борьба за монополию в сфере производства и проката. Независимые в Голливуде (1909).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творческого пути Д. У. Гриффита. Освоение опыта театра и литер</w:t>
      </w:r>
      <w:r>
        <w:rPr>
          <w:rFonts w:ascii="Times New Roman" w:hAnsi="Times New Roman" w:cs="Times New Roman"/>
          <w:sz w:val="24"/>
          <w:szCs w:val="24"/>
        </w:rPr>
        <w:t xml:space="preserve">атуры, обобщение достижений мирового кино. Актерская школа Гриффита, разработка принципов кинодраматургии и кинематографического языка. Новаторство режиссуры, традиционность моральных критериев («Приключения Долли», «Энох Арден», «Повесть о двух городах»).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 Инс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актер, режиссер, организатор ко</w:t>
      </w:r>
      <w:r>
        <w:rPr>
          <w:rFonts w:ascii="Times New Roman" w:hAnsi="Times New Roman" w:cs="Times New Roman"/>
          <w:sz w:val="24"/>
          <w:szCs w:val="24"/>
        </w:rPr>
        <w:t xml:space="preserve">нвейерного производства фильмов. Исторические фильмы и вестерны с У. Хартом. Практика «железного сценария» и стандартизация творческого процесса в период «Трайэнгла». Фильм «Цивилизация», его политическая актуальность. Развитие практики Т. Инса Голливудом.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 Сеннет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родоначальник американской «комической». Эволюция комедийной маски. Сеннетовские «гэги», импровизационность и динамика действия. Влияние Сеннета на ведущих комиков и американскую школу комедии 20-х гг.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США в годы Первой мировой войны. Рост Голливуда. Крупнейшие фирмы («Парамаун</w:t>
      </w:r>
      <w:r>
        <w:rPr>
          <w:rFonts w:ascii="Times New Roman" w:hAnsi="Times New Roman" w:cs="Times New Roman"/>
          <w:sz w:val="24"/>
          <w:szCs w:val="24"/>
        </w:rPr>
        <w:t xml:space="preserve">т», «Трайэнгл», «Фокс») и их продукция. Основные жанры, успех серийных детективов и салонных драм («Вероломство»), Система «звезд» как феномен массовой культуры. Персонажи М. Пикфорд, Д. Фербенкса, П. Уайт, Т. Бары, их место в мифологии американского кино.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Кульминация творчества Д. У. Гриффита. Первый полнометражный фильм США «Рождение нации». Деформация истории, элементы расизма, пацифизм. Монтажный строй картины, ее эпичность и монументализм. «Нетерпимость»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реализация историческ</w:t>
      </w:r>
      <w:r>
        <w:rPr>
          <w:rFonts w:ascii="Times New Roman" w:hAnsi="Times New Roman" w:cs="Times New Roman"/>
          <w:sz w:val="24"/>
          <w:szCs w:val="24"/>
        </w:rPr>
        <w:t xml:space="preserve">ой философии Гриффита. Христианская мораль как путь к решению социальных, национальных, классовых противоречий. Разнообразие монтажных решений и их связь с концепцией. Пластическое богатство фильма: ритм, метафоричность, композиция кадра, движение камеры, </w:t>
      </w:r>
      <w:r>
        <w:rPr>
          <w:rStyle w:val="733"/>
          <w:rFonts w:ascii="Times New Roman" w:hAnsi="Times New Roman" w:cs="Times New Roman"/>
          <w:bCs/>
          <w:sz w:val="24"/>
          <w:szCs w:val="24"/>
        </w:rPr>
        <w:t xml:space="preserve">использование виража.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Чарльз Чаплин: от персонажа слепстика к маске Чарли. Эволюция образа в ранних комедиях Чаплина. Борьба за творческую самостоятельность, обращение к жизни низов, мотивы социального протеста. Модель со</w:t>
      </w:r>
      <w:r>
        <w:rPr>
          <w:rFonts w:ascii="Times New Roman" w:hAnsi="Times New Roman" w:cs="Times New Roman"/>
          <w:sz w:val="24"/>
          <w:szCs w:val="24"/>
        </w:rPr>
        <w:t xml:space="preserve">циальных отношений и законов в фильмах 1917-1918 гг. («Иммигрант», «Тихая улица», «На плечо»), их гуманизм.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spacing w:before="120" w:after="120" w:line="240" w:lineRule="auto"/>
        <w:shd w:val="clear" w:color="auto" w:fill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Кино Германии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Окончание Первой мировой войны. Поражение Германии, условия Версальского мира. Пролетарская революция (январь 1919 г.), ее подавление. Искусство Веймарской</w:t>
      </w:r>
      <w:r>
        <w:rPr>
          <w:rFonts w:ascii="Times New Roman" w:hAnsi="Times New Roman" w:cs="Times New Roman"/>
          <w:sz w:val="24"/>
          <w:szCs w:val="24"/>
        </w:rPr>
        <w:t xml:space="preserve"> республики и его связь с расстановкой политических сил. Влияние германского театра, литературы и изобразительного искусства 20-х годов на кинематограф. Коммерческая продукция. Костюмно-исторические, уголовные, экзотические фильмы и их авторы: Э. Любич, А.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фон Черепи, Д. Май. Экранизации классики и кинокомедии.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Эстетические принципы экспрессионизма в фильме Р. Вине «Кабинет доктора Калигари». Идейная концепция картины, ее пластически- пространственная реализация (художники группы «Штурм»), экспрессионизм в игре актеров.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Экспрессионистская модель мира в фильмах 20-х годов. Стилистические поиски Р. Вине, Ф. Мурнау, П. Лени. Влияние экспрессионизма на немецкую операторскую</w:t>
      </w:r>
      <w:r>
        <w:rPr>
          <w:rStyle w:val="740"/>
          <w:i w:val="0"/>
          <w:sz w:val="24"/>
          <w:szCs w:val="24"/>
        </w:rPr>
        <w:t xml:space="preserve">и</w:t>
      </w:r>
      <w:r>
        <w:rPr>
          <w:sz w:val="24"/>
          <w:szCs w:val="24"/>
        </w:rPr>
        <w:t xml:space="preserve"> актерскую</w:t>
      </w:r>
      <w:r>
        <w:rPr>
          <w:rStyle w:val="740"/>
          <w:i w:val="0"/>
          <w:sz w:val="24"/>
          <w:szCs w:val="24"/>
        </w:rPr>
        <w:t xml:space="preserve">школы</w:t>
      </w:r>
      <w:r>
        <w:rPr>
          <w:rStyle w:val="740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Содружество Т. фон Гарбоу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‒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Ф. Ланг. Переосмысление моральных категорий, романтизация личности, неподвластной законам бытия («Докт</w:t>
      </w:r>
      <w:r>
        <w:rPr>
          <w:sz w:val="24"/>
          <w:szCs w:val="24"/>
        </w:rPr>
        <w:t xml:space="preserve">ор Мабузе»). Эпическая дилогия «Нибелунги»: логика истории и логика духа, волюнтаризм, национализм, элементы расизма. Монументальность пластического решения. Преодоление классовых, моральных, идейных противоречий как «религия» будущего государства в фильме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утопии «Метрополией. Распад содружества Ланга и фон Гарбоу. Критика нео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омантической модели мира в последних германск</w:t>
      </w:r>
      <w:r>
        <w:rPr>
          <w:sz w:val="24"/>
          <w:szCs w:val="24"/>
        </w:rPr>
        <w:t xml:space="preserve">их фильмах Ф. Ланга («М», «Завещание доктора Мабузе». «Безнадписный» фильм и немецкая драма: эстетические принципы, жизненный материал, стилистические поиски. Элементы социальной критики, сочувствие к «маленькому» человеку, фатализм («Осколки», «Последний </w:t>
      </w:r>
      <w:r>
        <w:rPr>
          <w:sz w:val="24"/>
          <w:szCs w:val="24"/>
        </w:rPr>
        <w:t xml:space="preserve">человек »</w:t>
      </w:r>
      <w:r>
        <w:rPr>
          <w:sz w:val="24"/>
          <w:szCs w:val="24"/>
        </w:rPr>
        <w:t xml:space="preserve">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Социально-критические ленты 20-х г.г.: «Безрадостный переулок» (реж, Г. Пабст), «Поездка матушки Краузе за счастьем» (реж. Ф. Ютци). Подъем документального кино (реж. В. Руттман). «Горные» фильмы А. Фанка, их социально-политический подтекст.</w:t>
      </w:r>
      <w:r>
        <w:rPr>
          <w:sz w:val="24"/>
          <w:szCs w:val="24"/>
        </w:rPr>
      </w:r>
    </w:p>
    <w:p>
      <w:pPr>
        <w:pStyle w:val="756"/>
        <w:ind w:firstLine="709"/>
        <w:jc w:val="center"/>
        <w:spacing w:before="120" w:after="120" w:line="240" w:lineRule="auto"/>
        <w:shd w:val="clear" w:color="auto" w:fill="auto"/>
        <w:rPr>
          <w:rStyle w:val="741"/>
          <w:sz w:val="24"/>
          <w:szCs w:val="24"/>
        </w:rPr>
      </w:pPr>
      <w:r>
        <w:rPr>
          <w:sz w:val="24"/>
          <w:szCs w:val="24"/>
        </w:rPr>
      </w:r>
      <w:r>
        <w:rPr>
          <w:rStyle w:val="741"/>
          <w:sz w:val="24"/>
          <w:szCs w:val="24"/>
        </w:rPr>
      </w:r>
    </w:p>
    <w:p>
      <w:pPr>
        <w:pStyle w:val="756"/>
        <w:ind w:firstLine="709"/>
        <w:jc w:val="center"/>
        <w:spacing w:before="120" w:after="120" w:line="240" w:lineRule="auto"/>
        <w:shd w:val="clear" w:color="auto" w:fill="auto"/>
        <w:rPr>
          <w:rStyle w:val="741"/>
          <w:sz w:val="24"/>
          <w:szCs w:val="24"/>
        </w:rPr>
      </w:pPr>
      <w:r>
        <w:rPr>
          <w:sz w:val="24"/>
          <w:szCs w:val="24"/>
        </w:rPr>
      </w:r>
      <w:r>
        <w:rPr>
          <w:rStyle w:val="741"/>
          <w:sz w:val="24"/>
          <w:szCs w:val="24"/>
        </w:rPr>
      </w:r>
    </w:p>
    <w:p>
      <w:pPr>
        <w:pStyle w:val="756"/>
        <w:ind w:firstLine="709"/>
        <w:jc w:val="center"/>
        <w:spacing w:before="120" w:after="120" w:line="240" w:lineRule="auto"/>
        <w:shd w:val="clear" w:color="auto" w:fill="auto"/>
        <w:rPr>
          <w:sz w:val="24"/>
          <w:szCs w:val="24"/>
        </w:rPr>
      </w:pPr>
      <w:r>
        <w:rPr>
          <w:rStyle w:val="741"/>
          <w:sz w:val="24"/>
          <w:szCs w:val="24"/>
        </w:rPr>
        <w:t xml:space="preserve">Кино Франции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Франция 20-х гг. Кризис кинопроизводства, наступление Голливуда. Борьба творческой интеллигенции за возрождение национального кино. Ранний «Авангард» (1919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1924). Формирование ядра группы: Л. Деллюк, Ж. Дюлак, М. Л.Эрбье,</w:t>
      </w:r>
      <w:r>
        <w:rPr>
          <w:sz w:val="24"/>
          <w:szCs w:val="24"/>
        </w:rPr>
        <w:t xml:space="preserve"> Ж. Эпштейн и др. Критические статьи, сценарии и фильмы Л. Деллюка, их роль в становлении «Авангарда». Теоретические работы Р. Канудо, его практическая деятельность: организация киноклубов, статьи в «Нувель Литтерер». Эстетическая платформа «Авангарда» в к</w:t>
      </w:r>
      <w:r>
        <w:rPr>
          <w:sz w:val="24"/>
          <w:szCs w:val="24"/>
        </w:rPr>
        <w:t xml:space="preserve">лючевых трудах Деллюка («Поэтика кино»), Л. Муссинака («Панорама кино»). Реализация теоретических взглядов Деллюка в его фильмах («Лихорадка», «Молчание»). Камерная драма раннего «Авангарда»: тонкость психологической разработки, кинематографичность деталей</w:t>
      </w:r>
      <w:r>
        <w:rPr>
          <w:sz w:val="24"/>
          <w:szCs w:val="24"/>
        </w:rPr>
        <w:t xml:space="preserve">, .пластическая</w:t>
      </w:r>
      <w:r>
        <w:rPr>
          <w:sz w:val="24"/>
          <w:szCs w:val="24"/>
        </w:rPr>
        <w:t xml:space="preserve"> выразительность («Улыбающаяся мадам Беде»). Экспериментальные поиски М. Л. 'Эрбье и Ж. Эпштейна («Бесчеловечная», «Прекрасная нивернезка»). Поздний «Авангард» (1924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1929). Концепция «интегрального фильма» (А.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Шометт, Ж. Эпштейн, Ж. Дюлак), отрицание сюжета и актера. Влияние сюрреализма. Этапные фильмы периода: «Механический балет» (реж. Ф.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Леже), «Антракт (реж. Р. Клер), «Раковина и священник» (реж. Ж.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Дюллак). Борьба тенденций внутри «Авангарда»</w:t>
      </w:r>
      <w:r>
        <w:rPr>
          <w:sz w:val="24"/>
          <w:szCs w:val="24"/>
        </w:rPr>
        <w:t xml:space="preserve"> ‒ </w:t>
      </w:r>
      <w:r>
        <w:rPr>
          <w:sz w:val="24"/>
          <w:szCs w:val="24"/>
        </w:rPr>
        <w:t xml:space="preserve">поиски А.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Кавальканти («Только время»), Д. Кирсанова («Менильмонтан»), Ж. Виго («По поводу Ниццы»), «Андалузский пес</w:t>
      </w:r>
      <w:r>
        <w:rPr>
          <w:sz w:val="24"/>
          <w:szCs w:val="24"/>
        </w:rPr>
        <w:t xml:space="preserve">» Л. Бунюэля и С. Дали. Кризис «Авангарда» и срастание с коммерческим кинематографом. А. Ганс и влияние его поисков в области монтажа, ритма, композиции и формата кадра («Колесо», «Наполеон») на французское кино. Эклектичность стиля, мелодраматизм сюжетов.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tabs>
          <w:tab w:val="left" w:pos="298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Реалистическая тенденция в кино Франции 20-х гг. Экранизация классики и сатира на буржуазное общество в фильмах Ж. Фейдера («Кренкебиль</w:t>
      </w:r>
      <w:r>
        <w:rPr>
          <w:sz w:val="24"/>
          <w:szCs w:val="24"/>
        </w:rPr>
        <w:t xml:space="preserve">», «Тереза Ракэн», «Новые господа»). Значительность проблем, психологическая глубина, высокая визуальная культура. Ирония в адрес мелкого буржуа, его ценностей и бытия в комедиях Р. Клера («Париж уснул», «Соломенная шляпка»). Первые фильмы. Ж.Дювивье и Ж. </w:t>
      </w:r>
      <w:r>
        <w:rPr>
          <w:sz w:val="24"/>
          <w:szCs w:val="24"/>
        </w:rPr>
        <w:t xml:space="preserve">Ренуара.«</w:t>
      </w:r>
      <w:r>
        <w:rPr>
          <w:sz w:val="24"/>
          <w:szCs w:val="24"/>
        </w:rPr>
        <w:t xml:space="preserve">Страсти Жанны Д'Арк» К. Дрейера. Конфликт фильма, особенности монтажной структуры и изобразительного решения, исполнение главной роли Р.Фальконетти. Кино Франции в конце 20-х годов.</w:t>
      </w:r>
      <w:r>
        <w:rPr>
          <w:sz w:val="24"/>
          <w:szCs w:val="24"/>
        </w:rPr>
      </w:r>
    </w:p>
    <w:p>
      <w:pPr>
        <w:pStyle w:val="756"/>
        <w:ind w:firstLine="709"/>
        <w:jc w:val="center"/>
        <w:spacing w:before="120" w:after="120" w:line="240" w:lineRule="auto"/>
        <w:shd w:val="clear" w:color="auto" w:fill="auto"/>
        <w:rPr>
          <w:sz w:val="24"/>
          <w:szCs w:val="24"/>
        </w:rPr>
      </w:pPr>
      <w:r>
        <w:rPr>
          <w:rStyle w:val="742"/>
          <w:sz w:val="24"/>
          <w:szCs w:val="24"/>
        </w:rPr>
        <w:t xml:space="preserve">Кино США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Эпоха «просперити», ее противоречия, духовный климат. Эстетические стандарты искусства США 20-х годов в столкновении с творениями художников-реалистов. Место Голливуда в утверждении идеалов «Американской мечты».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Слияние кинобизнеса с банковским капиталом, вытеснение независимых, реорганизаци</w:t>
      </w:r>
      <w:r>
        <w:rPr>
          <w:sz w:val="24"/>
          <w:szCs w:val="24"/>
        </w:rPr>
        <w:t xml:space="preserve">я проката. «Ассоциация кинопродюсеров и прокатчиков США», ее борьба с «аморальностью» в Голливуде. Ослабление европейских кинематографий в ходе конкурентной борьбы с Голливудом. Переезд в США ведущих кинематографистов Швеции, Германии, Франции и др. стран.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Основные жанры коммерческой продукции, ее стандартность, пропагандистская агрессивность.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Эскапизм экзотических и романтических драм с участием М. Дэвис, Р.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Валентине, Р. Наварро. Оптимизм персонажей Д. Фербенкс</w:t>
      </w:r>
      <w:r>
        <w:rPr>
          <w:sz w:val="24"/>
          <w:szCs w:val="24"/>
        </w:rPr>
        <w:t xml:space="preserve">а как выражение «духа» эпохи. «Золушки» М. Пикфорд и популярность агрессивных, «современных» героинь Г. Свенсон и К. Боу. Апология бизнеса и прагматизма в салонных комедиях-драмах С. де Милля. Попытка сочетать сказочность интриги с достоверностью быта («За</w:t>
      </w:r>
      <w:r>
        <w:rPr>
          <w:sz w:val="24"/>
          <w:szCs w:val="24"/>
        </w:rPr>
        <w:t xml:space="preserve">претный плод»).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«Золотой век» американской кинокомедии. Трагический разрыв между человеком и американским обществом в фильмах Ч. Чаплина «Пилигрим», «Золотая лихорадка», «Цирк». Условность пантомим, достоверность характеров, ситуаций, чувст</w:t>
      </w:r>
      <w:r>
        <w:rPr>
          <w:sz w:val="24"/>
          <w:szCs w:val="24"/>
        </w:rPr>
        <w:t xml:space="preserve">в, поэтичность. Кинодрама «Парижанка» и ее значение для американского кино. Поединок стоических героев Б. Китона с миром несправедливости, абсурда и обывательских норм. Специфика комического видения Китона, оригинальность решений, драматургическая функция </w:t>
      </w:r>
      <w:r>
        <w:rPr>
          <w:sz w:val="24"/>
          <w:szCs w:val="24"/>
        </w:rPr>
        <w:t xml:space="preserve">пародийности («Три эпохи», «Наше гостеприимство», «Генерал»), Человечность китоновских лент.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Комедийная версия героя-оптимиста в «просперити»-комедиях Г.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Ллойда. Прямолинейность драматургии, эффектность «гэгов», ставка на вкусы среднего американца.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Другие комики 20-х гг.: Фатги, С. Лорел и О. Харди, Г. Лэнгдон. Европейские кинематографисты в США, Популярность салонных комедий Э.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Любича. Эпическая драма В. Шестрома «Ветер». Ф. Мурнау: германские проблемы на американской почве («Восход солнца») Попытки П. Лени, Ж.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Фейдера, А. Корда приспособиться к условиям Голливуда.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Романтическая экзотика и натурализм в лентах Дж. Штернберге «Подполье»,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«В доках Нью-Йорка». Поиски атмосферы л изобразительная стилистика.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Реалистические фильмы Э. Штрогейма. Сатирическое изображение аристократии («Глупые жены»). Осуждение идеалов «просперити» экранизации романа Ф. Норриса «Алчность». Точность бытовыэ зарисовок, сатирическая глубина характеров, натурализм </w:t>
      </w:r>
      <w:r>
        <w:rPr>
          <w:sz w:val="24"/>
          <w:szCs w:val="24"/>
        </w:rPr>
        <w:t xml:space="preserve">у метафоричность</w:t>
      </w:r>
      <w:r>
        <w:rPr>
          <w:sz w:val="24"/>
          <w:szCs w:val="24"/>
        </w:rPr>
        <w:t xml:space="preserve">. Осмеяние сильных мира сего в поздних лента</w:t>
      </w:r>
      <w:r>
        <w:rPr>
          <w:sz w:val="24"/>
          <w:szCs w:val="24"/>
        </w:rPr>
        <w:t xml:space="preserve">х.</w:t>
      </w:r>
      <w:r>
        <w:rPr>
          <w:sz w:val="24"/>
          <w:szCs w:val="24"/>
        </w:rPr>
        <w:t xml:space="preserve"> Штрогейма и его изгнание из Голливуда,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Антивоенный фильм К. Видора «Большой парад». Мотивы «потерянной: поколения», документализм и символика, смелость монтажно изобразительных решений. Ироническое изображение мифов «просперити» в картине «Толпа». Голливуд у порога «звукового) кинематографа.</w:t>
      </w:r>
      <w:r>
        <w:rPr>
          <w:sz w:val="24"/>
          <w:szCs w:val="24"/>
        </w:rPr>
      </w:r>
    </w:p>
    <w:p>
      <w:pPr>
        <w:pStyle w:val="721"/>
        <w:jc w:val="center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/>
      <w:bookmarkStart w:id="16" w:name="bookmark0"/>
      <w:r/>
      <w:bookmarkStart w:id="17" w:name="_Toc116227472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2. КИНО ЕВРОПЫ И США В 1929-1945 ГОДАХ</w:t>
      </w:r>
      <w:bookmarkEnd w:id="16"/>
      <w:r/>
      <w:bookmarkEnd w:id="17"/>
      <w:r/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pStyle w:val="756"/>
        <w:ind w:firstLine="709"/>
        <w:jc w:val="center"/>
        <w:spacing w:before="120" w:after="120" w:line="240" w:lineRule="auto"/>
        <w:shd w:val="clear" w:color="auto" w:fill="auto"/>
        <w:rPr>
          <w:sz w:val="24"/>
          <w:szCs w:val="24"/>
        </w:rPr>
      </w:pPr>
      <w:r>
        <w:rPr>
          <w:rStyle w:val="743"/>
          <w:sz w:val="24"/>
          <w:szCs w:val="24"/>
        </w:rPr>
        <w:t xml:space="preserve">Кино США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Экономический кризис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(1929</w:t>
      </w:r>
      <w:r>
        <w:rPr>
          <w:sz w:val="24"/>
          <w:szCs w:val="24"/>
        </w:rPr>
        <w:t xml:space="preserve">-1933) и «Великая Депрессия». Ф.</w:t>
      </w:r>
      <w:r>
        <w:rPr>
          <w:sz w:val="24"/>
          <w:szCs w:val="24"/>
        </w:rPr>
        <w:t xml:space="preserve">Д.</w:t>
      </w:r>
      <w:r>
        <w:rPr>
          <w:sz w:val="24"/>
          <w:szCs w:val="24"/>
        </w:rPr>
        <w:t xml:space="preserve"> Рузвельт [</w:t>
      </w:r>
      <w:r>
        <w:rPr>
          <w:sz w:val="24"/>
          <w:szCs w:val="24"/>
        </w:rPr>
        <w:t xml:space="preserve">его «Новый курс». Реалистические тенденции в американском театре и литера туре 30-х годов (Эрскин Колдуэлл, Джон Стейнбек, Эрнест Хемингуэй). Переоборудование кинопромышленности в связи с переходом к выпуск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звуковых фильмов (1928). Особенности первых звуко</w:t>
      </w:r>
      <w:r>
        <w:rPr>
          <w:sz w:val="24"/>
          <w:szCs w:val="24"/>
        </w:rPr>
        <w:t xml:space="preserve">вых картин. Кодекс Хейса Массовая кинопродукция. Дальнейшая стандартизация киножанров. Вестерны «фильмы ужасов», гангстерские фильмы, ревю и оперетты, эксцентрически! комедии, любовные мелодрамы на историческом и современном материале Экранизации классики.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«Правые» и «левые» в Голливуде. Создание «антифашистской лиги» Антифашистские фильмы конца 30-х годов («Признания </w:t>
      </w:r>
      <w:r>
        <w:rPr>
          <w:sz w:val="24"/>
          <w:szCs w:val="24"/>
        </w:rPr>
        <w:t xml:space="preserve">фашистского шпиона»). Расцвет творчества Чаплина, Сатирическое изображение американского общества в его комедиях: «Огни большого города», «Новые времена». Углубление образа «маленького человека». Сатира и гротеск в антифашистском фильме «Великий диктатор».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Творческий путь Джона Форда. Революционное насилие и вечные ценности в фильме об освободительной борьбе в Ирландии «Осведомитель». Вестерны Форда </w:t>
      </w:r>
      <w:r>
        <w:rPr>
          <w:sz w:val="24"/>
          <w:szCs w:val="24"/>
        </w:rPr>
        <w:t xml:space="preserve">‒</w:t>
      </w:r>
      <w:r>
        <w:rPr>
          <w:sz w:val="24"/>
          <w:szCs w:val="24"/>
        </w:rPr>
        <w:t xml:space="preserve"> романтизация патриархальной Америки, естественного человека и его морали («Дилижанс»), Исторические ленты Форда («Мария Шотландская», «Юный мистер </w:t>
      </w:r>
      <w:r>
        <w:rPr>
          <w:sz w:val="24"/>
          <w:szCs w:val="24"/>
        </w:rPr>
        <w:t xml:space="preserve">Линкольн»), Творческое содружество со сценаристом Дадли Николсом. Критика индустриального общества и его морали в экранизациях произведений Джона Стейнбека, Эрскина Колдуэлла, Шона О'Кейси («Гроздья гнева», «Табачная дорога», «Как зелена была моя долина»).</w:t>
      </w:r>
      <w:r>
        <w:rPr>
          <w:sz w:val="24"/>
          <w:szCs w:val="24"/>
        </w:rPr>
        <w:t xml:space="preserve"> Реалистическое изображение жизни бедняков и нарастания социального протеста, противоречивость исторического видения Форда и его оценки прогресса. Эпическая мощь, психологическая глубина и поэтичность картин Форда. Его содружество с оператором Г. Толандом.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Творчество Уильяма Уайлера. Социальная злободневность и полнота и</w:t>
      </w:r>
      <w:r>
        <w:rPr>
          <w:sz w:val="24"/>
          <w:szCs w:val="24"/>
        </w:rPr>
        <w:t xml:space="preserve">зображения американской действительности в фильмах «Тупик» и «Лисички» по сценариям Лилиан Хеллман. Особенности режиссуры У. Уайлера. Глубина психологических характеристик героев. Достоверность атмосферы действия. Острота изобразительной формы (оператор Г.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Толанд). Психологические драмы «Иезавель», «Грозовой перевал», «Письмо». </w:t>
      </w:r>
      <w:r>
        <w:rPr>
          <w:sz w:val="24"/>
          <w:szCs w:val="24"/>
        </w:rPr>
        <w:t xml:space="preserve">Содружество режиссера Фрэнка Капры и сценариста Роберта Рискина. Критика коррупции верхов, алчности и аморализм</w:t>
      </w:r>
      <w:r>
        <w:rPr>
          <w:sz w:val="24"/>
          <w:szCs w:val="24"/>
        </w:rPr>
        <w:t xml:space="preserve">а большого бизнеса, лицемерия и продажности прессы и пропаганда «Нового курса» в комедиях «Мистер Дидс выходит в люди», «Мистер Смит едет в Вашингтон», «Познакомьтесь с Джоном Доу». Эксцентризм и занимательность в изображении повседневной действительности.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Мультипликационные фильмы студии Уолта Диснея. Система производства. Полнометражные фильмы «Белоснежка и семь гномов», «Пиноккио», «Бемби». Новаторские эксперименты в фильме «Фантазия».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«Гражданин Кейн» Орсона Уэллса. Изображение разрушительной силы богатства и власти. Новаторство драматургии, режиссуры и изобразительного решения фильма (смысловая насыщенность кадра, многоплановые композиции и т. д.).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Американские актеры 30-х годов (Грета Гарбо, Кларк Гейбл, Бетт Дэвис, Гэри Купер, Поль Муни). Цветное кино в США («Бекки Шарп»). </w:t>
      </w:r>
      <w:r>
        <w:rPr>
          <w:sz w:val="24"/>
          <w:szCs w:val="24"/>
        </w:rPr>
      </w:r>
    </w:p>
    <w:p>
      <w:pPr>
        <w:pStyle w:val="756"/>
        <w:ind w:firstLine="709"/>
        <w:jc w:val="center"/>
        <w:spacing w:before="120" w:after="120" w:line="240" w:lineRule="auto"/>
        <w:shd w:val="clear" w:color="auto" w:fill="auto"/>
        <w:rPr>
          <w:sz w:val="24"/>
          <w:szCs w:val="24"/>
        </w:rPr>
      </w:pPr>
      <w:r>
        <w:rPr>
          <w:rStyle w:val="744"/>
          <w:spacing w:val="0"/>
          <w:sz w:val="24"/>
          <w:szCs w:val="24"/>
        </w:rPr>
        <w:t xml:space="preserve">Кино</w:t>
      </w:r>
      <w:r>
        <w:rPr>
          <w:rStyle w:val="744"/>
          <w:spacing w:val="0"/>
          <w:sz w:val="24"/>
          <w:szCs w:val="24"/>
        </w:rPr>
        <w:t xml:space="preserve"> </w:t>
      </w:r>
      <w:r>
        <w:rPr>
          <w:rStyle w:val="744"/>
          <w:spacing w:val="0"/>
          <w:sz w:val="24"/>
          <w:szCs w:val="24"/>
        </w:rPr>
        <w:t xml:space="preserve">Франции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Французская кинематография в 1929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1933 гг. Первые звуковые фильмы. Коммерческая продукция («Владычица ливанского замка»). Фильмы Рене Клера (1930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1934). Национальный характер его творчества. Философия его фильмов. Их стилистическое единство. Сценарное и режиссерское мастерство Р. Клера. Ритмический монтаж, детали, использование шумов и музыки. Особенности декорационного решения фильмов (худ.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Л. Меерсон). Переплетение лирического и комического в кар</w:t>
      </w:r>
      <w:r>
        <w:rPr>
          <w:sz w:val="24"/>
          <w:szCs w:val="24"/>
        </w:rPr>
        <w:t xml:space="preserve">тинах Клера «Под крышами Парижа», «Миллион», «14-е июля». Сатирический показ капиталистического производства и анархические мотивы картины «Свободу нам». Сатирическое осмеяние фашистской диктатуры в фильме «Последний миллиардер». Творчество Жана Виго (1929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1934). Его открытия и гуманистические мотивы. Поэтическое отображение повседневной действительности в фильмах «Ноль за поведение», «Аталанта». Трагическая тема в фильмах Жака Фейде</w:t>
      </w:r>
      <w:r>
        <w:rPr>
          <w:sz w:val="24"/>
          <w:szCs w:val="24"/>
        </w:rPr>
        <w:t xml:space="preserve">ра (сценарии Шарля Спаака) «Большая игра» и «Пансион «Мимоза». Психологические зарисовки и особенности фабулы. Реалистическая обстановка действия. Зарождение «поэтического реализма». Влияние демократического движения в стране на подъем киноискусства в 1934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1939 гг. Образование киносекции «Сине Либерте» при парижском Доме культуры (1936). Активная деятельность в секции Луи Арагона, Леона Муссинака, Жана Ренуара. Расцвет творчества Жана Ренуара (1934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1939). Разносторонность его дарования. Агитплакат «Жизнь принадлежит нам», народный исторический фильм «Марсельеза», их р</w:t>
      </w:r>
      <w:r>
        <w:rPr>
          <w:sz w:val="24"/>
          <w:szCs w:val="24"/>
        </w:rPr>
        <w:t xml:space="preserve">оль в борьбе Народного фронта. Драма «Тони» и ее влияние на развитие неореализма в Италии. Антимилитаристская философская драма «Великая иллюзия». Глубокий анализ человеческих взаимоотношений. Многоплановость характеров и гуманизм. Особенности режиссуры Ж.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Ренуара. Трагедия простого человека в патологич</w:t>
      </w:r>
      <w:r>
        <w:rPr>
          <w:sz w:val="24"/>
          <w:szCs w:val="24"/>
        </w:rPr>
        <w:t xml:space="preserve">ном мире буржуа и аристократии («Человек-зверь», «Правило игры»). Фильмы Жюльена Дювивье. Оптимистический характер фильма «Славная компания». Тема жизненной катастрофы в «Бальной записной книжке». Актеры в фильмах Дювивье (Ф. Розе, Ж. Габен, Л. Жуве).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Творческий путь Марселя Карие. Психологические драмы: «Набережная туманов», «День начинается». Отражение пессимистических предвоенных наст</w:t>
      </w:r>
      <w:r>
        <w:rPr>
          <w:sz w:val="24"/>
          <w:szCs w:val="24"/>
        </w:rPr>
        <w:t xml:space="preserve">роений. Тема рока и ее место в эстетике «поэтического» реализма. Особенности построения сценариев Жака Превера. Режиссерское мастерство Марселя Карне. Лирические мотивы. Символическое изображение пороков общества. Атмосфера действия и ее роль в раскрытии о</w:t>
      </w:r>
      <w:r>
        <w:rPr>
          <w:sz w:val="24"/>
          <w:szCs w:val="24"/>
        </w:rPr>
        <w:t xml:space="preserve">ттенков настроения действующих </w:t>
      </w:r>
      <w:r>
        <w:rPr>
          <w:sz w:val="24"/>
          <w:szCs w:val="24"/>
        </w:rPr>
        <w:t xml:space="preserve">лиц. Художественное оформление А.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Траунера, Роль музыки М, Жобера.</w:t>
      </w:r>
      <w:r>
        <w:rPr>
          <w:sz w:val="24"/>
          <w:szCs w:val="24"/>
        </w:rPr>
      </w:r>
    </w:p>
    <w:p>
      <w:pPr>
        <w:pStyle w:val="756"/>
        <w:ind w:firstLine="709"/>
        <w:jc w:val="center"/>
        <w:spacing w:before="120" w:after="120" w:line="240" w:lineRule="auto"/>
        <w:shd w:val="clear" w:color="auto" w:fill="auto"/>
        <w:rPr>
          <w:sz w:val="24"/>
          <w:szCs w:val="24"/>
          <w:u w:val="single"/>
        </w:rPr>
      </w:pPr>
      <w:r>
        <w:rPr>
          <w:rStyle w:val="745"/>
          <w:sz w:val="24"/>
          <w:szCs w:val="24"/>
        </w:rPr>
        <w:t xml:space="preserve">Кино Великобритани</w:t>
      </w:r>
      <w:r>
        <w:rPr>
          <w:sz w:val="24"/>
          <w:szCs w:val="24"/>
          <w:u w:val="single"/>
        </w:rPr>
        <w:t xml:space="preserve">и</w:t>
      </w:r>
      <w:r>
        <w:rPr>
          <w:sz w:val="24"/>
          <w:szCs w:val="24"/>
          <w:u w:val="single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Кризис английского кино 20-х годов. Захват британского проката Голливудом. Борьба общественности за возрождение национального кинематографа. Закон о квоте </w:t>
      </w:r>
      <w:r>
        <w:rPr>
          <w:sz w:val="24"/>
          <w:szCs w:val="24"/>
        </w:rPr>
        <w:t xml:space="preserve">(1927) и его результаты. Переход к звуку, «квикиз» и проблема качественного роста игрового кино.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Режиссер и продюсер А. Корда, его роль в реорганизации производственной базы и подготовке нового поколения кинематографистов. «Частная жизнь Генриха УШ» и другие костюмно-исторические фильмы А.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Корда. Занимательность за счет историзма, ставка на живописность и актеров. Высокий профессионализм режиссера.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Детективы А. Хичкока («Шантаж», «Человек, который слишком много знал», «39</w:t>
      </w:r>
      <w:r>
        <w:rPr>
          <w:sz w:val="24"/>
          <w:szCs w:val="24"/>
        </w:rPr>
        <w:t xml:space="preserve"> шагов», «Леди исчезает» и др.): иррациональный мир насилия бок о бок с повседневностью. Атмосфера хичкоковских картин. Морализм сюжетных схем, нравоучительность финалов, лаконизм и изобретательность пластических решений. Необычность деталей, виртуозность </w:t>
      </w:r>
      <w:r>
        <w:rPr>
          <w:sz w:val="24"/>
          <w:szCs w:val="24"/>
        </w:rPr>
        <w:t xml:space="preserve">монтажа.Реалистические</w:t>
      </w:r>
      <w:r>
        <w:rPr>
          <w:sz w:val="24"/>
          <w:szCs w:val="24"/>
        </w:rPr>
        <w:t xml:space="preserve"> фильмы Э. Асквита «Подземка», «Коттедж в Дартмуре». Тема «потерянного поколения» в антивоенной драме «Скажите Англии». Попытка кинематографического прочтения Шоу («Пигмалион»).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Английская документальная школа. Манифест Д. Грирсона и его фильм «Рыбачьи </w:t>
      </w:r>
      <w:r>
        <w:rPr>
          <w:sz w:val="24"/>
          <w:szCs w:val="24"/>
        </w:rPr>
        <w:t xml:space="preserve">суда». Группа Грирсона (Б. Райт, Г. Уотт, А. Кавальканти, Р. Флаэрти и др.), эстетическая практика. Тематическое и жанровое разнообразие. Поиски выразительных средств, тяга к сближению с игровым кино. Лучшие фильмы: «Человек из Арана», «Ночная почта» и др.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Влияние документализма на художественные фильмы К. Рида («Банковский праздник», «Звезды смотрят вниз»).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Мастера английской сцены на экране: Чарльз Лаутон, Лесли Хоуард, Роберт Донат, Вивиен Ли, Лоренс Оливье. Особенности английской актерской школы.</w:t>
      </w:r>
      <w:r>
        <w:rPr>
          <w:sz w:val="24"/>
          <w:szCs w:val="24"/>
        </w:rPr>
      </w:r>
    </w:p>
    <w:p>
      <w:pPr>
        <w:pStyle w:val="756"/>
        <w:ind w:firstLine="709"/>
        <w:jc w:val="center"/>
        <w:spacing w:before="120" w:after="120" w:line="240" w:lineRule="auto"/>
        <w:shd w:val="clear" w:color="auto" w:fill="auto"/>
        <w:rPr>
          <w:sz w:val="24"/>
          <w:szCs w:val="24"/>
        </w:rPr>
      </w:pPr>
      <w:r>
        <w:rPr>
          <w:rStyle w:val="746"/>
          <w:sz w:val="24"/>
          <w:szCs w:val="24"/>
        </w:rPr>
        <w:t xml:space="preserve">Кино Германии (1929-1945)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Экономический кризис</w:t>
      </w:r>
      <w:r>
        <w:rPr>
          <w:rStyle w:val="738"/>
          <w:b w:val="0"/>
          <w:sz w:val="24"/>
          <w:szCs w:val="24"/>
        </w:rPr>
        <w:t xml:space="preserve">1929</w:t>
      </w:r>
      <w:r>
        <w:rPr>
          <w:sz w:val="24"/>
          <w:szCs w:val="24"/>
        </w:rPr>
        <w:t xml:space="preserve"> года, безработица, обнищание широких масс. Раскол рабочего движения. Рост нацистских организаций. Кино 1929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1932 годов. Прогрессивные тенденции: надежды на победу демократии, отражение тревоги, вызванной безработицей, ростом реакционных сил и милитаризма. Картина «Куле Вампе» и ее авторы: 3. Дудов, Б. Брехт, Г.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Эйслер, Э. Буш. Показ трагедии безработицы, призыв к объединению. Доку</w:t>
      </w:r>
      <w:r>
        <w:rPr>
          <w:sz w:val="24"/>
          <w:szCs w:val="24"/>
        </w:rPr>
        <w:t xml:space="preserve">ментальность стиля. Политическая и соц</w:t>
      </w:r>
      <w:r>
        <w:rPr>
          <w:sz w:val="24"/>
          <w:szCs w:val="24"/>
        </w:rPr>
        <w:t xml:space="preserve">иальная острота фильмов Георга Пабста: реалистическое изображение первой мировой войны в фильме «Западный фронт, 1918», экранизация пьесы Б. Брехта «Трехгрошовая опера» и ее особенности; единство рабочего класса в «Товариществе». Стилевые приемы Г. Пабста.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Отражение морального кризиса в стране и ощущение бессилия перед «фатальными» силами зла в картине Фрица Ланга «М», ее высокий художественный уровень. Осуждение нацистской доктрины в «Завещании доктора Мабузе». Бегство Ф. Ланга из Германии.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Критические мотивы в фильмах: «Голубой ангел» (реж.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Дж.фон</w:t>
      </w:r>
      <w:r>
        <w:rPr>
          <w:sz w:val="24"/>
          <w:szCs w:val="24"/>
        </w:rPr>
        <w:t xml:space="preserve"> Штернберг с участием Марлен Дитрих), «Девушки в форме» .(реж. Л. Саган), «Капитан из Кепеника» (реж. Р. Освальд) и др. Коммерческая продукция: м</w:t>
      </w:r>
      <w:r>
        <w:rPr>
          <w:sz w:val="24"/>
          <w:szCs w:val="24"/>
        </w:rPr>
        <w:t xml:space="preserve">юзиклы, комедии, мелодрамы. Мюзикл на современную тему «Трое с бензоколонки» реж. В. Тиле, постановочная музыкальная комедия на историческую тему «Конгресс танцует» (реж. Э. Чаррел). Фильмы, содержащие профашистские мотивы («Восемь девушек в лодке» реж. Э.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Вашнек, «Бунтовщик» реж. Л. Тренкер).</w:t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Гибель немецкого киноискусства после нацистского переворота (1933 г.). Натиск нацистской кинопропаганды в годы второй мировой войны. Нацистская идеология в</w:t>
      </w:r>
      <w:r>
        <w:rPr>
          <w:rFonts w:ascii="Times New Roman" w:hAnsi="Times New Roman" w:cs="Times New Roman"/>
          <w:sz w:val="24"/>
          <w:szCs w:val="24"/>
        </w:rPr>
        <w:t xml:space="preserve"> развлекательных фильмах и псевдоисторических картинах («Еврей Зюсс» реж. Ф. Харлан). Документальные картины Лени фон Рифеншталь, их искусственная монументальность, напыщенность и лживость («Триумф воли»). Попытки отдельных режиссеров создавать фильмы «без</w:t>
      </w:r>
      <w:r>
        <w:rPr>
          <w:rFonts w:ascii="Times New Roman" w:hAnsi="Times New Roman" w:cs="Times New Roman"/>
          <w:sz w:val="24"/>
          <w:szCs w:val="24"/>
        </w:rPr>
        <w:t xml:space="preserve"> идеологии» </w:t>
      </w:r>
      <w:r>
        <w:rPr>
          <w:rFonts w:ascii="Times New Roman" w:hAnsi="Times New Roman" w:cs="Times New Roman"/>
          <w:sz w:val="24"/>
          <w:szCs w:val="24"/>
        </w:rPr>
        <w:t xml:space="preserve">(«Романс в миноре» </w:t>
      </w:r>
      <w:r>
        <w:rPr>
          <w:rFonts w:ascii="Times New Roman" w:hAnsi="Times New Roman" w:cs="Times New Roman"/>
          <w:sz w:val="24"/>
          <w:szCs w:val="24"/>
        </w:rPr>
        <w:t xml:space="preserve">реж .</w:t>
      </w:r>
      <w:r>
        <w:rPr>
          <w:rFonts w:ascii="Times New Roman" w:hAnsi="Times New Roman" w:cs="Times New Roman"/>
          <w:sz w:val="24"/>
          <w:szCs w:val="24"/>
        </w:rPr>
        <w:t xml:space="preserve">Х.Койтнер).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jc w:val="center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/>
      <w:bookmarkStart w:id="18" w:name="bookmark1"/>
      <w:r/>
      <w:bookmarkStart w:id="19" w:name="_Toc116227473"/>
      <w:r>
        <w:rPr>
          <w:rFonts w:ascii="Times New Roman" w:hAnsi="Times New Roman" w:cs="Times New Roman"/>
          <w:b/>
          <w:color w:val="auto"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pStyle w:val="721"/>
        <w:jc w:val="center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3.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КИНО В ГОДЫ ВТОРОЙ МИРОВОЙ ВОЙНЫ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(1939-1945)</w:t>
      </w:r>
      <w:bookmarkEnd w:id="18"/>
      <w:r/>
      <w:bookmarkEnd w:id="19"/>
      <w:r/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pStyle w:val="756"/>
        <w:ind w:firstLine="709"/>
        <w:jc w:val="center"/>
        <w:spacing w:before="120" w:after="120" w:line="240" w:lineRule="auto"/>
        <w:shd w:val="clear" w:color="auto" w:fill="auto"/>
        <w:rPr>
          <w:sz w:val="24"/>
          <w:szCs w:val="24"/>
        </w:rPr>
      </w:pPr>
      <w:r>
        <w:rPr>
          <w:rStyle w:val="747"/>
          <w:sz w:val="24"/>
          <w:szCs w:val="24"/>
        </w:rPr>
        <w:t xml:space="preserve">Кино Франции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rStyle w:val="747"/>
          <w:sz w:val="24"/>
          <w:szCs w:val="24"/>
        </w:rPr>
      </w:pPr>
      <w:r>
        <w:rPr>
          <w:sz w:val="24"/>
          <w:szCs w:val="24"/>
        </w:rPr>
        <w:t xml:space="preserve">Захват Франции фашистской Германией. Движение Сопротивления французского народа. Кинопроизводство в оккупированной и неоккупированной зонах Франции. Организа</w:t>
      </w:r>
      <w:r>
        <w:rPr>
          <w:sz w:val="24"/>
          <w:szCs w:val="24"/>
        </w:rPr>
        <w:t xml:space="preserve">ция фирмы «Континенталь». Осуждение компромисса со злом и победа человеческого духа в фильме М. Карне «Вечерние посетители», его стилевые особенности. Кинороман «Дети райка» - гимн искусству, обращенному к народу и к вечным ценностям. Патриотические тенден</w:t>
      </w:r>
      <w:r>
        <w:rPr>
          <w:sz w:val="24"/>
          <w:szCs w:val="24"/>
        </w:rPr>
        <w:t xml:space="preserve">ции в фильмах на современную тему. Значение фильма о солидарности и товариществе «Мы—мальчишки» Луи Дакена. Критика правящей верхушки общества в картине «Летний свет» Жана Г'ремийона. Дебюты Жака Беккера, Робера Брессона, Анри Жоржа Клузо, Клода Отан-Лара.</w:t>
      </w:r>
      <w:r>
        <w:rPr>
          <w:rStyle w:val="747"/>
          <w:sz w:val="24"/>
          <w:szCs w:val="24"/>
        </w:rPr>
      </w:r>
    </w:p>
    <w:p>
      <w:pPr>
        <w:pStyle w:val="756"/>
        <w:ind w:firstLine="709"/>
        <w:jc w:val="center"/>
        <w:spacing w:before="120" w:after="120" w:line="240" w:lineRule="auto"/>
        <w:shd w:val="clear" w:color="auto" w:fill="auto"/>
        <w:rPr>
          <w:sz w:val="24"/>
          <w:szCs w:val="24"/>
        </w:rPr>
      </w:pPr>
      <w:r>
        <w:rPr>
          <w:rStyle w:val="747"/>
          <w:sz w:val="24"/>
          <w:szCs w:val="24"/>
        </w:rPr>
        <w:t xml:space="preserve">Кино США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Нападение Японии на Пирл-Харбор и вступление США в войну. Утверждение Государственным Управлением военной информации правил военной пропаганды для продюсеров Голливуда.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Киноотделы армии, авиации и флота, их роль в организации антифашистской пропаганды. Фашистская система </w:t>
      </w:r>
      <w:r>
        <w:rPr>
          <w:sz w:val="24"/>
          <w:szCs w:val="24"/>
        </w:rPr>
        <w:t xml:space="preserve">и механика подавления масс в документально-монтажной серии Ф. Капра «За что мы сражаемся?». Американские художественно-документальные фильмы о мужестве рядовых участников войны («Остров Уэйк», «Дневник Гвадалканала», «Действия в Северной Атлантике»). Герой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масса, акцент на повседневность, война как тяжкий труд во имя справедливого мира.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Военизация массовой продукции. Романтизация войны, псевдореализм, </w:t>
      </w:r>
      <w:r>
        <w:rPr>
          <w:rStyle w:val="733"/>
          <w:rFonts w:ascii="Times New Roman" w:hAnsi="Times New Roman"/>
          <w:sz w:val="24"/>
          <w:szCs w:val="24"/>
        </w:rPr>
        <w:t xml:space="preserve">схематизм фильмов о сопротивлении фашизму («Мисс</w:t>
      </w:r>
      <w:r>
        <w:rPr>
          <w:rStyle w:val="733"/>
          <w:rFonts w:ascii="Times New Roman" w:hAnsi="Times New Roman"/>
          <w:sz w:val="24"/>
          <w:szCs w:val="24"/>
        </w:rPr>
        <w:t xml:space="preserve">ис Минивер», «Палачи тоже умирают»). Торжество занимательности и мелодраматизма над реалистическим воспроизведением действительности («Касабланка»). Фильмы о России и борьбе советского народа с фашизмом («Песнь о России», «Миссия в Москву»), благородство з</w:t>
      </w:r>
      <w:r>
        <w:rPr>
          <w:rStyle w:val="733"/>
          <w:rFonts w:ascii="Times New Roman" w:hAnsi="Times New Roman"/>
          <w:sz w:val="24"/>
          <w:szCs w:val="24"/>
        </w:rPr>
        <w:t xml:space="preserve">амысла и наивность воплощения, фактические неточности. «Северная звезда» Л. Майлстоуна — попытка рассказать о подвиге народа, о силе духа партизан и моральном бессилии фашизма. Антифашистские фильмы «Стража на Рейне», «Седьмой крест» (по роману А. Зегерс).</w:t>
      </w:r>
      <w:r>
        <w:rPr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Перелом</w:t>
      </w:r>
      <w:r>
        <w:rPr>
          <w:rFonts w:ascii="Times New Roman" w:hAnsi="Times New Roman" w:cs="Times New Roman"/>
          <w:sz w:val="24"/>
          <w:szCs w:val="24"/>
        </w:rPr>
        <w:t xml:space="preserve"> в ходе Второй мировой войны после разгрома фашистских войск под Сталинградом. Изменение политической ориентации США, усиление правых в Голливуде. Увлечение мистикой («Песнь о Бернадетте», реж. Г. Кинг) и психопатологией («Газовый свет», «Женщина в окне»).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6"/>
        <w:jc w:val="center"/>
        <w:spacing w:before="120" w:after="120" w:line="240" w:lineRule="auto"/>
        <w:shd w:val="clear" w:color="auto" w:fill="auto"/>
        <w:rPr>
          <w:b/>
          <w:sz w:val="24"/>
          <w:szCs w:val="24"/>
        </w:rPr>
        <w:outlineLvl w:val="1"/>
      </w:pPr>
      <w:r/>
      <w:bookmarkStart w:id="20" w:name="_Toc116227474"/>
      <w:r>
        <w:rPr>
          <w:b/>
          <w:sz w:val="24"/>
          <w:szCs w:val="24"/>
        </w:rPr>
        <w:t xml:space="preserve">Тема 4</w:t>
      </w:r>
      <w:r>
        <w:rPr>
          <w:b/>
          <w:sz w:val="24"/>
          <w:szCs w:val="24"/>
        </w:rPr>
        <w:t xml:space="preserve">. КИНО ЗАПАДНОЙ ЕВРОПЫ И США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ПОСЛЕ ВТОРОЙ МИРОВОЙ ВОЙНЫ</w:t>
      </w:r>
      <w:bookmarkEnd w:id="20"/>
      <w:r/>
      <w:r>
        <w:rPr>
          <w:b/>
          <w:sz w:val="24"/>
          <w:szCs w:val="24"/>
        </w:rPr>
      </w:r>
    </w:p>
    <w:p>
      <w:pPr>
        <w:pStyle w:val="736"/>
        <w:ind w:firstLine="709"/>
        <w:spacing w:before="120" w:after="120" w:line="240" w:lineRule="auto"/>
        <w:shd w:val="clear" w:color="auto" w:fill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Кино Италии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Кризис итальянского </w:t>
      </w:r>
      <w:r>
        <w:rPr>
          <w:rFonts w:ascii="Times New Roman" w:hAnsi="Times New Roman" w:cs="Times New Roman"/>
          <w:sz w:val="24"/>
          <w:szCs w:val="24"/>
        </w:rPr>
        <w:t xml:space="preserve">искусства после фашистского переворота (1922). Упадок кино. Фашизация кинематографа. Пропагандистское назначение кинофестивалей в Венеции. Модернизация производства (строительство киногорода «Чинечитта», организация Римского экспериментального Киноцентра).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Идейная оппозиция фашизму среди деятелей кинематогр</w:t>
      </w:r>
      <w:r>
        <w:rPr>
          <w:rFonts w:ascii="Times New Roman" w:hAnsi="Times New Roman" w:cs="Times New Roman"/>
          <w:sz w:val="24"/>
          <w:szCs w:val="24"/>
        </w:rPr>
        <w:t xml:space="preserve">афа. Влияние советского и прогрессивного западного кино. Дискуссия в журнале «Чинема», критика официальных эстетических стандартов, возникновение термина «неореализм». У. Барбаро, Ч. Дзаваттини, Д. Пуччини, Дж. Де Сантис и их роль в подготовке неореализма.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Стилистические поиски «каллиграфистов». Обращение к классике как способ отрицания официальных канонов.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.Италии</w:t>
      </w:r>
      <w:r>
        <w:rPr>
          <w:rFonts w:ascii="Times New Roman" w:hAnsi="Times New Roman" w:cs="Times New Roman"/>
          <w:sz w:val="24"/>
          <w:szCs w:val="24"/>
        </w:rPr>
        <w:t xml:space="preserve"> во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ІІ</w:t>
      </w:r>
      <w:r>
        <w:rPr>
          <w:rFonts w:ascii="Times New Roman" w:hAnsi="Times New Roman" w:cs="Times New Roman"/>
          <w:sz w:val="24"/>
          <w:szCs w:val="24"/>
        </w:rPr>
        <w:t xml:space="preserve"> мировой войне. Антифашистское движение Сопротивления, его особенности и программа действий.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Первые попытки уйти от канонов официального «реализма»: «Четыре шага в облаках» (А. Блазетти), «Дети смотрят на нас» (В. де Сика), «Одержимость» (Л. Висконти).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Народное восстание против фашизма, освобождение Италии.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«Рим</w:t>
      </w:r>
      <w:r>
        <w:rPr>
          <w:rFonts w:ascii="Times New Roman" w:hAnsi="Times New Roman" w:cs="Times New Roman"/>
          <w:sz w:val="24"/>
          <w:szCs w:val="24"/>
        </w:rPr>
        <w:t xml:space="preserve"> ‒ </w:t>
      </w:r>
      <w:r>
        <w:rPr>
          <w:rFonts w:ascii="Times New Roman" w:hAnsi="Times New Roman" w:cs="Times New Roman"/>
          <w:sz w:val="24"/>
          <w:szCs w:val="24"/>
        </w:rPr>
        <w:t xml:space="preserve">открытый город» Р. Росселини</w:t>
      </w:r>
      <w:r>
        <w:rPr>
          <w:rFonts w:ascii="Times New Roman" w:hAnsi="Times New Roman" w:cs="Times New Roman"/>
          <w:sz w:val="24"/>
          <w:szCs w:val="24"/>
        </w:rPr>
        <w:t xml:space="preserve"> ‒ </w:t>
      </w:r>
      <w:r>
        <w:rPr>
          <w:rFonts w:ascii="Times New Roman" w:hAnsi="Times New Roman" w:cs="Times New Roman"/>
          <w:sz w:val="24"/>
          <w:szCs w:val="24"/>
        </w:rPr>
        <w:t xml:space="preserve">эстетическая реализация программынеореализма, кинематографический итог Сопротивления режиму Муссолини.Достоверность и народность фильма, точность типов и глубина характеров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Моральная победа жертв и поражение носителей нацистской идеи.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Расцвет неореалистического искусства (1945-1951), его место в кино Италии ироль в мировом кино.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Идейно-эстетическая платформа неореализма. Особенности творческого метода, своеобразие стилистики. Ч. Дзаваттини</w:t>
      </w:r>
      <w:r>
        <w:rPr>
          <w:rFonts w:ascii="Times New Roman" w:hAnsi="Times New Roman" w:cs="Times New Roman"/>
          <w:sz w:val="24"/>
          <w:szCs w:val="24"/>
        </w:rPr>
        <w:t xml:space="preserve"> ‒ </w:t>
      </w:r>
      <w:r>
        <w:rPr>
          <w:rFonts w:ascii="Times New Roman" w:hAnsi="Times New Roman" w:cs="Times New Roman"/>
          <w:sz w:val="24"/>
          <w:szCs w:val="24"/>
        </w:rPr>
        <w:t xml:space="preserve">теоретик неореализма. Содружество Ч.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Дзаваттини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В, де Сика. «Шуша», «Похитители велосипедов». «Умберто Д»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трагическая летопись Италии на грани стабилизации буржуазного общества. Социальная несправедливость как причина трагедии «маленького» человека.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Культ повседневности, новая фу</w:t>
      </w:r>
      <w:r>
        <w:rPr>
          <w:sz w:val="24"/>
          <w:szCs w:val="24"/>
        </w:rPr>
        <w:t xml:space="preserve">нкция фона и детали, отказ от драматических норм 30-х годов и «киногероев». Документализм «типажей», эпическая широта среза социальной жизни, новые формы монтажа, участие неактеров. Социальная фреска Л. Висконти «Земля дрожит». Одинокий протест героя роман</w:t>
      </w:r>
      <w:r>
        <w:rPr>
          <w:sz w:val="24"/>
          <w:szCs w:val="24"/>
        </w:rPr>
        <w:t xml:space="preserve">а Д. Верги и фильма Висконти. Гипертрофия фона и деталей, натурализм и эстетизм, изысканность изобразительных решений и непрофессиональные актеры. Спад социальной активности, эволюция «маленького человека» в психологической драме Висконти «Самая красивая».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Социальные драмы Дж. </w:t>
      </w:r>
      <w:r>
        <w:rPr>
          <w:sz w:val="24"/>
          <w:szCs w:val="24"/>
        </w:rPr>
        <w:t xml:space="preserve">де Сантиса. Пробуждение низов в трилогии «Горький рис», «Трагическая охота», «Нет мира под оливами». Романтизация «маленького человека», плакатность негативных персонажей, пафос коллективной борьбы, дидактичность драматургической структуры. «Рим, 11 часов»</w:t>
      </w:r>
      <w:r>
        <w:rPr>
          <w:sz w:val="24"/>
          <w:szCs w:val="24"/>
        </w:rPr>
        <w:t xml:space="preserve"> ‒ </w:t>
      </w:r>
      <w:r>
        <w:rPr>
          <w:sz w:val="24"/>
          <w:szCs w:val="24"/>
        </w:rPr>
        <w:t xml:space="preserve">преодоление плакатности, осмысление трагических противоречий послевоенной Италии. История создания фильма, частные судьбы и эстетическая весомость обобщений.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Критика обывательской апатии в неореалистических фильмах П.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Джерми («Именем закона», «Дорога надежды»). Реалистическая сочность типов, атмосферы, деталей.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Творческие поиски Р. Росселини: от пафоса всенародной борьбы с фашизмом к вечным проблемам бытия и личности («Германия, год 0», «Чудо», «Франциск</w:t>
      </w:r>
      <w:r>
        <w:rPr>
          <w:sz w:val="24"/>
          <w:szCs w:val="24"/>
        </w:rPr>
        <w:t xml:space="preserve"> ‒</w:t>
      </w:r>
      <w:r>
        <w:rPr>
          <w:sz w:val="24"/>
          <w:szCs w:val="24"/>
        </w:rPr>
        <w:t xml:space="preserve"> псалмопевец», «Европа, год 1951»).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Цензура, продюсеры и Ватикан про</w:t>
      </w:r>
      <w:r>
        <w:rPr>
          <w:sz w:val="24"/>
          <w:szCs w:val="24"/>
        </w:rPr>
        <w:t xml:space="preserve">тив неореализма. Спад в творчестве ведущих мастеров. Итальянское «чудо» 50-х гг. и «розовый» неореализм. Общество «потребления» и отчуждение личности. Одиночество и некоммуникабельность в фильмах раннего Антониони («Хроника одной любви», «Подруги», «Крик»)</w:t>
      </w:r>
      <w:r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</w:rPr>
        <w:t xml:space="preserve">Начало творческого пути Ф. Феллини («Огни варьете», «Белый шейх»)</w:t>
      </w:r>
      <w:r>
        <w:rPr>
          <w:sz w:val="24"/>
          <w:szCs w:val="24"/>
        </w:rPr>
        <w:t xml:space="preserve">. Утрата идеалов, смысла бытия в фильме «Вителлони». Документальность изложения, метафоричность ситуаций, персонажей, пластических деталей. Противостояние духа и материи, религиозный детерминизм в фильме «Дорога». Любовь как чудо вне рамок разума и логики.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Эволюция идейно-эстетической позиции Феллини. Противоречие между естественной личност</w:t>
      </w:r>
      <w:r>
        <w:rPr>
          <w:sz w:val="24"/>
          <w:szCs w:val="24"/>
        </w:rPr>
        <w:t xml:space="preserve">ью и миром «потребления» («Ночи Кабирии»), Вырождение современной цивилизации, формализация веры, крах личности в апокалиптической фреске «Сладкая жизнь». Особенности драматической структуры, становление метафорического языка, кристаллизация масок Феллини.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Новое осмысление антифашистской темы, проблема выбора («Генерал делла Ровере» Р. Росселини, «Затворники Альтоны» В. де Сика, «Все по домам» Л. Коменчини).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Политические проблемы 60-х гг. в итальянских фильмах: всесилие мафии («Сальваторе Джулиано» Ф. Рози), коррупция властей («Руки над городом» Ф, Рози), классовая борьба («Метелло» М. Моничелли), крах колониализма («Битва за Алжир» Д.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Понтекорво, «Сидящий по правую руку» В. Дзурлини). Разочарование интеллигенции в обществе «потребления», пессимизм, ощущение тупика. Трилогия М. Антониони </w:t>
      </w:r>
      <w:r>
        <w:rPr>
          <w:sz w:val="24"/>
          <w:szCs w:val="24"/>
        </w:rPr>
        <w:t xml:space="preserve">(«Приключение», «Ночь», «Затмение»), Драматургия настроений и оттенков чувств. Метафоричность изображения, символика вещей, музыкальность пейзажей. С</w:t>
      </w:r>
      <w:r>
        <w:rPr>
          <w:sz w:val="24"/>
          <w:szCs w:val="24"/>
        </w:rPr>
        <w:t xml:space="preserve">пецифика ритмической организации фильмов Антониони. Работа с актерами. Распад личности в постиндустриальном обществе («Красная пустыня»). Поиски активного героя, работа за рубежом («Блоу ап», «Забриски пойнт»). Эволюция Феллини. Исповедь от лица поколения </w:t>
      </w:r>
      <w:r>
        <w:rPr>
          <w:sz w:val="24"/>
          <w:szCs w:val="24"/>
        </w:rPr>
        <w:t xml:space="preserve">‒</w:t>
      </w:r>
      <w:r>
        <w:rPr>
          <w:sz w:val="24"/>
          <w:szCs w:val="24"/>
        </w:rPr>
        <w:t xml:space="preserve"> «872»: компромисс и расплата за конформизм. Сатирическое изображение верхушки общества, церкви, интеллигенции. Очищающая роль искусства. Монтажно-ассоциативный строй фильма, поток сознания в пластике, эстетическая деформация времени и пространства.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Поиски точки опоры в «монологе» Джульетты («Джульетта и духи»). Мотивы безысходности, противопоставление христианской цивилизации язычеству, натурализм («Феллини-Сатирикон»),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П. П. Пазолини. Неприятие буржуазного общества, идейные метания. Люди «дна» как альтернатива буржуазности. Гуманизм и</w:t>
      </w:r>
      <w:r>
        <w:rPr>
          <w:sz w:val="24"/>
          <w:szCs w:val="24"/>
        </w:rPr>
        <w:t xml:space="preserve"> ‒ </w:t>
      </w:r>
      <w:r>
        <w:rPr>
          <w:sz w:val="24"/>
          <w:szCs w:val="24"/>
        </w:rPr>
        <w:t xml:space="preserve">эстетизация уродства («Аккатоне», «Мама Рома»), Диалог коммунистов с католиками и его отражение на экране: «Евангелие от Матфея». Реконструкция мифов («Царь Эдил», «Медея»), </w:t>
      </w:r>
      <w:r>
        <w:rPr>
          <w:sz w:val="24"/>
          <w:szCs w:val="24"/>
        </w:rPr>
        <w:t xml:space="preserve">мастерство .воссоздания</w:t>
      </w:r>
      <w:r>
        <w:rPr>
          <w:sz w:val="24"/>
          <w:szCs w:val="24"/>
        </w:rPr>
        <w:t xml:space="preserve"> эпохи, живописность и жестокость. Идеализация язычества, биологизм.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Философская притча «Птицы большие и малые» и политические реалии Италии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60-х гг. Теоретич</w:t>
      </w:r>
      <w:r>
        <w:rPr>
          <w:sz w:val="24"/>
          <w:szCs w:val="24"/>
        </w:rPr>
        <w:t xml:space="preserve">еские взгляды Пазолини, их влияние на молодежь. Леворадикальные тенденции в кино. Взаимоотношения авангарда и массы, фанатизм и прагматизм в фильмах «контестации» («Перед революцией» Б. Бертолуччи, «Кулаки в кармане» М. Беллоккио, «Под знаком Скорпиона» П.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Тавиани и В. Тавиани).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Закат старых мастеров (Де Сантис, де Сика и др.). Сатирическая трилогия П. Джерми («Развод по-итальянски», «Соблазн</w:t>
      </w:r>
      <w:r>
        <w:rPr>
          <w:sz w:val="24"/>
          <w:szCs w:val="24"/>
        </w:rPr>
        <w:t xml:space="preserve">енная и покинутая», «Дамы и гос</w:t>
      </w:r>
      <w:r>
        <w:rPr>
          <w:sz w:val="24"/>
          <w:szCs w:val="24"/>
        </w:rPr>
        <w:t xml:space="preserve">пода») </w:t>
      </w:r>
      <w:r>
        <w:rPr>
          <w:sz w:val="24"/>
          <w:szCs w:val="24"/>
        </w:rPr>
        <w:t xml:space="preserve">‒</w:t>
      </w:r>
      <w:r>
        <w:rPr>
          <w:sz w:val="24"/>
          <w:szCs w:val="24"/>
        </w:rPr>
        <w:t xml:space="preserve"> вызов лицемерию общественной морали и диктату «общественного мнения».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Новый этап в творчестве Л. Висконти. Италия «экономического чуда» в фильме «Рокко и его братья»: распад семьи и крах традиционных идеалов, драма героев и мотивы Достоевского. Трагедия рода и нации в </w:t>
      </w:r>
      <w:r>
        <w:rPr>
          <w:sz w:val="24"/>
          <w:szCs w:val="24"/>
        </w:rPr>
        <w:t xml:space="preserve">«Гибели богов». Последние фильмы Л. Висконти. Обреченность политического идеализма, эгоизм правящего класса («Людвиг Баварский»), Сумерки цивилизации («Семейный портрет в интерьере», «Невинный»), Психологическая глубина, концентрация характеров, символика.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Осуждение апатии и конформизма в фильме Антониони «Профессия</w:t>
      </w:r>
      <w:r>
        <w:rPr>
          <w:sz w:val="24"/>
          <w:szCs w:val="24"/>
        </w:rPr>
        <w:t xml:space="preserve"> ‒</w:t>
      </w:r>
      <w:r>
        <w:rPr>
          <w:sz w:val="24"/>
          <w:szCs w:val="24"/>
        </w:rPr>
        <w:t xml:space="preserve"> репортер». Поиски новых выразительных средств в «Тайне Обервальда». Спад в творчестве Пазолини. Коммерческие фильмы («Кентерберийские рассказы» и</w:t>
      </w:r>
      <w:r>
        <w:rPr>
          <w:sz w:val="24"/>
          <w:szCs w:val="24"/>
        </w:rPr>
        <w:t xml:space="preserve"> др.). Антифашистский фильм «Сало или 120 дней Содома»: натурализм в изображении зверств и извращений, патологичность. Политический» фильм — ведущее направление в кинематографе 70-х гг. Модель общества на грани фашистского переворота («Сиятельные трупы» Ф.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Рози). Разоблачение фашизма в прошлом и настоящем («Убийство Матеотти» Ф. Ванчини, «Следствие по делу гражданина вне всяких подозрений» Э. Петри). Фильмы о мафии </w:t>
      </w:r>
      <w:r>
        <w:rPr>
          <w:sz w:val="24"/>
          <w:szCs w:val="24"/>
        </w:rPr>
        <w:t xml:space="preserve">(.«</w:t>
      </w:r>
      <w:r>
        <w:rPr>
          <w:sz w:val="24"/>
          <w:szCs w:val="24"/>
        </w:rPr>
        <w:t xml:space="preserve">Признание комиссара полиции прокурору республики» Д, Дамиани), их роль в осмысл</w:t>
      </w:r>
      <w:r>
        <w:rPr>
          <w:sz w:val="24"/>
          <w:szCs w:val="24"/>
        </w:rPr>
        <w:t xml:space="preserve">ении проблем современной Италии. Политические проблемы в фильме о рабочем классе («Рабочий класс идет в рай» Э. Петри). Жанровое и стилистическое многообразие «политических» фильмов, тенденция к слиянию жанров. Коммерческие спекуляции на популярности «поли</w:t>
      </w:r>
      <w:r>
        <w:rPr>
          <w:sz w:val="24"/>
          <w:szCs w:val="24"/>
        </w:rPr>
        <w:t xml:space="preserve">тического» фильма.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Фашизм как патология общества и личности в фильмах Б. Бертолуччи («Конформист»), Фрейдистские мотивы, натурализм, символика. Панорама классовой борьбы и победа народа в исторической эпопее «XX век». Антифашизм, элементы патологии, натурализм.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Тема революции в творчестве братьев Тавиани. Слепой фанатизм и предательство в притче «Аллонзанфан», Бунт против косных традиций, авторитета и власти («Отец</w:t>
      </w:r>
      <w:r>
        <w:rPr>
          <w:sz w:val="24"/>
          <w:szCs w:val="24"/>
        </w:rPr>
        <w:t xml:space="preserve"> ‒ </w:t>
      </w:r>
      <w:r>
        <w:rPr>
          <w:sz w:val="24"/>
          <w:szCs w:val="24"/>
        </w:rPr>
        <w:t xml:space="preserve">хозяин») как условие формирования личности. Неспособность буржуазии порвать со своим </w:t>
      </w:r>
      <w:r>
        <w:rPr>
          <w:sz w:val="24"/>
          <w:szCs w:val="24"/>
        </w:rPr>
        <w:t xml:space="preserve">классом «(Поляна»). Апофеоз единства бедняков в сопротивлении угнетателям («Хаос»). Достоверность фактуры, язык символов, метафор, аллегорий.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Абс</w:t>
      </w:r>
      <w:r>
        <w:rPr>
          <w:sz w:val="24"/>
          <w:szCs w:val="24"/>
        </w:rPr>
        <w:t xml:space="preserve">урдность бытия, деградация личности в картинах М. Феррери («Дилинджер мертв», «Большая жратва» и др.). Гротеск, натурализм и жестокость как способ расправы с буржуазной моралью и эстетическими стереотипами. Последние фильмы Ф.Феллини: «Репетиция оркестра» </w:t>
      </w:r>
      <w:r>
        <w:rPr>
          <w:sz w:val="24"/>
          <w:szCs w:val="24"/>
        </w:rPr>
        <w:t xml:space="preserve">‒</w:t>
      </w:r>
      <w:r>
        <w:rPr>
          <w:sz w:val="24"/>
          <w:szCs w:val="24"/>
        </w:rPr>
        <w:t xml:space="preserve"> притча об анархии и диктатуре. Трагичность концепции, масштабность обобщений. «И плывет корабль»</w:t>
      </w:r>
      <w:r>
        <w:rPr>
          <w:sz w:val="24"/>
          <w:szCs w:val="24"/>
        </w:rPr>
        <w:t xml:space="preserve"> ‒ </w:t>
      </w:r>
      <w:r>
        <w:rPr>
          <w:sz w:val="24"/>
          <w:szCs w:val="24"/>
        </w:rPr>
        <w:t xml:space="preserve">феллиниевская версия темы «корабля дураков». Искренность пафоса, ироничность, особенности образов и деталей. «Вавилонский» хаос в мире компьютерной цивилизации, ностальгия по человечности («Джинджер и Фред», «Интервью»),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Творческий путь Этторе Сколы. Неореалистическая драма «Мы так любили друг друга». «Маленький» человек в период фашизма («Необычный день»). Солидарность трудящихся и движение истории («Бал»). Интеллигенция, ее ответственность за конформизм («Терраса»).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Массовая продукция 70-х </w:t>
      </w:r>
      <w:r>
        <w:rPr>
          <w:sz w:val="24"/>
          <w:szCs w:val="24"/>
        </w:rPr>
        <w:t xml:space="preserve">‒ </w:t>
      </w:r>
      <w:r>
        <w:rPr>
          <w:sz w:val="24"/>
          <w:szCs w:val="24"/>
        </w:rPr>
        <w:t xml:space="preserve">начала 80-х гг.: отход от актуальной тематики, порнофильмы, постановочные боевики, «спагетти-вестерны», фильмы «ужасов», уголовные драмы, комедии положений и фарсы. Экспансия Голливуда.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Подъем итальянского кино в конце 80-х.: финансовая поддержка со стороны телевидения, организация фестивалей для дебютантов, появление новых киношкол.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«Ретро» старых мастеров </w:t>
      </w:r>
      <w:r>
        <w:rPr>
          <w:sz w:val="24"/>
          <w:szCs w:val="24"/>
        </w:rPr>
        <w:t xml:space="preserve">‒</w:t>
      </w:r>
      <w:r>
        <w:rPr>
          <w:sz w:val="24"/>
          <w:szCs w:val="24"/>
        </w:rPr>
        <w:t xml:space="preserve"> «Голос луны» Ф.Феллини, «Мечтатели» Б.Бертолучч</w:t>
      </w:r>
      <w:r>
        <w:rPr>
          <w:sz w:val="24"/>
          <w:szCs w:val="24"/>
        </w:rPr>
        <w:t xml:space="preserve">и (2003), «Здравствуй, ночь» М.Белоккио (2003). Лидеры «нового» итальянского кино: Джузеппе Бертолуччи («Секреты, секреты», 1985; «Слишком много солнца», 1994), Джанни Амелио («Открытые двери», 1990, «Похититель детей», 1992), Нанни Моретти («Месса окончен</w:t>
      </w:r>
      <w:r>
        <w:rPr>
          <w:sz w:val="24"/>
          <w:szCs w:val="24"/>
        </w:rPr>
        <w:t xml:space="preserve">а», 1985; «Дорогой дневник», 1993; «Комната сына», 2002), Дарио Ардженто («Синдром Стендаля», «Призрак оперы»). Ностальгические и стилистически выверенные картины Джузеппе Торнатори («Новый кинотеатр «Парадизо», 1988; «Легенда о пианисте из океана», 1997).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Режиссерские работы «новых комиков» («Жизнь прекрасна», Роберто Бениньо, 1998).</w:t>
      </w:r>
      <w:r>
        <w:rPr>
          <w:sz w:val="24"/>
          <w:szCs w:val="24"/>
        </w:rPr>
      </w:r>
    </w:p>
    <w:p>
      <w:pPr>
        <w:pStyle w:val="756"/>
        <w:ind w:firstLine="709"/>
        <w:jc w:val="center"/>
        <w:spacing w:before="120" w:after="120" w:line="240" w:lineRule="auto"/>
        <w:shd w:val="clear" w:color="auto" w:fill="auto"/>
        <w:rPr>
          <w:sz w:val="24"/>
          <w:szCs w:val="24"/>
        </w:rPr>
      </w:pPr>
      <w:r>
        <w:rPr>
          <w:rStyle w:val="748"/>
          <w:sz w:val="24"/>
          <w:szCs w:val="24"/>
        </w:rPr>
        <w:t xml:space="preserve">Кино Франции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tabs>
          <w:tab w:val="left" w:pos="474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Франция между окончанием второй мировой войны и провозглашением Четвертой Республики (1945-1947). Первые послевоенные фильмы: переосмысление тем и конфликтов «поэтического реализма» в каргине М.Карне «Врата ночи». Осуждение </w:t>
      </w:r>
      <w:r>
        <w:rPr>
          <w:sz w:val="24"/>
          <w:szCs w:val="24"/>
        </w:rPr>
        <w:t xml:space="preserve">коллаборационизма.Художественно</w:t>
      </w:r>
      <w:r>
        <w:rPr>
          <w:sz w:val="24"/>
          <w:szCs w:val="24"/>
        </w:rPr>
        <w:t xml:space="preserve">-документальный фильм Р.Клемана «Битва на рельсах»: точность воссоздания действительных событий, отказ от индивидуальных героев и профессиональных исполнителей, панорама героизма масс.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tabs>
          <w:tab w:val="left" w:pos="474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Экспансия Голливуда: соглашение Блюма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Бирнса. Борьба французской общественности за продолжение традиций кино «Народного фронта». Картины о рабочем классе Франции («Рассвет</w:t>
      </w:r>
      <w:r>
        <w:rPr>
          <w:sz w:val="24"/>
          <w:szCs w:val="24"/>
        </w:rPr>
        <w:t xml:space="preserve">» ,</w:t>
      </w:r>
      <w:r>
        <w:rPr>
          <w:sz w:val="24"/>
          <w:szCs w:val="24"/>
        </w:rPr>
        <w:t xml:space="preserve"> реж.Л. Дакен).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«Черные» фильмы 1947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1950 гг. Поэтизация порока и смерти. Изображение личности, свободной от обязательств перед обществом. Влияние экзистенциализма.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Кино Четвертой Республики (1948-1958). «Холодная война» и обострение социальных противоречий.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Новый этап в творчестве Рене Клера. Абсурдность бытия, дегуманизация общества и личности, одиночество естественного человека в клеровских фильмах 50-х гг. («Красота дьявола», «Ночные красавицы», «Большие маневры», «Порт де Лила»).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Современная тема в фильмах Жана-Поля Ле Шануа («Адрес неизвестен»). Жизнь «средних французов» в картине «Папа, мама, служанка и я». Антифашистская драма «Беглецы».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Клеман. Влияние неореализма и попытка вписать в послевоенную атмосферу эстетику предвоенных фильмов М.Карне («У стен Малапаги»). Антивоенная драма «Запрещенные игры» </w:t>
      </w:r>
      <w:r>
        <w:rPr>
          <w:sz w:val="24"/>
          <w:szCs w:val="24"/>
        </w:rPr>
        <w:t xml:space="preserve">‒</w:t>
      </w:r>
      <w:r>
        <w:rPr>
          <w:sz w:val="24"/>
          <w:szCs w:val="24"/>
        </w:rPr>
        <w:t xml:space="preserve"> точность характеров и обстановки действия, острота монтажных </w:t>
      </w:r>
      <w:r>
        <w:rPr>
          <w:sz w:val="24"/>
          <w:szCs w:val="24"/>
        </w:rPr>
        <w:t xml:space="preserve">решений, песси</w:t>
      </w:r>
      <w:r>
        <w:rPr>
          <w:sz w:val="24"/>
          <w:szCs w:val="24"/>
        </w:rPr>
        <w:t xml:space="preserve">мистичность авторского видения. Творческие принципы и практика Робера Брессона. Нравственный максимализм и трагедия личности в его фильмах. Работа с непрофессиональным актером, монтаж и композиция кадра. Антифашистский фильм «Приговоренный к смерти бежал».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Критика мира «потребления» и его морали в картинах о молодежи. «Перед потопом» Андре Кайата и «Обманщики» Марселя Карне.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Экранизации классики («Красное и черное» К.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Отан-Лара, «Тереза Ракэн» М.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Карне, «Жервеза» Р. Клемана).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«Группа 30-ти», ее цели и задачи. Декларация группы (1953). Разнообразие жанров, фильмов и творческих индивидуальностей художников. «Ночь и туман» А.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Рене, «Красный шар» А. Ламорисса.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Ж.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Тати и его комедии. «Старомодная» душевность господина Юло и равнодушно-безликий мир постиндустриального общества. Пантомимы Тати и драматургия его фильмов.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tabs>
          <w:tab w:val="left" w:pos="524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Пятая Республика при Ш. де Голле (1958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1969).Курс навнешнеполитическую независимость и стабилизацию экономики, «деполитизация» интеллигенции.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Группа «Кайе дю синема» (А. Базен, Ф. Трюффо, К. Шабро</w:t>
      </w:r>
      <w:r>
        <w:rPr>
          <w:sz w:val="24"/>
          <w:szCs w:val="24"/>
        </w:rPr>
        <w:t xml:space="preserve">ль, Л. Маль, Ж.</w:t>
      </w:r>
      <w:r>
        <w:rPr>
          <w:sz w:val="24"/>
          <w:szCs w:val="24"/>
        </w:rPr>
        <w:t xml:space="preserve">Л. Годар и др.), ее роль в подготовке «новой волны». Основные положения теории А. Базена. Термин А. Астрюка «Камера-перо» (1950), теория «авторского фильма»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«Новая волна» (1958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1968). Молодежь глазами молодежи, полемика с «кино пап». Влияние на «новую волну» французской литературы («Новый роман», Ф. Саган, М.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Дюра и др.). Идейная и эстетическая неоднородность «новой волны». Новые принципы организации производственного цикла. «Открытая драматургия»</w:t>
      </w:r>
      <w:r>
        <w:rPr>
          <w:sz w:val="24"/>
          <w:szCs w:val="24"/>
        </w:rPr>
        <w:t xml:space="preserve"> ‒ </w:t>
      </w:r>
      <w:r>
        <w:rPr>
          <w:sz w:val="24"/>
          <w:szCs w:val="24"/>
        </w:rPr>
        <w:t xml:space="preserve">разрыв причинно-следственных связей, импровизаци</w:t>
      </w:r>
      <w:r>
        <w:rPr>
          <w:sz w:val="24"/>
          <w:szCs w:val="24"/>
        </w:rPr>
        <w:t xml:space="preserve">онность диалогов и мизансцен, роль коллажа. Проблемы отчуждения и одиночества, трагическое видение бытия. «Эмоциональный бунт» и его неубедительность. Молодежная «революция» 1968 г. и ее поражение. Кризис «новой волны». Экстремизм и теория «деконструкции».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rStyle w:val="733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Ален Рене и поиски новых форм повествования. Антивоенный фильм </w:t>
      </w:r>
      <w:r>
        <w:rPr>
          <w:rStyle w:val="733"/>
          <w:rFonts w:ascii="Times New Roman" w:hAnsi="Times New Roman"/>
          <w:sz w:val="24"/>
          <w:szCs w:val="24"/>
        </w:rPr>
        <w:t xml:space="preserve">«Хиросима, любовь моя». Использование киномонолога, попытки непосредственной передачи потока сознания. Сближение Рене с группой «нового романа», экранизация романа А</w:t>
      </w:r>
      <w:r>
        <w:rPr>
          <w:rStyle w:val="733"/>
          <w:rFonts w:ascii="Times New Roman" w:hAnsi="Times New Roman"/>
          <w:sz w:val="24"/>
          <w:szCs w:val="24"/>
        </w:rPr>
        <w:t xml:space="preserve">.</w:t>
      </w:r>
      <w:r>
        <w:rPr>
          <w:rStyle w:val="733"/>
          <w:rFonts w:ascii="Times New Roman" w:hAnsi="Times New Roman"/>
          <w:sz w:val="24"/>
          <w:szCs w:val="24"/>
        </w:rPr>
        <w:t xml:space="preserve"> Роб-Грийе «В прошлом году</w:t>
      </w:r>
      <w:r>
        <w:rPr>
          <w:sz w:val="24"/>
          <w:szCs w:val="24"/>
        </w:rPr>
        <w:t xml:space="preserve"> в </w:t>
      </w:r>
      <w:r>
        <w:rPr>
          <w:rStyle w:val="733"/>
          <w:rFonts w:ascii="Times New Roman" w:hAnsi="Times New Roman"/>
          <w:sz w:val="24"/>
          <w:szCs w:val="24"/>
        </w:rPr>
        <w:t xml:space="preserve">Мариенбаде». Отказ от объективного изображения реальности, модернизм стиля. Социальная проблематика фильмов А. Рене «Мюриэль» и «Война окончена», новые принципы организации экранного пространства и времени. </w:t>
      </w:r>
      <w:r>
        <w:rPr>
          <w:rStyle w:val="733"/>
          <w:rFonts w:ascii="Times New Roman" w:hAnsi="Times New Roman"/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rStyle w:val="733"/>
          <w:rFonts w:ascii="Times New Roman" w:hAnsi="Times New Roman"/>
          <w:sz w:val="24"/>
          <w:szCs w:val="24"/>
        </w:rPr>
        <w:t xml:space="preserve">Франсуа Трюффо </w:t>
      </w:r>
      <w:r>
        <w:rPr>
          <w:sz w:val="24"/>
          <w:szCs w:val="24"/>
        </w:rPr>
        <w:t xml:space="preserve">‒</w:t>
      </w:r>
      <w:r>
        <w:rPr>
          <w:rStyle w:val="733"/>
          <w:rFonts w:ascii="Times New Roman" w:hAnsi="Times New Roman"/>
          <w:sz w:val="24"/>
          <w:szCs w:val="24"/>
        </w:rPr>
        <w:t xml:space="preserve"> кинокритик и режиссер. «Расчет» с миром отцов и равнодушным об</w:t>
      </w:r>
      <w:r>
        <w:rPr>
          <w:rStyle w:val="733"/>
          <w:rFonts w:ascii="Times New Roman" w:hAnsi="Times New Roman"/>
          <w:sz w:val="24"/>
          <w:szCs w:val="24"/>
        </w:rPr>
        <w:t xml:space="preserve">ществом-тюрьмой в автобиографическом фильме «400 ударов». Бунтари Трюффо, крах попыток противопоставить серости обывательского бытия свою независимость («Жюль и Джим», «Нежная кожа»). Влияние экзистенциализма. Жизнеописание Антуана Дуанеля, врастание героя</w:t>
      </w:r>
      <w:r>
        <w:rPr>
          <w:sz w:val="24"/>
          <w:szCs w:val="24"/>
        </w:rPr>
        <w:t xml:space="preserve"> в</w:t>
      </w:r>
      <w:r>
        <w:rPr>
          <w:rStyle w:val="733"/>
          <w:rFonts w:ascii="Times New Roman" w:hAnsi="Times New Roman"/>
          <w:sz w:val="24"/>
          <w:szCs w:val="24"/>
        </w:rPr>
        <w:t xml:space="preserve"> мир отцов («Украденные поцелуи», «Семейный очаг», «Ускользающая любовь»). Ироничность фильмов Трюффо. Алогичность бытия как источник драматических коллизий. Сопротивление фашизму и «незаметный» героизм в фильме «Последнее метро».</w:t>
      </w:r>
      <w:r>
        <w:rPr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Жан-Люк Годар. Анархический бунт личности против общества «потребления», бездушия и мещанского самодовольства в ранних фильмах («На последнем дыхании», «Жить своей жизнью», «Замужняя ж</w:t>
      </w:r>
      <w:r>
        <w:rPr>
          <w:rFonts w:ascii="Times New Roman" w:hAnsi="Times New Roman" w:cs="Times New Roman"/>
          <w:sz w:val="24"/>
          <w:szCs w:val="24"/>
        </w:rPr>
        <w:t xml:space="preserve">енщина»), «Годаровский монтаж» как способ выявления абсурдности и непостижимости бытия. «Репортажность» стиля, использование принципов коллажа. Тотальная критика государства, цивилизации, культуры с левоэкстремистских позиций («Безумный Пьеро», «Уик-энд»).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События 1968 года и участие в них Годара. Попытка создания «общественно- государственного кинематографа» («Генеральные Штаты французского кино) и ее неудача.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Эволюция эстетического кредо Годара. Участие в организации «параллельного» кино. Годар в 70-е и 80-е годы («Страсть», «Имя</w:t>
      </w:r>
      <w:r>
        <w:rPr>
          <w:rFonts w:ascii="Times New Roman" w:hAnsi="Times New Roman" w:cs="Times New Roman"/>
          <w:sz w:val="24"/>
          <w:szCs w:val="24"/>
        </w:rPr>
        <w:t xml:space="preserve"> ‒ </w:t>
      </w:r>
      <w:r>
        <w:rPr>
          <w:rFonts w:ascii="Times New Roman" w:hAnsi="Times New Roman" w:cs="Times New Roman"/>
          <w:sz w:val="24"/>
          <w:szCs w:val="24"/>
        </w:rPr>
        <w:t xml:space="preserve">Кармен», «Детектив», «Новая волна»).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Второе поколение «новой волны» (Ж.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Деми, А. Варда, 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Лелуш), врастание в коммерческий кинематограф.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Документальное кино. Появление терминов «синема-верите»</w:t>
      </w:r>
      <w:r>
        <w:rPr>
          <w:rFonts w:ascii="Times New Roman" w:hAnsi="Times New Roman" w:cs="Times New Roman"/>
          <w:sz w:val="24"/>
          <w:szCs w:val="24"/>
        </w:rPr>
        <w:t xml:space="preserve"> ‒ </w:t>
      </w:r>
      <w:r>
        <w:rPr>
          <w:rFonts w:ascii="Times New Roman" w:hAnsi="Times New Roman" w:cs="Times New Roman"/>
          <w:sz w:val="24"/>
          <w:szCs w:val="24"/>
        </w:rPr>
        <w:t xml:space="preserve">«киноправда» (1961) и «прямое кино». Стремление к фик</w:t>
      </w:r>
      <w:r>
        <w:rPr>
          <w:rFonts w:ascii="Times New Roman" w:hAnsi="Times New Roman" w:cs="Times New Roman"/>
          <w:sz w:val="24"/>
          <w:szCs w:val="24"/>
        </w:rPr>
        <w:t xml:space="preserve">сации потока текущих событий. </w:t>
      </w:r>
      <w:r>
        <w:rPr>
          <w:rFonts w:ascii="Times New Roman" w:hAnsi="Times New Roman" w:cs="Times New Roman"/>
          <w:sz w:val="24"/>
          <w:szCs w:val="24"/>
        </w:rPr>
        <w:t xml:space="preserve">Съемки без отбора материала, без сценария и дублей. Использование современной кинотехники: портативных микрофонов, высокочувствительной пленки и т. д. «Хроника одно</w:t>
      </w:r>
      <w:r>
        <w:rPr>
          <w:rFonts w:ascii="Times New Roman" w:hAnsi="Times New Roman" w:cs="Times New Roman"/>
          <w:sz w:val="24"/>
          <w:szCs w:val="24"/>
        </w:rPr>
        <w:t xml:space="preserve">го лета» Жана Руша и Эдгара Морена. Прогрессивная кинопублицистика. Отбор материала с целью раскрыть позиции автора. «Необычная Америка» («Америка глазами француза») Франсуа Рейшенбаха, «Умереть в Мадриде» Фредерика Россифа, «Прекрасный май» Криса Маркера.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тенденции французской кинематографии 70-х - 80-х гг. Отказ от </w:t>
      </w:r>
      <w:r>
        <w:rPr>
          <w:rFonts w:ascii="Times New Roman" w:hAnsi="Times New Roman" w:cs="Times New Roman"/>
          <w:sz w:val="24"/>
          <w:szCs w:val="24"/>
        </w:rPr>
        <w:t xml:space="preserve">социальной проблематики, акцент на вкусы обывателя. Наиболее популярные жанры: «полицейский» фильм, кинокомедия, «порнофильм». Спекуляция на злободневной тематике (фильмы с участием А. Делона), вторичность «политических» постановок И. Буассе («Похищение», </w:t>
      </w:r>
      <w:r>
        <w:rPr>
          <w:rFonts w:ascii="Times New Roman" w:hAnsi="Times New Roman" w:cs="Times New Roman"/>
          <w:sz w:val="24"/>
          <w:szCs w:val="24"/>
        </w:rPr>
        <w:t xml:space="preserve">«Судья Файяр по прозвищу Шериф»), Новый взгляд на вторую мировую войну в жанре «ретро» («Лакомб Люсьен» Л. Малля. «Супружество» К. Лелюша). Апология общества «потребления» в его французском варианте («Кузен, кузина» и «Голубая страна» реж. Ж. Ш. Таккелла).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Style w:val="73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Франция 70-х в ироническом зеркале фильмов 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Блие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«Вальсирующие»(1973), </w:t>
      </w:r>
      <w:r>
        <w:rPr>
          <w:rStyle w:val="734"/>
          <w:rFonts w:ascii="Times New Roman" w:hAnsi="Times New Roman" w:cs="Times New Roman"/>
          <w:sz w:val="24"/>
          <w:szCs w:val="24"/>
        </w:rPr>
        <w:t xml:space="preserve">«Приготовьте ваши платки»(1977), «Холодные закуски»(1979).</w:t>
      </w:r>
      <w:r>
        <w:rPr>
          <w:rStyle w:val="734"/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Style w:val="734"/>
          <w:rFonts w:ascii="Times New Roman" w:hAnsi="Times New Roman" w:cs="Times New Roman"/>
          <w:sz w:val="24"/>
          <w:szCs w:val="24"/>
        </w:rPr>
        <w:t xml:space="preserve">Критика общества в творчестве Б</w:t>
      </w:r>
      <w:r>
        <w:rPr>
          <w:rStyle w:val="734"/>
          <w:rFonts w:ascii="Times New Roman" w:hAnsi="Times New Roman" w:cs="Times New Roman"/>
          <w:sz w:val="24"/>
          <w:szCs w:val="24"/>
        </w:rPr>
        <w:t xml:space="preserve">.</w:t>
      </w:r>
      <w:r>
        <w:rPr>
          <w:rStyle w:val="734"/>
          <w:rFonts w:ascii="Times New Roman" w:hAnsi="Times New Roman" w:cs="Times New Roman"/>
          <w:sz w:val="24"/>
          <w:szCs w:val="24"/>
        </w:rPr>
        <w:t xml:space="preserve"> Тавернье («Судья и убийца», «Преступный репортаж»). Жизнь рабочих, эмигрантов, молодежи в фильмах М. Драша («Элиза или настоящая жизнь»), К. Соте («Простая история»), Б.</w:t>
      </w:r>
      <w:r>
        <w:rPr>
          <w:rStyle w:val="734"/>
          <w:rFonts w:ascii="Times New Roman" w:hAnsi="Times New Roman" w:cs="Times New Roman"/>
          <w:sz w:val="24"/>
          <w:szCs w:val="24"/>
        </w:rPr>
        <w:t xml:space="preserve"> </w:t>
      </w:r>
      <w:r>
        <w:rPr>
          <w:rStyle w:val="734"/>
          <w:rFonts w:ascii="Times New Roman" w:hAnsi="Times New Roman" w:cs="Times New Roman"/>
          <w:sz w:val="24"/>
          <w:szCs w:val="24"/>
        </w:rPr>
        <w:t xml:space="preserve">Поля («Время жить»). Социальная тема в фильмах А. Кайата («Профессиональный риск», «Умереть от любви», «Нет дыма без огня»).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Новые «кинозвез</w:t>
      </w:r>
      <w:r>
        <w:rPr>
          <w:sz w:val="24"/>
          <w:szCs w:val="24"/>
        </w:rPr>
        <w:t xml:space="preserve">ды»: А. Жирардо, Л. Вентура, Ж.</w:t>
      </w:r>
      <w:r>
        <w:rPr>
          <w:sz w:val="24"/>
          <w:szCs w:val="24"/>
        </w:rPr>
        <w:t xml:space="preserve">Л. Трентиньян, М.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Пикколи, Ж.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Депардье.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Комедия: аполитичность, легковесность, конформизм. Режиссеры (И. Робер, К.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Зиди, Ж. Янн, Ж. Ури) и актеры (Л. де Фюнес, Ж. Янн, П. Ришар). Попытки сохранить национальное лицо французского кино и его коммерциализация. Традиции «новой волны» в фильмах Э.Ромера и Ж.Риветта.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Спад 80-х годов. Преобладание коммерческих фильмов, усиление (больше 50% в прокате) позиций Голливуда, падение интереса к отечественным картинам. Фильмы молодых: экспрессивность и эмоциональная насыщенность картин Ж.Ж.Бенекса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(«37,2 утром», 1986). Новые герои, цитатность и ассоциативность в фильмах Л.Кар</w:t>
      </w:r>
      <w:r>
        <w:rPr>
          <w:sz w:val="24"/>
          <w:szCs w:val="24"/>
        </w:rPr>
        <w:t xml:space="preserve">акса «Дурная кровь» (1988) и «Любовники с моста Понт-Неф» (1992). Постмодернизм и ориентация на Голливуд- эволюция Л.Бессона. Мир в обратной перспективе («Подземка», 1985). Новые герои и новая эстетика («Никита», 1990; «Леон», 1994; «Пятый элемент», 1997).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rStyle w:val="749"/>
          <w:sz w:val="24"/>
          <w:szCs w:val="24"/>
        </w:rPr>
      </w:pPr>
      <w:r>
        <w:rPr>
          <w:sz w:val="24"/>
          <w:szCs w:val="24"/>
        </w:rPr>
        <w:t xml:space="preserve">Фил</w:t>
      </w:r>
      <w:r>
        <w:rPr>
          <w:sz w:val="24"/>
          <w:szCs w:val="24"/>
        </w:rPr>
        <w:t xml:space="preserve">ьмы Ж.Ж.Анно, А.Тешине и Р.Варнье. Отношения полов и проблема секса в документальных и игровых лентах раннего Ф.Озона («Летнее платье», 1996; «Капли дождя на раскаленных скалах», 1999). Постмодернистские детективы «Восемь женщин» (2002) и «Бассейн» (2003).</w:t>
      </w:r>
      <w:r>
        <w:rPr>
          <w:rStyle w:val="749"/>
          <w:sz w:val="24"/>
          <w:szCs w:val="24"/>
        </w:rPr>
      </w:r>
    </w:p>
    <w:p>
      <w:pPr>
        <w:pStyle w:val="756"/>
        <w:ind w:firstLine="709"/>
        <w:jc w:val="center"/>
        <w:spacing w:after="120" w:line="240" w:lineRule="auto"/>
        <w:shd w:val="clear" w:color="auto" w:fill="auto"/>
        <w:rPr>
          <w:sz w:val="24"/>
          <w:szCs w:val="24"/>
        </w:rPr>
      </w:pPr>
      <w:r>
        <w:rPr>
          <w:rStyle w:val="749"/>
          <w:sz w:val="24"/>
          <w:szCs w:val="24"/>
        </w:rPr>
        <w:t xml:space="preserve">Кино Великобритании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Деятельность группы «Свободное к</w:t>
      </w:r>
      <w:r>
        <w:rPr>
          <w:sz w:val="24"/>
          <w:szCs w:val="24"/>
        </w:rPr>
        <w:t xml:space="preserve">ино» в 1954-57 гг. Творческие принципы и эстетическая платформа молодых документалистов. Отображение жизни простых людей. Фильмы «Каждый день, кроме рождества», «Марш на Олдермастон» (реж. Л. Андерсон), «Мамочка не позволяет» (реж. К. Рейс и Т. Ричардсон).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«Рассерженные» в английской литературе и театре, их влияние на английское кино и его подъем в 1958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1963 гг.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Тони Ричардсон. Экранизация этапных пьес Д. Осборна «Оглянись во гневе» и «Комедиант». Неприятие официального оптимизма, буржуазных догм и ценностей. Документализм и театральность. Эволюция героя в фильмах Т. Ричардсона «Вкус меда» (по </w:t>
      </w:r>
      <w:r>
        <w:rPr>
          <w:sz w:val="24"/>
          <w:szCs w:val="24"/>
        </w:rPr>
        <w:t xml:space="preserve">пьесе Ш. Дилени) и «Одиночество бегуна на длинные дистанции» (по рассказу А.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Силлитоу). Мир «отцов» и «истеблишмент» против недовольных «детей».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Карел Рейс. Анархический </w:t>
      </w:r>
      <w:r>
        <w:rPr>
          <w:sz w:val="24"/>
          <w:szCs w:val="24"/>
        </w:rPr>
        <w:t xml:space="preserve">бунт молодого рабочего в фильме по роману А. Силлитоу «В субботу вечером, в воскресенье утром». Изображение провинциального мещанства. Одиночество героя и бесперспективность его «вызова». Сухость стилистики. Джон Шлезингер. «Сердитый» герой в фильме «Билли</w:t>
      </w:r>
      <w:r>
        <w:rPr>
          <w:sz w:val="24"/>
          <w:szCs w:val="24"/>
        </w:rPr>
        <w:t xml:space="preserve"> ‒ </w:t>
      </w:r>
      <w:r>
        <w:rPr>
          <w:sz w:val="24"/>
          <w:szCs w:val="24"/>
        </w:rPr>
        <w:t xml:space="preserve">лжец» и его изоляция. Измельчание бунта: бегство в мечту, социальная пассивность.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Крах независимой прокатной компании «Бритиш Лайон». Тиражирование персонажей и ситуаций фильмов «кухонной раковины» в коммерческом кино. Последний крупный фильм «рассерженных»</w:t>
      </w:r>
      <w:r>
        <w:rPr>
          <w:sz w:val="24"/>
          <w:szCs w:val="24"/>
        </w:rPr>
        <w:t xml:space="preserve"> ‒ </w:t>
      </w:r>
      <w:r>
        <w:rPr>
          <w:sz w:val="24"/>
          <w:szCs w:val="24"/>
        </w:rPr>
        <w:t xml:space="preserve">«Эта спортивная жизнь» (реж. Л. Андерсон). Перепевы фильмов «рассерженных» в новых лентах К. Рейса, Д. Шлезингера, Д. Дэвиса. «Том Джонс» Т.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Ричардсона </w:t>
      </w:r>
      <w:r>
        <w:rPr>
          <w:sz w:val="24"/>
          <w:szCs w:val="24"/>
        </w:rPr>
        <w:t xml:space="preserve">‒</w:t>
      </w:r>
      <w:r>
        <w:rPr>
          <w:sz w:val="24"/>
          <w:szCs w:val="24"/>
        </w:rPr>
        <w:t xml:space="preserve"> попытка завоева</w:t>
      </w:r>
      <w:r>
        <w:rPr>
          <w:sz w:val="24"/>
          <w:szCs w:val="24"/>
        </w:rPr>
        <w:t xml:space="preserve">ть массового зрителя. Связь главного героя с персонажами «рассерженных», Усиление экзистенциалистских и неофрейдистских тенденций. Влияние театра абсурда. Содружество драматурга Г. Пинтера и режиссера Д. Лози («Слуга», «Несчастный случай»). Биологический с</w:t>
      </w:r>
      <w:r>
        <w:rPr>
          <w:sz w:val="24"/>
          <w:szCs w:val="24"/>
        </w:rPr>
        <w:t xml:space="preserve">рез агонизирующего общества, фа</w:t>
      </w:r>
      <w:r>
        <w:rPr>
          <w:sz w:val="24"/>
          <w:szCs w:val="24"/>
        </w:rPr>
        <w:t xml:space="preserve">тализм автора. Фильмы П.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Брука по роману У. Голдинга «Повелитель мух» и пьесе П. Вайса «Марат-Сад». Утверждение биологической природы зла. Ричард Лестер. Конфликт поколений, апология молодежного «стиля» бытия, эстетизация абсурда («Вечер трудного дня», «Сноровка», «На</w:t>
      </w:r>
      <w:r>
        <w:rPr>
          <w:sz w:val="24"/>
          <w:szCs w:val="24"/>
        </w:rPr>
        <w:t xml:space="preserve"> помощь»). Коммерческое кино: асоциальность подхода, эскапизм, ностальгия по былому величию и сильной личности. Фильмы «ужасов» студии «Хаммер» (серии «Дракула», «Франкенштейн» и др.). Закат кинокомедии (серийные фарсы «Доктор в доме», «Так держать ... »).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Реклама «общества вседозволенности» в</w:t>
      </w:r>
      <w:r>
        <w:rPr>
          <w:sz w:val="24"/>
          <w:szCs w:val="24"/>
        </w:rPr>
        <w:t xml:space="preserve"> фильмах о молодежи и «пляшущем Лондоне» («Потрясное время» реж. Д. Дэвис). Серия фильмов о Джеймсе Бонде. Постановочные суперколоссы Д. Лина «Лоренс Аравийский» и «Дочь Райана». Борьба за реалистический, социально ответственный кинематограф. Фильм «Если»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(реж. Л. Андерсон): публичная школа как модель сословного общества. Неизбежность бунта молодежи, «О,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счастливчик» и «Больница Британия» Л. Андерсона</w:t>
      </w:r>
      <w:r>
        <w:rPr>
          <w:sz w:val="24"/>
          <w:szCs w:val="24"/>
        </w:rPr>
        <w:t xml:space="preserve"> ‒ </w:t>
      </w:r>
      <w:r>
        <w:rPr>
          <w:sz w:val="24"/>
          <w:szCs w:val="24"/>
        </w:rPr>
        <w:t xml:space="preserve">панорама деградирующей Англии и призыв к борьбе. Нонконформистские фильмы Т.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Рич</w:t>
      </w:r>
      <w:r>
        <w:rPr>
          <w:sz w:val="24"/>
          <w:szCs w:val="24"/>
        </w:rPr>
        <w:t xml:space="preserve">ардсона «Атака легкой бригады», «Нед Келли». Реализм и сочувствие простым людям в работах бывших режиссеров телевидения К. Лоуча («Кес») и П. Уоткинса («Военные игры», «Привилегия», «Гладиаторы»). Телевидение и его роль в защите достижений реалистического </w:t>
      </w:r>
      <w:r>
        <w:rPr>
          <w:rStyle w:val="732"/>
          <w:rFonts w:ascii="Times New Roman" w:hAnsi="Times New Roman"/>
          <w:sz w:val="24"/>
          <w:szCs w:val="24"/>
        </w:rPr>
        <w:t xml:space="preserve">кинематографа.</w:t>
      </w:r>
      <w:r>
        <w:rPr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истоков английского «необарокко»: Кен Рассел. Эпатаж и стилизаторство, изыск и эклектичность сенсационно поданных биографий П.И.Чайк</w:t>
      </w:r>
      <w:r>
        <w:rPr>
          <w:rFonts w:ascii="Times New Roman" w:hAnsi="Times New Roman" w:cs="Times New Roman"/>
          <w:sz w:val="24"/>
          <w:szCs w:val="24"/>
        </w:rPr>
        <w:t xml:space="preserve">овского («Влюбленные в музыку», 1971) и Ф. Листа («Листомания», 1975). Смелость пластических решений, многозначность трактовок и одиночество художника в толпе в фильмах «Дикий мессия»(1972)и «Валентино»(1977). Фильмы, поставленные в Англии иностранцами: С.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Люметом, С. Кубриком, Ф. Трюффо, Д. Лози, Р. Поланским, Ф.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Дзеффирелли,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М. Антониони, Д. Айвори. Подъем английского кино в конце 70-х годов. Дебюты телережиссеров: «Колесницы огня» (реж. X. Хадсон), «Девочка Грегори» и «Провинциальный герой» (реж. Б. Форсайт), «В другой раз, в д</w:t>
      </w:r>
      <w:r>
        <w:rPr>
          <w:rFonts w:ascii="Times New Roman" w:hAnsi="Times New Roman" w:cs="Times New Roman"/>
          <w:sz w:val="24"/>
          <w:szCs w:val="24"/>
        </w:rPr>
        <w:t xml:space="preserve">ругом месте» (реж. М. Редфорд). 80-е годы: пересмотр имперских мифов и идеи европейского мессианства в картинах Д.Аттенборо («Ганди», 1982), Д.Лина («Дорога в Индию», 1984) и Р.Джоффе («Миссия», 1986)). Рядовые англичане в годы войны с фашизмом в фильме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Бурмана «Надежда и слава»(1987). Удачи молодых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«Мона Лиза»(1986)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Джордана, «Бразилия»(1985)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Гиллиама, «Орландо»(1993)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Потгер.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Постмодернизм и фильмы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Джармена («Караваджо», 1986). П.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Гринуэй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лидер европейского «авангарда» конца 80-х и 90-х гг. Саркастический взгляд на агонизирующий мир, подчеркнутая живописность изобразительных решений, черный юмор в фильмах «Контракт рисовальщика» (1983), «Живот архитектора» (1987), «Отсчет утопленников» </w:t>
      </w:r>
      <w:r>
        <w:rPr>
          <w:rFonts w:ascii="Times New Roman" w:hAnsi="Times New Roman" w:cs="Times New Roman"/>
          <w:sz w:val="24"/>
          <w:szCs w:val="24"/>
        </w:rPr>
        <w:t xml:space="preserve">(1988). Акцент на темах секса и смерти. Последние работы Гринуэя в кино («Чемоданы Тульса Люпера, 2003) и его концепция современного кинематографа.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Новый спад производства и нестабильность финансового положения кино Англии в 90-е гг. Обращение к классике («Генрих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 w:cs="Times New Roman"/>
          <w:sz w:val="24"/>
          <w:szCs w:val="24"/>
        </w:rPr>
        <w:t xml:space="preserve">» и «Гамлет» актера и режиссера К.Брана) и попытки приблизить Шекспира к современному зрителю. Соединение социально</w:t>
      </w:r>
      <w:r>
        <w:rPr>
          <w:rFonts w:ascii="Times New Roman" w:hAnsi="Times New Roman" w:cs="Times New Roman"/>
          <w:sz w:val="24"/>
          <w:szCs w:val="24"/>
        </w:rPr>
        <w:t xml:space="preserve">й темы с трактовкой в духе «розового неореализма» в фильме С.Долдри о шахтерах «Билли Эллиот» (2000). Традиции социального реализма и кинематографа «рассерженных» в фильмах К. Лоуча («Голытьба», 1991; «Земля и свобода», 1995; «Песня Карлы», 1997; «Хлеб и р</w:t>
      </w:r>
      <w:r>
        <w:rPr>
          <w:rFonts w:ascii="Times New Roman" w:hAnsi="Times New Roman" w:cs="Times New Roman"/>
          <w:sz w:val="24"/>
          <w:szCs w:val="24"/>
        </w:rPr>
        <w:t xml:space="preserve">озы», 2000). Постмодернистское «освоение» молодежной тематики и стилистики массовых жанров коммерческого кино в творчестве М. Фиггиса («Покидая Лас-Вегас», 1995), Д. Бойла («На игле», 1996) Г. Ритчи («Карты, деньги, два ствола», 1998; «Большой куш», 2000).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 национальных меньшинств и их ассимиляции в фильмах режиссеров-эмигрантов («Прелестные люди», 1999, реж. Д. Диздар; «Восток есть Восток», 1999, реж. Д. О"Доннел). Антиклерикальная направленность дебюта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Муллана «Сестры Магдалины»(2002).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before="120" w:after="120" w:line="240" w:lineRule="auto"/>
        <w:shd w:val="clear" w:color="auto" w:fill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Кино Федеративной республики Германии. Образование ФРГ (1949)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Захват западногерманского кинорынка Голливудом. Влияние американской массовой продукции на кино ФРГ 50-х годов.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Попытки реабилитации «среднего немца» и его компромисса с нацизмом в первых фильмах ФРГ («З</w:t>
      </w:r>
      <w:r>
        <w:rPr>
          <w:rFonts w:ascii="Times New Roman" w:hAnsi="Times New Roman" w:cs="Times New Roman"/>
          <w:sz w:val="24"/>
          <w:szCs w:val="24"/>
        </w:rPr>
        <w:t xml:space="preserve">аблудший» реж. П. Лорре, «В эти дни» реж. X. Койтнер). Кинематограф «экономического чуда», проповедь эскапизма и официального оптимизма. Национализм и шовинизм в жанре «хаймат-фильма» («Зелен луг» реж. X. Деппе). Другие жанры коммерческого кино: оперетты, </w:t>
      </w:r>
      <w:r>
        <w:rPr>
          <w:rStyle w:val="734"/>
          <w:rFonts w:ascii="Times New Roman" w:hAnsi="Times New Roman" w:cs="Times New Roman"/>
          <w:bCs/>
          <w:sz w:val="24"/>
          <w:szCs w:val="24"/>
        </w:rPr>
        <w:t xml:space="preserve">ревю, романтические комедии, детективы, вестерны. Романтизация сильн</w:t>
      </w:r>
      <w:r>
        <w:rPr>
          <w:rStyle w:val="734"/>
          <w:rFonts w:ascii="Times New Roman" w:hAnsi="Times New Roman" w:cs="Times New Roman"/>
          <w:bCs/>
          <w:sz w:val="24"/>
          <w:szCs w:val="24"/>
        </w:rPr>
        <w:t xml:space="preserve">ой личности, организующей счастье обывателя («Штреземан» реж. А. Браун). Фильмы о второй мировой войне («Звезды над Африкой» реж. А. Вайдеман, «Врач из Сталинграда» реж. Г. фон Радвани, «Тайга» реж. В. Либенайнер), антисоветизм, попытки оправдания фашизма.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Х.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Койтнер</w:t>
      </w:r>
      <w:r>
        <w:rPr>
          <w:sz w:val="24"/>
          <w:szCs w:val="24"/>
        </w:rPr>
        <w:t xml:space="preserve"> ‒</w:t>
      </w:r>
      <w:r>
        <w:rPr>
          <w:sz w:val="24"/>
          <w:szCs w:val="24"/>
        </w:rPr>
        <w:t xml:space="preserve"> ведущий режиссер 50-х годов. Экранизация пьесы К. Цукмайера «Генерал дьявола». Антивоенный фильм «П</w:t>
      </w:r>
      <w:r>
        <w:rPr>
          <w:sz w:val="24"/>
          <w:szCs w:val="24"/>
        </w:rPr>
        <w:t xml:space="preserve">оследний мост». Антимилитаристская комедия по К. Цукмайеру «Капитан из Кепеника». Документальный антифашистский фильм «Майн Кампф» реж. Э. Лайзера. Антифашистская тема в кино ФРГ 50-х годов: сатирическое изображение третьего рейха в комедии К. Гоффмана «Мы</w:t>
      </w:r>
      <w:r>
        <w:rPr>
          <w:sz w:val="24"/>
          <w:szCs w:val="24"/>
        </w:rPr>
        <w:t xml:space="preserve"> ‒ </w:t>
      </w:r>
      <w:r>
        <w:rPr>
          <w:sz w:val="24"/>
          <w:szCs w:val="24"/>
        </w:rPr>
        <w:t xml:space="preserve">вундеркинды». Элементы сатиры на неонацизм в трилогии о Шпессарте. Разоблачение фашизма и неонацизма в картинах В. Штаудте «Розы для господина прокурора», «Ярмарка». Обвинение фаш</w:t>
      </w:r>
      <w:r>
        <w:rPr>
          <w:sz w:val="24"/>
          <w:szCs w:val="24"/>
        </w:rPr>
        <w:t xml:space="preserve">изма в бессмысленный Гибели молодежи в пацифистском фильме Б. Викки «Мост». Критика правящих кругов ФРГ в картине Р. Тиле «Девица Розмари». Влияние творчества Б. Брехта на прогрессивные тенденции в кино ФРГ. Кризис кино ФРГ в конце 50-х годов, его причины.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Кино в 60-е годы. Возникновение группы «Нового немецкого кино», Оберхаузенский манифест (1962). Влияние Т. Адорно. Теория эстетической автономности искусства. Острота проблематики и элитарность формы фильмов. Режиссерские дебюты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 П. Шамони («Охота на лис запрещена»), Ф.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Шлендорфа («Юный Терлес»), А. Клюге («Вчерашняя девушка»). Освоение новых выразительных средств и апология авторского фильма.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А.Клюге и его роль в формировании «нового немецкого кино». Отказ от «репродукции» действительности. Развитие эстетических положений Б. Брехта. Экспериментальный характер и отказ от усложненной формы («Артисты под куполом цирка</w:t>
      </w:r>
      <w:r>
        <w:rPr>
          <w:sz w:val="24"/>
          <w:szCs w:val="24"/>
        </w:rPr>
        <w:t xml:space="preserve"> ‒ </w:t>
      </w:r>
      <w:r>
        <w:rPr>
          <w:sz w:val="24"/>
          <w:szCs w:val="24"/>
        </w:rPr>
        <w:t xml:space="preserve">беспомощные», «Поденная работа рабыни»), проблемы неофашизма в «Сильном Фердинанде» (1975), успех фильма у публики. Антимещанская направленность, нотки социального протеста («Сцены охоты в нижней Баварии» реж. П. Фяайшман).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Киноискусство в 70-е и 80-е годы. Антифашистская тематика. Философские, социальные, морально-этические проблемы. Поиски новых выразительных средств. Крупнейшие режиссеры: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Фолькер Шлен</w:t>
      </w:r>
      <w:r>
        <w:rPr>
          <w:sz w:val="24"/>
          <w:szCs w:val="24"/>
        </w:rPr>
        <w:t xml:space="preserve">дорф. Социальная и политическая проблематика его фильмов. Глубина и широта отображения общественных процессов и метафоричность. Критика нравственного и политического климата в ФРГ («Поруганная честь Катарины Блюм»), обличение нацизма (Жестяной барабан»), о</w:t>
      </w:r>
      <w:r>
        <w:rPr>
          <w:sz w:val="24"/>
          <w:szCs w:val="24"/>
        </w:rPr>
        <w:t xml:space="preserve">суждение моральной </w:t>
      </w:r>
      <w:r>
        <w:rPr>
          <w:sz w:val="24"/>
          <w:szCs w:val="24"/>
        </w:rPr>
        <w:t xml:space="preserve">и п</w:t>
      </w:r>
      <w:r>
        <w:rPr>
          <w:sz w:val="24"/>
          <w:szCs w:val="24"/>
        </w:rPr>
        <w:t xml:space="preserve">олитической безответственности </w:t>
      </w:r>
      <w:r>
        <w:rPr>
          <w:sz w:val="24"/>
          <w:szCs w:val="24"/>
        </w:rPr>
        <w:t xml:space="preserve">прессы («Фальсификатор»). Вим Вендерс. Страдания одинокой личности («Страх вратаря перед 11</w:t>
      </w:r>
      <w:r>
        <w:rPr>
          <w:sz w:val="24"/>
          <w:szCs w:val="24"/>
        </w:rPr>
        <w:t xml:space="preserve">-ти метровым ударом», «Париж, Техас», 1984, США). Маргарет фон Тротга: трагические женские судьбы в ее картинах. Психологическая глубина образов, точность характеристики общества. Бесчеловечность государственного аппарата и терроризм («Свинцовые времена»).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Райнер Вернер Фассбиндер. Попытки создания социально-критической драмы нового типа. Кризисные ситуации, трагические финалы. Мет</w:t>
      </w:r>
      <w:r>
        <w:rPr>
          <w:sz w:val="24"/>
          <w:szCs w:val="24"/>
        </w:rPr>
        <w:t xml:space="preserve">афоричность. Тяжелое положение иностранных рабочих («Страх съедает душу»), финансовая и моральная коррупция в ФРГ при экономическом буме («Замужество Марии Браун», «Лола»), человек и общество при нацизме («Лили Марлен»), наркомания («Тоска Вероники Фосс»),</w:t>
      </w:r>
      <w:r>
        <w:rPr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Вернер Херцог. Роль мифов, притч, гипербол и метафор в его картинах. Влияние немецких романтиков. Проблемы человека и общества. Пластические особенности фильмов. Гибель человека, выпавшего из системы («Каждый за себя, а Бог против всех»), тр</w:t>
      </w:r>
      <w:r>
        <w:rPr>
          <w:rFonts w:ascii="Times New Roman" w:hAnsi="Times New Roman" w:cs="Times New Roman"/>
          <w:sz w:val="24"/>
          <w:szCs w:val="24"/>
        </w:rPr>
        <w:t xml:space="preserve">агический конфликт «маленького человека» с обществом («Строшек», «Войцек»), проблемы «сильной личности», мании величия, жажды всевластия («Агирре, гнев Божий»), судьбы цивилизации и культуры («Там, где дремлют зеленые муравьи»). Актеры «нового немецкого ки</w:t>
      </w:r>
      <w:r>
        <w:rPr>
          <w:rFonts w:ascii="Times New Roman" w:hAnsi="Times New Roman" w:cs="Times New Roman"/>
          <w:sz w:val="24"/>
          <w:szCs w:val="24"/>
        </w:rPr>
        <w:t xml:space="preserve">но»: Ангела Винклер, Барбара Зукова, Клаус Юшски, Ханна Шигулла. Кино ФРГ 80-х и 90-х гг. Начало застоя и перспективы развития. Ситуация в стране после объединения. Том Тиквер и «поколение X». Молодежная проблематика, современные монтажные решения, новая д</w:t>
      </w:r>
      <w:r>
        <w:rPr>
          <w:rFonts w:ascii="Times New Roman" w:hAnsi="Times New Roman" w:cs="Times New Roman"/>
          <w:sz w:val="24"/>
          <w:szCs w:val="24"/>
        </w:rPr>
        <w:t xml:space="preserve">раматургия в фильме «Беги, Лола, беги»(1998). Молодые герои и современное общество в психологических драмах «Воин и принцесса»(1999) и «Небеса» (по сценарию К.Кеслевского). Переосмысление недавней истории Германии в фильме В.Беккера «Гудбай, Ленин»(2003).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6"/>
        <w:ind w:firstLine="709"/>
        <w:jc w:val="center"/>
        <w:spacing w:after="120" w:line="240" w:lineRule="auto"/>
        <w:shd w:val="clear" w:color="auto" w:fill="auto"/>
        <w:rPr>
          <w:sz w:val="24"/>
          <w:szCs w:val="24"/>
        </w:rPr>
      </w:pPr>
      <w:r>
        <w:rPr>
          <w:rStyle w:val="750"/>
          <w:sz w:val="24"/>
          <w:szCs w:val="24"/>
        </w:rPr>
        <w:t xml:space="preserve">Кино Испании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Краткий исторический обзор испанского кино. Первые киносеансы в Мадриде (1896). Хроникальные и видовые съемки французского оператора Промио. Хроникальные и игровые ленты Ф. Хелаберта. Фанта</w:t>
      </w:r>
      <w:r>
        <w:rPr>
          <w:sz w:val="24"/>
          <w:szCs w:val="24"/>
        </w:rPr>
        <w:t xml:space="preserve">стические фильмы С. де Чомона, репортажи А. Куэсты. Создание фирмы «Испано филмс» (1906). Рост кинопроизводства в годы первой мировой войны. Фильмы режиссера и драматурга А. Гуаля («Тайна страдания», «Саламейский алькальд» по пьесе Л. де Вега «Цыганочка»).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Коммерческие фильмы 20-х годов. Преобладание исторических и приключенческих картин, их космополитизм. Ф. Рей</w:t>
      </w:r>
      <w:r>
        <w:rPr>
          <w:sz w:val="24"/>
          <w:szCs w:val="24"/>
        </w:rPr>
        <w:t xml:space="preserve"> ‒ </w:t>
      </w:r>
      <w:r>
        <w:rPr>
          <w:sz w:val="24"/>
          <w:szCs w:val="24"/>
        </w:rPr>
        <w:t xml:space="preserve">ведущий актер и режиссер 20-х гг. Переход центра кинопроизводства из Барселоны в Мадрид. Демократическая революция 1931 г. Строительство новых студий, издание киножурнала «Наше ки</w:t>
      </w:r>
      <w:r>
        <w:rPr>
          <w:sz w:val="24"/>
          <w:szCs w:val="24"/>
        </w:rPr>
        <w:t xml:space="preserve">но», рост продукции. Фильм Л. Бунюэля «Земля без хлеба». Первый испанский звуковой фильм «Вода в почве» (1934). Картины о Гражданской войне «Заря надежды», «Глухие предместья», «В поисках песни». Фильмы иностранных документалистов И. Ивенса, Р. Кармена, П.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Стренда, Л. Гурвица о войне с франкизмом («Испанская земля», «Сердце Испании» и другие).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Установление диктатуры Франко (1939), цензурный гнет, пропаганда фашизма. Деградация испанского кинематографа. Совместные с гитлеровской Германией постановки («Андалузские ночи» К. Фрелиха и Ф.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Рея). Реклама фашизма, искажение истории, антисоветизм </w:t>
      </w:r>
      <w:r>
        <w:rPr>
          <w:sz w:val="24"/>
          <w:szCs w:val="24"/>
        </w:rPr>
        <w:t xml:space="preserve">‒</w:t>
      </w:r>
      <w:r>
        <w:rPr>
          <w:sz w:val="24"/>
          <w:szCs w:val="24"/>
        </w:rPr>
        <w:t xml:space="preserve"> характерные особенности испанской продукции 40-х годов. Увлечение мистикой в коммерческом кино.</w:t>
      </w:r>
      <w:r>
        <w:rPr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50-е годы: новая ситуация в испанском кинематографе. Влияние неореализма, вступление в кино либерально настроенной молодежи, интерес к социальным проблемам и </w:t>
      </w:r>
      <w:r>
        <w:rPr>
          <w:rFonts w:ascii="Times New Roman" w:hAnsi="Times New Roman" w:cs="Times New Roman"/>
          <w:sz w:val="24"/>
          <w:szCs w:val="24"/>
        </w:rPr>
        <w:t xml:space="preserve">осуждение обывательского конформизма. Тяжелое положение крестьян в реалистическом фильме Х.А Ньевес-Конде «Борозды». Антифранкистская позиция авторов фильма «Эта счастливая пара» Луиса Берланги и Хуана А. Бардема, их роль в испанском кинематографе 50-х гг.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</w:t>
      </w:r>
      <w:r>
        <w:rPr>
          <w:rFonts w:ascii="Times New Roman" w:hAnsi="Times New Roman" w:cs="Times New Roman"/>
          <w:sz w:val="24"/>
          <w:szCs w:val="24"/>
        </w:rPr>
        <w:t xml:space="preserve">тирические картины Л. Берланги и социальные проблемы Испании: преклонение правящей верхушки перед США, ответственность науки за сохранение мира, трусость мещан и повседневность изуверства («Добро пожаловать, мистер Маршалл», «Калабуч», «Пласидо», «Палач»).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Бездуховность испанского общества, его моральная деградация в драмах Х.А. Бардема «Смерть велосипедиста», «Главная улица». Расправа цензуры с фильмом «Месть». Закрытие властями созданного Барде</w:t>
      </w:r>
      <w:r>
        <w:rPr>
          <w:rFonts w:ascii="Times New Roman" w:hAnsi="Times New Roman" w:cs="Times New Roman"/>
          <w:sz w:val="24"/>
          <w:szCs w:val="24"/>
        </w:rPr>
        <w:t xml:space="preserve">мом журнала «Объектив». Цензурные преследования и переход Бардема в 60-е годы к коммерческим картинам. Организация Бардемом кинокомпании, выпустившей фильм вернувшегося в Испанию Л. Бунюэля «Виридиана». Запрет «Виридианы», ликвидация кинокомпании «Унинчи».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Испанское кино 60-х годов: изменение структуры кинопроизводства, появление «независимых» продюсеров. Рост выпуска фильмов, усиление коммерческих тенденций. Реклама франкистской Испании в «фольклорных» фильмах.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«Молодое испанское кино» 60-х и влияние на него картин Берланги, Бардема, Бунюэля. Ак</w:t>
      </w:r>
      <w:r>
        <w:rPr>
          <w:rFonts w:ascii="Times New Roman" w:hAnsi="Times New Roman" w:cs="Times New Roman"/>
          <w:sz w:val="24"/>
          <w:szCs w:val="24"/>
        </w:rPr>
        <w:t xml:space="preserve">туальность и критика общественных недостатков как главная цель мадридской группы молодых (К. Саура, М. Феррери, К. Сова, М. Пикасо, Б. Патиньо). Ограниченность бытописательства в духе неореализма. Барселонская группа «нового испанского кино» (В. Аранда, Ж.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Эстева, X. Хорда). Увлечение «бессюжетным кино» и сюрреализмом.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Усиление цензурного гнета в начале 70-х годов. Кризис «молодого испанского кино». Репрессии в среде кинематографистов, отъезд во Францию Л. Берланги и М. Феррери, переход ряда реж</w:t>
      </w:r>
      <w:r>
        <w:rPr>
          <w:rFonts w:ascii="Times New Roman" w:hAnsi="Times New Roman" w:cs="Times New Roman"/>
          <w:sz w:val="24"/>
          <w:szCs w:val="24"/>
        </w:rPr>
        <w:t xml:space="preserve">иссеров в коммерческое мино. Изображение распада во всех сферах бытия в фильмах наиболее значительного режиссера этого периода К. Сауры («Охота», «Сад наслаждений», «Анна и волки», «Кузина Анхелика»), Метафоричность киноязыка Сауры, склонность к символике.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Демократизация общественной жизни в послефранкистской Испании. Стр</w:t>
      </w:r>
      <w:r>
        <w:rPr>
          <w:rFonts w:ascii="Times New Roman" w:hAnsi="Times New Roman" w:cs="Times New Roman"/>
          <w:sz w:val="24"/>
          <w:szCs w:val="24"/>
        </w:rPr>
        <w:t xml:space="preserve">емление прогрессивных мастеров создавать реалистические, проблемные картины. Осмысление событий периода Гражданской войны и франкистского режима в фильмах Г. Эральде «Раса, дух Франко», Б. Патино «Мои дражайшие палачи», X. Камино «Долгие каникулы 36 года».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Отмена цензуры (1977). Появление политических фильмов. «Семь дней в январе» и «Предупреждение» X. А.Бардема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крупный успех демократического испанского кино. Политические проблемы в фильмах К. Сауры, П. Миро, Л. Берланги и других режиссеров. Международный успех последних фильмов К. Сауры. Соединение форм балета и кино в создании трагедии («Кармен», 1983).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Новые имена - творчество П.Альмодовара («Высокие каблуки», «Все о моей матери», «Поговори с ней»), Х.Медема («Коровы»), Б.Луны («Золотые яйца»).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spacing w:before="120" w:after="120" w:line="240" w:lineRule="auto"/>
        <w:shd w:val="clear" w:color="auto" w:fill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Кино США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США после смерти Ф.Рузвельта и окончания войны. Дебюты молодых режиссеров (Д. Лози, Э. Дмитрык, Э. Казан, Ж. Дассен и др.), социальная направленность их картин. «Лучшие годы нашей жизни» У. Уайлера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панорама Америки на пороге «холодной» войны и маккартизма.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Голливуд в период работы комиссии по расследованию антиаме</w:t>
      </w:r>
      <w:r>
        <w:rPr>
          <w:rFonts w:ascii="Times New Roman" w:hAnsi="Times New Roman" w:cs="Times New Roman"/>
          <w:sz w:val="24"/>
          <w:szCs w:val="24"/>
        </w:rPr>
        <w:t xml:space="preserve">риканской деятельности. Суд над голливудской «десяткой» (1947), преследование инакомыслящих, «черные» списки, новые идеологические акценты: антикоммунизм, шпиономания, апология военной силы США («Лис пустыни», «Решающий час наступает», «Железный занавес»).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Влияние фрейдизма на творчество Э. Казана, исторический пессимизм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(«Да здравствует Сапата!», «Америка, Америка»). Насилие и инстинкт против интеллекта </w:t>
      </w:r>
      <w:r>
        <w:rPr>
          <w:rFonts w:ascii="Times New Roman" w:hAnsi="Times New Roman" w:cs="Times New Roman"/>
          <w:sz w:val="24"/>
          <w:szCs w:val="24"/>
        </w:rPr>
        <w:t xml:space="preserve">и культуры </w:t>
      </w:r>
      <w:r>
        <w:rPr>
          <w:rFonts w:ascii="Times New Roman" w:hAnsi="Times New Roman" w:cs="Times New Roman"/>
          <w:sz w:val="24"/>
          <w:szCs w:val="24"/>
        </w:rPr>
        <w:t xml:space="preserve">(.«</w:t>
      </w:r>
      <w:r>
        <w:rPr>
          <w:rFonts w:ascii="Times New Roman" w:hAnsi="Times New Roman" w:cs="Times New Roman"/>
          <w:sz w:val="24"/>
          <w:szCs w:val="24"/>
        </w:rPr>
        <w:t xml:space="preserve">Трамвай «Желание»). Средства массовой информации в зомбированном обществе («Лицо в толпе»).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Чаплин</w:t>
      </w:r>
      <w:r>
        <w:rPr>
          <w:rFonts w:ascii="Times New Roman" w:hAnsi="Times New Roman" w:cs="Times New Roman"/>
          <w:sz w:val="24"/>
          <w:szCs w:val="24"/>
        </w:rPr>
        <w:t xml:space="preserve"> и его реакция на маккартизм: «комедия убийств» «Мсье Верду», человечность и альтруизм как формула бытия («Огни рампы»). Изгнание Чаплина из США и памфлет «Король в Нью-Йорке». Забастовка горняков в фильме Г.Бибермана «Соль земли». Перемены в Голливуде. Ре</w:t>
      </w:r>
      <w:r>
        <w:rPr>
          <w:rFonts w:ascii="Times New Roman" w:hAnsi="Times New Roman" w:cs="Times New Roman"/>
          <w:sz w:val="24"/>
          <w:szCs w:val="24"/>
        </w:rPr>
        <w:t xml:space="preserve">шение Верховного Суда (1947) об отделении производства фильмов от их проката. Падение доходов крупнейших фирм. Конкуренция телевидения. Внедрение широкого экрана (1952). Стереофония, панорамное и широкоформатное кино. Реорганизация кинопромышленности (1949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1953), появление мелких продюсеров. Реалистические фильмы «независимых»: «Марти»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(реж.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Манн), «Двенадцать разгневанных мужчин» (реж. С.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Люмет), «Пути славы» (реж.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Кубрик).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Манифест гру</w:t>
      </w:r>
      <w:r>
        <w:rPr>
          <w:rFonts w:ascii="Times New Roman" w:hAnsi="Times New Roman" w:cs="Times New Roman"/>
          <w:sz w:val="24"/>
          <w:szCs w:val="24"/>
        </w:rPr>
        <w:t xml:space="preserve">ппы «Нового американского кино»(1960). Борьба с голливудскими стандартами и поиски новых выразительных средств. Съемки импровизационным методом («Тени» Д, Кассаветиса, «Связной» Ш. Кларк). Картины Л. Рагозина: «На Бауэри», «Вернись Африка!». Организация И.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Мекасом «Кооператива кинематографистов» (1962). Новое американское кино в 60-е годы, анархизм, «сексплуатация».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Проблемные и остропублицистические фильмы Стенли Креймера «Скованные цепью», «На последнем берегу», «Пожнешь бурю», «Нюрнбергский процесс». Драматургия 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Манна, актерский ансамбль. Сатира на современную Америку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«Безумный, безумный, безумный мир». «Корабль дураков»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прогноз Апокалипсиса. Америка и американцы в фильмах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Креймера конца 60-х («Угадай, кто придет к обеду», «Благослови детей и зверей», «Оклахома, как она есть»).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Америка после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Кеннеди. Обострение социально-политического климата (антирасистские марши протеста, осуждение войн</w:t>
      </w:r>
      <w:r>
        <w:rPr>
          <w:rFonts w:ascii="Times New Roman" w:hAnsi="Times New Roman" w:cs="Times New Roman"/>
          <w:sz w:val="24"/>
          <w:szCs w:val="24"/>
        </w:rPr>
        <w:t xml:space="preserve">ы во Вьетнаме, бунт молодежи</w:t>
      </w:r>
      <w:r>
        <w:rPr>
          <w:rFonts w:ascii="Times New Roman" w:hAnsi="Times New Roman" w:cs="Times New Roman"/>
          <w:sz w:val="24"/>
          <w:szCs w:val="24"/>
        </w:rPr>
        <w:t xml:space="preserve">) и его отражение в киноискусстве. Политические фильмы: «Семь дней в мае» (реж. Джон Франкенхаймер), «Как я научился не бояться и полюбил бомбу» (реж. Стенли Кубрик), «Самый достойный» (реж. Франклин Шеффнер), «Принцип Домино»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(реж.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Креймер).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Расовая проблема: «Холодный мир» (реж. Ширли Кларк), «Раз картошка, два картошка» (реж. Ларри Пирс). Успех Сиднея Пуатье и особенности созданных им образов.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Молодежный бунт и «контркультура»: «Выпускник» (реж. Майк Николе), «Беспечный ездок» (реж. Деннис Хоппер), «Полуночный ковбой» (реж. Д.Шлезингер). «Забриски Пойнт» М.Антониони.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Противостояние Америке «молчаливого большинства» в фильмах А.Пенна «Погоня», «Бонни и Клайд», «Маленький большой человек», «Ресторан Алисы».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Голливуд в 70-е и 80-е годы</w:t>
      </w:r>
      <w:r>
        <w:rPr>
          <w:rFonts w:ascii="Times New Roman" w:hAnsi="Times New Roman" w:cs="Times New Roman"/>
          <w:sz w:val="24"/>
          <w:szCs w:val="24"/>
        </w:rPr>
        <w:t xml:space="preserve">. Неоконсерватизм, возвращение к традиционным американским мифам. Мелодрама «История любви» А.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Хиллера. Новая «история «золушки»: «Рокки» (реж. Джо Эвилдсен), «Субботняя лихорадка» с участием Д. Траволты. Эмансипация женщины и проблемы семьи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«Крамер против Крамера» (реж. Роберт Бентон). Поп</w:t>
      </w:r>
      <w:r>
        <w:rPr>
          <w:rFonts w:ascii="Times New Roman" w:hAnsi="Times New Roman" w:cs="Times New Roman"/>
          <w:sz w:val="24"/>
          <w:szCs w:val="24"/>
        </w:rPr>
        <w:t xml:space="preserve">улярность «ретро»: «Бумажная луна» (реж. Питер Богданович), «Афера» (реж. Джордж Рой Хилл). Миф об «Империи зла» и стереотипы «холодной войны» («Телефон», реж. Дон Сигел; «Рэмбо-2» реж. Сильвестр Сталлоне, «Охотник на оленей» М.Чимино). Массовая продукция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триллеры, фильмы-катастрофы, мистические картины: «Челюсти» (реж. Стивен Спилберг), «Звездные войны» (реж. Джордж</w:t>
      </w:r>
      <w:r>
        <w:rPr>
          <w:rFonts w:ascii="Times New Roman" w:hAnsi="Times New Roman" w:cs="Times New Roman"/>
          <w:sz w:val="24"/>
          <w:szCs w:val="24"/>
        </w:rPr>
        <w:t xml:space="preserve"> Лукас), «Изгоняющий дьявола» (</w:t>
      </w:r>
      <w:r>
        <w:rPr>
          <w:rFonts w:ascii="Times New Roman" w:hAnsi="Times New Roman" w:cs="Times New Roman"/>
          <w:sz w:val="24"/>
          <w:szCs w:val="24"/>
        </w:rPr>
        <w:t xml:space="preserve">реж. Уильям Фридкин).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«Новый Голливуд» - поколение кинематографистов, получивших образование на кинофакультетах университетов (Ф. Коппола, Д. Лукас, М.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Скорсезе, С. Спилберг и др.). Ориентация на авторский фильм и европейский опыт. Борьба молодежи за творческую независимость.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Фильмы об изнанке политической жизни США («Вся президентская рать» реж. Алан Пакула). Антифашистская тема в фильме 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Циннемана «Джулия». Осмысление эпохи маккартизма в фильмах «Подставное лицо» (реж. Мартин Ритт), «Какими мы были» (реж. Сидней Поллак), «Дэнизл» (реж. Сидней Люмет).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 молодежи, преступность как одно из следствий бездуховности цивилизации («Бойцовые рыбки» Ф.Копполы). Мафия как бизнес в трилогии Копполы «Крестный отец». Вьетнам крупным планом («Взвод» О.Стоуна, «Апокалипсис сегодня» 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Копполы, «Цельнометаллический жилет»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Кубрика).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Крах «Американской мечты» в фильмах М.Скорсезе («Алиса здесь больше не живет», «Таксист», «Бешеный бык», «Король комедии»).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Эволюция американского мюзикла: новые тенденции в режиссуре и драматургии. «Вест-Сайдская история» Р.Уайза, «Кабаре» и «Весь этот джаз» Б.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Фосса. Новый взлет </w:t>
      </w:r>
      <w:r>
        <w:rPr>
          <w:rFonts w:ascii="Times New Roman" w:hAnsi="Times New Roman" w:cs="Times New Roman"/>
          <w:sz w:val="24"/>
          <w:szCs w:val="24"/>
        </w:rPr>
        <w:t xml:space="preserve">мюзикла («Чикаго», 2002, реж. Р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Маршал). Дальнейшая монополизация американского кинопроизводства. Усиление позиций Голливуда в ми</w:t>
      </w:r>
      <w:r>
        <w:rPr>
          <w:rFonts w:ascii="Times New Roman" w:hAnsi="Times New Roman" w:cs="Times New Roman"/>
          <w:sz w:val="24"/>
          <w:szCs w:val="24"/>
        </w:rPr>
        <w:t xml:space="preserve">ровом кинопрокате. Ориентация на молодежную аудиторию и подростков. Фантастические постановочные боевики и ведущие режиссеры этого жанра. Секс и насилие в триллерах конца 80-х. Эволюция фильма «ужасов», успех "Молчания ягнят". Американский киноавангард: Д.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Линч сериал «Твин Пике»),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Джармуш («Мертвец», 1995). Кино США и постмодернизм. Модель распадающегося мира в фильмах Квентина Тарактино («Бешеные псы», 1991; «Криминальное чтиво», 1994; «Убить Билла», фильмы 1,2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2003-2004).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Голливуд 90-х.</w:t>
      </w:r>
      <w:r>
        <w:rPr>
          <w:rFonts w:ascii="Times New Roman" w:hAnsi="Times New Roman" w:cs="Times New Roman"/>
          <w:sz w:val="24"/>
          <w:szCs w:val="24"/>
        </w:rPr>
        <w:t xml:space="preserve"> Превращение крупнейших кинофирм в киноотделения транснациональных корпораций. 90-е годы: процесс глобализации и интернационализация Голливуда: переход ряда компаний в руки японских корпораций, космополитизация тематики.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Американский авторский фильм на грани века: творчество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Айвори («На закате дня», 1998) и В.Аллена («Пули над Бродвеем, 1994; «Знаменитость», 1998; «Голливудский финал», 2002). Постмодернистские поиски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Бертона («Эд Вуд», 1994; «Планета обезьян», 2001) и фильмы братьев Коэн («Бартон Финк»,1991; «Зиц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председатель», 1994; «Человек, которого не было», 2001)..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Фильмы для «тинэйджеров»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экранизации </w:t>
      </w:r>
      <w:r>
        <w:rPr>
          <w:rFonts w:ascii="Times New Roman" w:hAnsi="Times New Roman" w:cs="Times New Roman"/>
          <w:sz w:val="24"/>
          <w:szCs w:val="24"/>
        </w:rPr>
        <w:t xml:space="preserve">романов о Гарри Поттере (2001-</w:t>
      </w:r>
      <w:r>
        <w:rPr>
          <w:rFonts w:ascii="Times New Roman" w:hAnsi="Times New Roman" w:cs="Times New Roman"/>
          <w:sz w:val="24"/>
          <w:szCs w:val="24"/>
        </w:rPr>
        <w:t xml:space="preserve">2004) и «Властелина колец» Толкиена (2001-2003).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6"/>
        <w:ind w:firstLine="709"/>
        <w:jc w:val="both"/>
        <w:spacing w:before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Популярность жанра «фентези», внедрение новых технологий и рожденных ими стереотипов мышления и восприятия (трилогия братьев Уачовских «Матрица»</w:t>
      </w:r>
      <w:r>
        <w:rPr>
          <w:rFonts w:ascii="Times New Roman" w:hAnsi="Times New Roman" w:cs="Times New Roman"/>
          <w:sz w:val="24"/>
          <w:szCs w:val="24"/>
        </w:rPr>
        <w:t xml:space="preserve"> ‒</w:t>
      </w:r>
      <w:r>
        <w:rPr>
          <w:rStyle w:val="73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732"/>
          <w:rFonts w:ascii="Times New Roman" w:hAnsi="Times New Roman" w:cs="Times New Roman"/>
          <w:sz w:val="24"/>
          <w:szCs w:val="24"/>
        </w:rPr>
        <w:t xml:space="preserve">«Матрица: перезагрузка»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Style w:val="732"/>
          <w:rFonts w:ascii="Times New Roman" w:hAnsi="Times New Roman" w:cs="Times New Roman"/>
          <w:sz w:val="24"/>
          <w:szCs w:val="24"/>
        </w:rPr>
        <w:t xml:space="preserve"> «Матрица: Революция»), Элементы джингоизма и пропаганды американской роли в мире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Style w:val="732"/>
          <w:rFonts w:ascii="Times New Roman" w:hAnsi="Times New Roman" w:cs="Times New Roman"/>
          <w:sz w:val="24"/>
          <w:szCs w:val="24"/>
        </w:rPr>
        <w:t xml:space="preserve"> «День независимости» (1996, реж Р.Эммерих) и «Армагеддон» (1998, реж. М.Бей).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Блокбастеры конца 90-х («Титаник», 1998, реж. Д.Камерон). Социальная проблематика в фильме С.Содерберга «Эрин Брокович» (2002). Вытеснение реалистических драм на телевидение. Проблемы афроамериканцев в творчестве Спайка Ли («Выбитые из колеи», 2001).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Новые тенденции в творчестве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Спилберга: «Список Шиндлера» (1993), «Спасти рядового Райана», «Искусственный интеллект» (2001). Кабельное, кассетное, космическое телевидение и перспективы развития американской кинематографии.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spacing w:before="120" w:after="120" w:line="240" w:lineRule="auto"/>
        <w:shd w:val="clear" w:color="auto" w:fill="auto"/>
        <w:rPr>
          <w:rFonts w:ascii="Times New Roman" w:hAnsi="Times New Roman" w:cs="Times New Roman"/>
          <w:b/>
          <w:sz w:val="24"/>
          <w:szCs w:val="24"/>
        </w:rPr>
        <w:outlineLvl w:val="1"/>
      </w:pPr>
      <w:r/>
      <w:bookmarkStart w:id="21" w:name="_Toc116227475"/>
      <w:r>
        <w:rPr>
          <w:rFonts w:ascii="Times New Roman" w:hAnsi="Times New Roman" w:cs="Times New Roman"/>
          <w:b/>
          <w:sz w:val="24"/>
          <w:szCs w:val="24"/>
        </w:rPr>
        <w:t xml:space="preserve">Тема 5. </w:t>
      </w:r>
      <w:r>
        <w:rPr>
          <w:rFonts w:ascii="Times New Roman" w:hAnsi="Times New Roman" w:cs="Times New Roman"/>
          <w:b/>
          <w:sz w:val="24"/>
          <w:szCs w:val="24"/>
        </w:rPr>
        <w:t xml:space="preserve">КИНО ВОСТОЧНОЙ ЕВРОПЫ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ПОСЛЕ ВТОРОЙ МИРОВОЙ ВОЙНЫ</w:t>
      </w:r>
      <w:bookmarkEnd w:id="21"/>
      <w:r/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Перемены в общественно-политической жизни стран Восточной Европы в результате второй ми</w:t>
      </w:r>
      <w:r>
        <w:rPr>
          <w:sz w:val="24"/>
          <w:szCs w:val="24"/>
        </w:rPr>
        <w:t xml:space="preserve">ровой войны. Помощь Советского Союза в создании производственной базы и подготовке творческих работников кинематографа. Национализация кинопроизводства и кинопроката. Место и функции кино в системе искусств в условиях социалистической общественной системы.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Первые шаги новых национальных кинематографий (Б</w:t>
      </w:r>
      <w:r>
        <w:rPr>
          <w:sz w:val="24"/>
          <w:szCs w:val="24"/>
        </w:rPr>
        <w:t xml:space="preserve">олгария, Румыния, Югославия) и смена идеологических и художественных ориентиров в кино Польши, Чехословакии, Венгрии. Кинематограф ГДР и его специфическая ситуация, проблемы. Влияние киноискусства СССР на развитие кино в странах Восточной Европы. Эстетика </w:t>
      </w:r>
      <w:r>
        <w:rPr>
          <w:sz w:val="24"/>
          <w:szCs w:val="24"/>
        </w:rPr>
        <w:t xml:space="preserve">соцреализма и догматические перегибы, идеологический максимализм, стилистическая монотонность.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Формирование новых национальных школ кинематографии в странах региона. Постепенное преодоление идейных стереотипов, обращение к собственной тематике и проблемам, поиски жанрового и стилистического своеобразия. "Польская школа" 50- 60х годов и ее рол</w:t>
      </w:r>
      <w:r>
        <w:rPr>
          <w:sz w:val="24"/>
          <w:szCs w:val="24"/>
        </w:rPr>
        <w:t xml:space="preserve">ь в развитии кинематографа Восточной Европы. Антифашистская тема в кино ГДР, его публицистичность и открытый социальный пафос. Критическое осмысление общественных реалий и морального климата в работах мастеров венгерского, югославского, болгарского кино. О</w:t>
      </w:r>
      <w:r>
        <w:rPr>
          <w:sz w:val="24"/>
          <w:szCs w:val="24"/>
        </w:rPr>
        <w:t xml:space="preserve">тказ от бесконфликтности, новые эстетические модели и драматургия 60х годов. Первые шаги молодых кинематографий на мировой арене. Возникновение национальных школ анимационного кинематографа в Польше, Венгрии, Румынии и Болгарии. Чешская мультипликация и И.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Трнка. Загребская школа мультипликации. Документальный кинематограф Восточной Европы.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Общественно-политические процессы конца 60</w:t>
      </w:r>
      <w:r>
        <w:rPr>
          <w:sz w:val="24"/>
          <w:szCs w:val="24"/>
        </w:rPr>
        <w:t xml:space="preserve">х и 70х годов, их осмысление мастерами кино. Критика догматизма, бюрократизма и нового мещанства в кино Югославии, Венгрии, Болгарии и Польши. Влияние на киномолодежь Восточной Европы французской "Новой волны" и эстетических открытий Бергмана, Феллини и др</w:t>
      </w:r>
      <w:r>
        <w:rPr>
          <w:sz w:val="24"/>
          <w:szCs w:val="24"/>
        </w:rPr>
        <w:t xml:space="preserve">угих мастеров мирового кино. "Чешская волна" 60х годов как кульминация протеста интеллигенции против негатитвных аспектов "реального" социализма. Поэтизация бунта, отчаяние и пессимизм в авангардистских поисках кинематографистов Югославии, Польши, Венгрии.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Эстетическая зрелость национальных школ кинематографии Восточной Европы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70х-80х годов, стабильный рост кинопроизводства, международный престиж. Новое поколение кинематографистов, высокие профессиональные стандарты, нравственный максимализм, интерес к критическому а</w:t>
      </w:r>
      <w:r>
        <w:rPr>
          <w:sz w:val="24"/>
          <w:szCs w:val="24"/>
        </w:rPr>
        <w:t xml:space="preserve">нализу прошлого, настоящего и перспектив социалистической утопии. "Охранительные тенденции" в официальной идеологии, ориентация на развлекательные ленты и исторические постановки. Поиск нравственных идеалов личности и общества в фильмах-притчах З.Фабри, М.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Янчо, О.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Вавры и др. режиссеров.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Польские события начала 80х годов, их резонанс в политической повседневности и в искусстве Восточной Европы. Застойные явления в кинематографе Болгарии, Румынии, ГДР, Чехословакии. Политические "хроники" А.Вайды как открытый выход общественн</w:t>
      </w:r>
      <w:r>
        <w:rPr>
          <w:sz w:val="24"/>
          <w:szCs w:val="24"/>
        </w:rPr>
        <w:t xml:space="preserve">ого недовольства и социальных иллюзий. Распад лагеря социализма в конце 80х годов. Постепенное свертывание кинематографий Восточной Европы. Падение кинопроизводства и американизация кинопроката в начале 90х годов. Ведущие кинематографисты Восточной Европы </w:t>
      </w:r>
      <w:r>
        <w:rPr>
          <w:sz w:val="24"/>
          <w:szCs w:val="24"/>
        </w:rPr>
        <w:t xml:space="preserve">‒</w:t>
      </w:r>
      <w:r>
        <w:rPr>
          <w:sz w:val="24"/>
          <w:szCs w:val="24"/>
        </w:rPr>
        <w:t xml:space="preserve"> А.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Вайда, А.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Мунк, Е.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Кавалерович, К.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Занусси, К.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Кесьлевский, З.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Фабри, И.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Сабо, М.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Янчо, З.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Хусарик, В.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Штаудте, К.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Вольф, О.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Ваара, М.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Форман, В.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Хитилова, Р.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Вылчанов, Б.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Желязкова, А.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Петрович, П.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Джорджевич, Э.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Кустурица. Их роль в развитии национальных кинематографий и место в мировом кинопроцессе.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Новые имена 90-х: Я.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Сверак и Я.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Шванкмайер (Чехия), М.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Шулик (Словакия), И.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Энеди и Д.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Палфи (Венгрия). Совместное производство со странами Центральной и Восточной Европы как способ преодоления финансово-производственного кризиса. Осмысление недавнего прошлого стран Восточной Европы в фильмах Э.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Кустурицы («Подземелье», 1995), И.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Сабо («Солнечный свет», 1998; «Мнение сторон», 2001), К.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Бонева («Подогревая вчерашний обед», 2003), К.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Макка («Неделя в Пеште и Буде», 2003).</w:t>
      </w:r>
      <w:r>
        <w:rPr>
          <w:sz w:val="24"/>
          <w:szCs w:val="24"/>
        </w:rPr>
      </w:r>
    </w:p>
    <w:p>
      <w:pPr>
        <w:pStyle w:val="756"/>
        <w:ind w:firstLine="709"/>
        <w:jc w:val="center"/>
        <w:spacing w:after="120" w:line="240" w:lineRule="auto"/>
        <w:shd w:val="clear" w:color="auto" w:fill="auto"/>
        <w:rPr>
          <w:sz w:val="24"/>
          <w:szCs w:val="24"/>
        </w:rPr>
      </w:pPr>
      <w:r>
        <w:rPr>
          <w:rStyle w:val="755"/>
          <w:sz w:val="24"/>
          <w:szCs w:val="24"/>
        </w:rPr>
        <w:t xml:space="preserve">Кино Японии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Краткий обзор истории японского немого кино. Фильмы на современную</w:t>
      </w:r>
      <w:r>
        <w:rPr>
          <w:sz w:val="24"/>
          <w:szCs w:val="24"/>
        </w:rPr>
        <w:t xml:space="preserve"> тему («гэндайгэки») и на историческом материале («дзидайгэки»). Самурайская пропаганда. Попытки реалистического отражения действительности и создание «Прокино». Социально-проблемная картина реж. Д. Судзуки «Что заставило ее так поступить». Реалистическое </w:t>
      </w:r>
      <w:r>
        <w:rPr>
          <w:sz w:val="24"/>
          <w:szCs w:val="24"/>
        </w:rPr>
        <w:t xml:space="preserve">«дзидайгэки» Садао Яманаки и отражение современности в картинах Кендзи Мидзогути и Ясудзиро Одзу. Милитаризация кино в 30-е годы и в период Второй мировой войны.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Японское кино первых послевоенных лет. Документальные съемки последствий взрыва атомных бомб. Демократические фильмы «независимых» («Женщина идет по земле» реж. Ф. Камеи). Развлекательные картины.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Развитие киноискусства и национальные традиции. Гуманизм и поэтическая форма карти</w:t>
      </w:r>
      <w:r>
        <w:rPr>
          <w:sz w:val="24"/>
          <w:szCs w:val="24"/>
        </w:rPr>
        <w:t xml:space="preserve">н К. Мидзогути («Сказки бледной луны после дождя»). Японская семья в фильмах Я. Одзу («Поздняя весна», «Токийская повесть»). Национальные особенности и влияние западной культуры на творчество Акиры Куросавы. Успех в Европе «Расемона». Экранизации романа До</w:t>
      </w:r>
      <w:r>
        <w:rPr>
          <w:sz w:val="24"/>
          <w:szCs w:val="24"/>
        </w:rPr>
        <w:t xml:space="preserve">стоевского «Идиот», пьесы Горького «На дне», трагедии Шекспира «Макбет» («Замок интриг»). Сохранение проблематики подлинников и «японизация» содержания и формы. Пересмотр традиций самурайства («Тень воина»). Социальная характеристика современности </w:t>
      </w:r>
      <w:r>
        <w:rPr>
          <w:sz w:val="24"/>
          <w:szCs w:val="24"/>
        </w:rPr>
        <w:t xml:space="preserve">(«Под стук трамвайных колес»). Показ сильных страстей и экстремальных ситуаций. Художественная завершенность формы фильмов. Влияние итальянского неореализма на творчество Тадаси Имаи («Мрак среди дня»). Социально-обличительные картины Садуо Ямамото («Улица</w:t>
      </w:r>
      <w:r>
        <w:rPr>
          <w:sz w:val="24"/>
          <w:szCs w:val="24"/>
        </w:rPr>
        <w:t xml:space="preserve"> без солнца») и Кането Синдо. Использование приемов немого кино в «Голом острове». Реалистические зарисовки трагедии молодежи в картине «Жить сегодня, умереть завтра». Драматизм и сатира в творчестве Кона Итикавы («Господия Пу», «Полевые огни»). Освоение о</w:t>
      </w:r>
      <w:r>
        <w:rPr>
          <w:sz w:val="24"/>
          <w:szCs w:val="24"/>
        </w:rPr>
        <w:t xml:space="preserve">пыта японской живописи и театра в фильмах Масаки Кобаяси («Харакири»), «Новая волна» в японском кино 60-х гг. Создание независимых киностудий в ответ на коммерциализацию производства, диктат ведущих фирм и растущий экспорт голливудских картин. Нагиса Осима</w:t>
      </w:r>
      <w:r>
        <w:rPr>
          <w:sz w:val="24"/>
          <w:szCs w:val="24"/>
        </w:rPr>
        <w:t xml:space="preserve"> ‒ </w:t>
      </w:r>
      <w:r>
        <w:rPr>
          <w:sz w:val="24"/>
          <w:szCs w:val="24"/>
        </w:rPr>
        <w:t xml:space="preserve">ведущий режиссер японской «новой волны». Вызов общепринятой морали и традиционным идеалам в полемических фильмах («(Японское лето</w:t>
      </w:r>
      <w:r>
        <w:rPr>
          <w:sz w:val="24"/>
          <w:szCs w:val="24"/>
        </w:rPr>
        <w:t xml:space="preserve"> ‒ </w:t>
      </w:r>
      <w:r>
        <w:rPr>
          <w:sz w:val="24"/>
          <w:szCs w:val="24"/>
        </w:rPr>
        <w:t xml:space="preserve">двойное самоубийство»). Острые проблемы подростков в картинах С. Хани («Скверные мальчишки»). Философские притчи Хироси Тесигахары («Женщина в песках»).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b/>
          <w:sz w:val="24"/>
          <w:szCs w:val="24"/>
        </w:rPr>
        <w:t xml:space="preserve">Кризис японского кино на рубеже 70-х годов</w:t>
      </w:r>
      <w:r>
        <w:rPr>
          <w:sz w:val="24"/>
          <w:szCs w:val="24"/>
        </w:rPr>
        <w:t xml:space="preserve">: разорение ряда фирм, снижение художественного уровня, уход ряда «независимых». Секс и насилие в фильмах «карате», эротические фильмы и «якудза» </w:t>
      </w:r>
      <w:r>
        <w:rPr>
          <w:sz w:val="24"/>
          <w:szCs w:val="24"/>
        </w:rPr>
        <w:t xml:space="preserve">‒</w:t>
      </w:r>
      <w:r>
        <w:rPr>
          <w:sz w:val="24"/>
          <w:szCs w:val="24"/>
        </w:rPr>
        <w:t xml:space="preserve"> гангстерские фильмы. Попытки реабилитации японского милитаризма («Великая японская империя»). Споры вокруг </w:t>
      </w:r>
      <w:r>
        <w:rPr>
          <w:sz w:val="24"/>
          <w:szCs w:val="24"/>
        </w:rPr>
        <w:t xml:space="preserve">фильма «Август без императора» (</w:t>
      </w:r>
      <w:r>
        <w:rPr>
          <w:sz w:val="24"/>
          <w:szCs w:val="24"/>
        </w:rPr>
        <w:t xml:space="preserve">реж. С.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Ямамото), в котором показана попытка пер</w:t>
      </w:r>
      <w:r>
        <w:rPr>
          <w:sz w:val="24"/>
          <w:szCs w:val="24"/>
        </w:rPr>
        <w:t xml:space="preserve">еворота и установления военной диктатуры. «Новое левое движение» и фильмы молодых кинематографистов против милитаризма, за ликвидацию американских военных баз, о проблемах учащейся молодежи и аморальном климате в мире искусства («Трагедия», реж. Ш. Саваи).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b/>
          <w:sz w:val="24"/>
          <w:szCs w:val="24"/>
        </w:rPr>
        <w:t xml:space="preserve">Вклад старых мастеров в японское кино 80-х - 90-х годов</w:t>
      </w:r>
      <w:r>
        <w:rPr>
          <w:sz w:val="24"/>
          <w:szCs w:val="24"/>
        </w:rPr>
        <w:t xml:space="preserve">: классические фильмы А.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Куросавы («Сны», 1990 и «Августовская рапсодия», 1992) метафорика С.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Имамуры («Легенда о Нараяме», 1983; «Угорь», 1997), «откровенность» и философичность Н.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Осимы («Коррида любви», 1976; «Счастливого Рождества, мистер Лоуренс», 1983; «Табу», 1999).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b/>
          <w:sz w:val="24"/>
          <w:szCs w:val="24"/>
        </w:rPr>
        <w:t xml:space="preserve">Кинематограф 90-х</w:t>
      </w:r>
      <w:r>
        <w:rPr>
          <w:sz w:val="24"/>
          <w:szCs w:val="24"/>
        </w:rPr>
        <w:t xml:space="preserve">. Коммерческая продукция и голливудские модели. Трансформация традиционных жанров. Влияние японских комиксов. Японская анимация. Самурайские фильмы и популярность «якудза» - картин о мафии. Эстетизация насилия и романтизация кодекса «бусидо». </w:t>
      </w:r>
      <w:r>
        <w:rPr>
          <w:sz w:val="24"/>
          <w:szCs w:val="24"/>
        </w:rPr>
        <w:t xml:space="preserve">Т.Китано - ведущий режиссер японского кино 90-х. Широта диапазона - от брутальной, с философско-метафорическим подтекстом драмы до мелодрамы и романтической комедии в духе неореализма. Жестокость, ирония и элементы лиризма в фильмах «Жестокий полицейский»(</w:t>
      </w:r>
      <w:r>
        <w:rPr>
          <w:sz w:val="24"/>
          <w:szCs w:val="24"/>
        </w:rPr>
        <w:t xml:space="preserve">1989), «Сонатина»(1993), «Хана-</w:t>
      </w:r>
      <w:r>
        <w:rPr>
          <w:sz w:val="24"/>
          <w:szCs w:val="24"/>
        </w:rPr>
        <w:t xml:space="preserve">би» («Фейерверк», 1997). Новые акценты в фильмах режиссера «Кикуджиру» (1998), «Брат»(2000), «Куклы»(2002), «Слепой самурай: Затоичи» (2003). Фильмы «ужасов» как характерная тенденция современного японского кино (Хидео Наката </w:t>
      </w:r>
      <w:r>
        <w:rPr>
          <w:sz w:val="24"/>
          <w:szCs w:val="24"/>
        </w:rPr>
        <w:t xml:space="preserve">‒</w:t>
      </w:r>
      <w:r>
        <w:rPr>
          <w:sz w:val="24"/>
          <w:szCs w:val="24"/>
        </w:rPr>
        <w:t xml:space="preserve"> «Звонок», 1998; Т.Химидзу </w:t>
      </w:r>
      <w:r>
        <w:rPr>
          <w:sz w:val="24"/>
          <w:szCs w:val="24"/>
        </w:rPr>
        <w:t xml:space="preserve">‒</w:t>
      </w:r>
      <w:r>
        <w:rPr>
          <w:sz w:val="24"/>
          <w:szCs w:val="24"/>
        </w:rPr>
        <w:t xml:space="preserve"> «Проклятые», 2003; Такаси Миике </w:t>
      </w:r>
      <w:r>
        <w:rPr>
          <w:sz w:val="24"/>
          <w:szCs w:val="24"/>
        </w:rPr>
        <w:t xml:space="preserve">‒</w:t>
      </w:r>
      <w:r>
        <w:rPr>
          <w:sz w:val="24"/>
          <w:szCs w:val="24"/>
        </w:rPr>
        <w:t xml:space="preserve"> «Кинопроба»). Смешение жанров («ужасы» и комедийный мюзикл) в «Счастье семьи Катакури» Т.Миике (2001).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Рост популярности музыкальных фильмов («Давайте, потанцуем», реж. М.Суо) и анимации («Унесенные призраками», реж. Х.Миядзаки. 2001). Особенности японской актерской школы: Тосиро Мифуне, Исудзу Ямада, Такеши Китано и другие).</w:t>
      </w:r>
      <w:r>
        <w:rPr>
          <w:sz w:val="24"/>
          <w:szCs w:val="24"/>
        </w:rPr>
      </w:r>
    </w:p>
    <w:p>
      <w:pPr>
        <w:pStyle w:val="721"/>
        <w:jc w:val="center"/>
        <w:spacing w:before="120" w:after="120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  <w:r/>
      <w:bookmarkStart w:id="22" w:name="_Toc116227476"/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РЕКОМЕНДУЕМАЯ ЛИТЕРАТУРА:</w:t>
      </w:r>
      <w:bookmarkEnd w:id="22"/>
      <w:r/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r>
    </w:p>
    <w:p>
      <w:pPr>
        <w:pStyle w:val="735"/>
        <w:numPr>
          <w:ilvl w:val="0"/>
          <w:numId w:val="9"/>
        </w:numPr>
        <w:ind w:left="709" w:hanging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Аристарко Г. История теорий кино. М.: Искусство, 1966. Арнхейм Р.. Кино как искусство. М.: ИЛ, 1960.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numPr>
          <w:ilvl w:val="0"/>
          <w:numId w:val="9"/>
        </w:numPr>
        <w:ind w:left="709" w:hanging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Базсн А.. Что такое кино? М. Искусство, 1972.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numPr>
          <w:ilvl w:val="0"/>
          <w:numId w:val="9"/>
        </w:numPr>
        <w:ind w:left="709" w:hanging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Балаш Б. Становление и сущность нового искусства. М.: Прогресс. 1968..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numPr>
          <w:ilvl w:val="0"/>
          <w:numId w:val="9"/>
        </w:numPr>
        <w:ind w:left="709" w:hanging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Бейли К. КИНО: фильмы, ставшие событиями. Компакт-энциклопедия. Спб. Академический проект, 1998.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numPr>
          <w:ilvl w:val="0"/>
          <w:numId w:val="9"/>
        </w:numPr>
        <w:ind w:left="709" w:hanging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Дакен Л. Кино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наша профессия. </w:t>
      </w:r>
      <w:r>
        <w:rPr>
          <w:rFonts w:ascii="Times New Roman" w:hAnsi="Times New Roman" w:cs="Times New Roman"/>
          <w:sz w:val="24"/>
          <w:szCs w:val="24"/>
        </w:rPr>
        <w:t xml:space="preserve">М,.;</w:t>
      </w:r>
      <w:r>
        <w:rPr>
          <w:rFonts w:ascii="Times New Roman" w:hAnsi="Times New Roman" w:cs="Times New Roman"/>
          <w:sz w:val="24"/>
          <w:szCs w:val="24"/>
        </w:rPr>
        <w:t xml:space="preserve"> Искусство, 1963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numPr>
          <w:ilvl w:val="0"/>
          <w:numId w:val="9"/>
        </w:numPr>
        <w:ind w:left="709" w:hanging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зарубежного кино (1945-2000). Учебник по истории зарубежного кино.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numPr>
          <w:ilvl w:val="0"/>
          <w:numId w:val="9"/>
        </w:numPr>
        <w:ind w:left="709" w:hanging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агентство по культуре и кинематографии - НИИ искусствознания РФ - ВГИК. «Прогресс-Традиция», 2005.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numPr>
          <w:ilvl w:val="0"/>
          <w:numId w:val="9"/>
        </w:numPr>
        <w:ind w:left="709" w:hanging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Клер Р. Размышления о киноискусстве. М.: Искусство, 1958.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numPr>
          <w:ilvl w:val="0"/>
          <w:numId w:val="9"/>
        </w:numPr>
        <w:ind w:left="709" w:hanging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Комаров С. История зарубежного кино (том 1, Немое кино). М.: Искусство, 1965.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numPr>
          <w:ilvl w:val="0"/>
          <w:numId w:val="9"/>
        </w:numPr>
        <w:ind w:left="709" w:hanging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Колодяжная В., Трутко И. История зарубежного кино (том 2, 1929 - 1945). М.: Искусство, 1970.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numPr>
          <w:ilvl w:val="0"/>
          <w:numId w:val="9"/>
        </w:numPr>
        <w:ind w:left="709" w:hanging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Комаров С.., Трутко И., Утипов В. История зарубежного кино (том 3. Кино стран социализма). М., Искусство, 1981.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numPr>
          <w:ilvl w:val="0"/>
          <w:numId w:val="9"/>
        </w:numPr>
        <w:ind w:left="709" w:hanging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Кракауэр 3. Природа </w:t>
      </w:r>
      <w:r>
        <w:rPr>
          <w:rFonts w:ascii="Times New Roman" w:hAnsi="Times New Roman" w:cs="Times New Roman"/>
          <w:sz w:val="24"/>
          <w:szCs w:val="24"/>
        </w:rPr>
        <w:t xml:space="preserve">фильма,.</w:t>
      </w:r>
      <w:r>
        <w:rPr>
          <w:rFonts w:ascii="Times New Roman" w:hAnsi="Times New Roman" w:cs="Times New Roman"/>
          <w:sz w:val="24"/>
          <w:szCs w:val="24"/>
        </w:rPr>
        <w:t xml:space="preserve"> Реабилитация физической реальности. М.. Искусство, 1974..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numPr>
          <w:ilvl w:val="0"/>
          <w:numId w:val="9"/>
        </w:numPr>
        <w:ind w:left="709" w:hanging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Лоусон Дж. Фильм—творческий процесс. М.: Искусство, 1965.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numPr>
          <w:ilvl w:val="0"/>
          <w:numId w:val="9"/>
        </w:numPr>
        <w:ind w:left="709" w:hanging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Милев Н. Божество с тремя лицами. М.: Искусство, 1968.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numPr>
          <w:ilvl w:val="0"/>
          <w:numId w:val="9"/>
        </w:numPr>
        <w:ind w:left="709" w:hanging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Монтегю А. Мир фильма. М.: Искусство, 1969.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numPr>
          <w:ilvl w:val="0"/>
          <w:numId w:val="9"/>
        </w:numPr>
        <w:ind w:left="709" w:hanging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Ялты до Мальты. Очерки истории кино Восточной и Центральной Европы. НИИ киноискусства РФ. М., 1993.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numPr>
          <w:ilvl w:val="0"/>
          <w:numId w:val="9"/>
        </w:numPr>
        <w:ind w:left="709" w:hanging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Правда кино и «киноправда». Сборник. М.. Искусство, 1967. Ракурс. Статьи и материалы о кино социалистических стран. М.: Искусство, 1977.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numPr>
          <w:ilvl w:val="0"/>
          <w:numId w:val="9"/>
        </w:numPr>
        <w:ind w:left="709" w:hanging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Режиссерская энциклопедия стран Азии, Африки, Австралии и Латинской Америки. М. Материк. 2001.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numPr>
          <w:ilvl w:val="0"/>
          <w:numId w:val="9"/>
        </w:numPr>
        <w:ind w:left="709" w:hanging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Режиссерская энциклопедия кино Европы. М. Материк, 2002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numPr>
          <w:ilvl w:val="0"/>
          <w:numId w:val="9"/>
        </w:numPr>
        <w:ind w:left="709" w:hanging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Режиссерская энциклопедия кино США. М. Материк, 2000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numPr>
          <w:ilvl w:val="0"/>
          <w:numId w:val="9"/>
        </w:numPr>
        <w:ind w:left="709" w:hanging="709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Рихтер Г. Борьба за фильм. М., Прогресс, 1981.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6"/>
        <w:numPr>
          <w:ilvl w:val="0"/>
          <w:numId w:val="9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Садуль Ж. Всеобщая история кино. М.: Искусство, (тт. 1—4, 6, 1958-1982). </w:t>
      </w:r>
      <w:r>
        <w:rPr>
          <w:sz w:val="24"/>
          <w:szCs w:val="24"/>
        </w:rPr>
      </w:r>
    </w:p>
    <w:p>
      <w:pPr>
        <w:pStyle w:val="756"/>
        <w:numPr>
          <w:ilvl w:val="0"/>
          <w:numId w:val="9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Соболев Р. Запад, кино и молодежь. М.: Искусство, 1971. </w:t>
      </w:r>
      <w:r>
        <w:rPr>
          <w:sz w:val="24"/>
          <w:szCs w:val="24"/>
        </w:rPr>
      </w:r>
    </w:p>
    <w:p>
      <w:pPr>
        <w:pStyle w:val="756"/>
        <w:numPr>
          <w:ilvl w:val="0"/>
          <w:numId w:val="9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Теплиц Е. История киноискусства. М., Прогресс, (тт. 1—4,1968-1974). </w:t>
      </w:r>
      <w:r>
        <w:rPr>
          <w:sz w:val="24"/>
          <w:szCs w:val="24"/>
        </w:rPr>
      </w:r>
    </w:p>
    <w:p>
      <w:pPr>
        <w:pStyle w:val="756"/>
        <w:numPr>
          <w:ilvl w:val="0"/>
          <w:numId w:val="9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Утилов В. Очерки истории мирового кино. М., ВИПК Госкино СССР - МП «ВиКинГ», 1991</w:t>
      </w:r>
      <w:r>
        <w:rPr>
          <w:sz w:val="24"/>
          <w:szCs w:val="24"/>
        </w:rPr>
      </w:r>
    </w:p>
    <w:p>
      <w:pPr>
        <w:pStyle w:val="756"/>
        <w:numPr>
          <w:ilvl w:val="0"/>
          <w:numId w:val="9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Юренев Р. Краткая история киноискусства. М. Асайегша, 1997.</w:t>
      </w:r>
      <w:r>
        <w:rPr>
          <w:sz w:val="24"/>
          <w:szCs w:val="24"/>
        </w:rPr>
      </w:r>
    </w:p>
    <w:p>
      <w:pPr>
        <w:pStyle w:val="735"/>
        <w:ind w:firstLine="709"/>
        <w:jc w:val="left"/>
        <w:spacing w:before="120" w:after="120" w:line="240" w:lineRule="auto"/>
        <w:shd w:val="clear" w:color="auto" w:fill="auto"/>
        <w:rPr>
          <w:rFonts w:ascii="Times New Roman" w:hAnsi="Times New Roman" w:cs="Times New Roman"/>
          <w:b/>
          <w:sz w:val="24"/>
          <w:szCs w:val="24"/>
        </w:rPr>
        <w:outlineLvl w:val="1"/>
      </w:pPr>
      <w:r/>
      <w:bookmarkStart w:id="23" w:name="_Toc116227477"/>
      <w:r>
        <w:rPr>
          <w:rFonts w:ascii="Times New Roman" w:hAnsi="Times New Roman" w:cs="Times New Roman"/>
          <w:b/>
          <w:sz w:val="24"/>
          <w:szCs w:val="24"/>
        </w:rPr>
        <w:t xml:space="preserve">Литература по отдельным странам и периодам</w:t>
      </w:r>
      <w:bookmarkEnd w:id="23"/>
      <w:r/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6"/>
        <w:ind w:firstLine="709"/>
        <w:spacing w:before="120" w:after="120" w:line="240" w:lineRule="auto"/>
        <w:shd w:val="clear" w:color="auto" w:fill="auto"/>
        <w:rPr>
          <w:sz w:val="24"/>
          <w:szCs w:val="24"/>
        </w:rPr>
      </w:pPr>
      <w:r>
        <w:rPr>
          <w:rStyle w:val="757"/>
          <w:sz w:val="24"/>
          <w:szCs w:val="24"/>
        </w:rPr>
        <w:t xml:space="preserve">Кино Франции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Божович В. Рене Клер. М.: Искусство, 1986.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Виноградов В.В. «</w:t>
      </w:r>
      <w:r>
        <w:rPr>
          <w:bCs/>
          <w:sz w:val="24"/>
          <w:szCs w:val="24"/>
        </w:rPr>
        <w:t xml:space="preserve">СтилевыеНаправленияФранцузского</w:t>
      </w:r>
      <w:r>
        <w:rPr>
          <w:sz w:val="24"/>
          <w:szCs w:val="24"/>
        </w:rPr>
        <w:t xml:space="preserve"> Кинематографа» Владимир </w:t>
      </w:r>
      <w:r>
        <w:rPr>
          <w:bCs/>
          <w:sz w:val="24"/>
          <w:szCs w:val="24"/>
        </w:rPr>
        <w:t xml:space="preserve">Виноградов</w:t>
      </w:r>
      <w:r>
        <w:rPr>
          <w:sz w:val="24"/>
          <w:szCs w:val="24"/>
        </w:rPr>
        <w:t xml:space="preserve">, «Канон+РООИ "Реабилитация"», 2019 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b/>
          <w:sz w:val="24"/>
          <w:szCs w:val="24"/>
        </w:rPr>
      </w:pPr>
      <w:r>
        <w:rPr>
          <w:sz w:val="24"/>
          <w:szCs w:val="24"/>
        </w:rPr>
        <w:t xml:space="preserve">Виноградов В.В. Антикинематограф Ж.Л. Годара, или мертвецы в отпуске</w:t>
      </w:r>
      <w:r>
        <w:rPr>
          <w:rStyle w:val="762"/>
          <w:b w:val="0"/>
          <w:sz w:val="24"/>
          <w:szCs w:val="24"/>
        </w:rPr>
        <w:t xml:space="preserve">Науч.-исслед. ин-т киноискусства Всерос. гос. ун-та кинематографии им. С. А. Герасимова. - </w:t>
      </w:r>
      <w:r>
        <w:rPr>
          <w:rStyle w:val="762"/>
          <w:b w:val="0"/>
          <w:sz w:val="24"/>
          <w:szCs w:val="24"/>
        </w:rPr>
        <w:t xml:space="preserve">Москва :</w:t>
      </w:r>
      <w:r>
        <w:rPr>
          <w:rStyle w:val="762"/>
          <w:b w:val="0"/>
          <w:sz w:val="24"/>
          <w:szCs w:val="24"/>
        </w:rPr>
        <w:t xml:space="preserve"> Канон-Плюс, 2013</w:t>
      </w:r>
      <w:r>
        <w:rPr>
          <w:b/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Долматовская Г. Французское кино: отсчет от военных лет. М. Искусство, 1983,.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Жанкола </w:t>
      </w:r>
      <w:r>
        <w:rPr>
          <w:sz w:val="24"/>
          <w:szCs w:val="24"/>
        </w:rPr>
        <w:t xml:space="preserve">Ж,-</w:t>
      </w:r>
      <w:r>
        <w:rPr>
          <w:sz w:val="24"/>
          <w:szCs w:val="24"/>
        </w:rPr>
        <w:t xml:space="preserve">П. Кино Франции. Пятая Республика. 1958—1978. М. Прогресс, 1985.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История зарубежного кино (1945-2000). Учебник по истории зарубежного кино. Федеральное агентство по культуре и кинематографии - НИИ искусствознания РФ - ВГИК. «Прогресс-Традиция», 2005.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Как всегда об авангарде. Антология французского театрального авангарда.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Москва. ТПФ «Союзтеатр», издательство «ГИТИС». 1992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Клер Р. Сценарии и комментарии. М. Искусство, 1969.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Клер Р. Кино вчера, кино сегодня. М. Прогресс, 1981.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Лепроон П. Современные французские кинорежиссеры. М. ИЛ, 1960.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Муссинак Л. Избранное. </w:t>
      </w:r>
      <w:r>
        <w:rPr>
          <w:sz w:val="24"/>
          <w:szCs w:val="24"/>
        </w:rPr>
        <w:t xml:space="preserve">М,.:</w:t>
      </w:r>
      <w:r>
        <w:rPr>
          <w:sz w:val="24"/>
          <w:szCs w:val="24"/>
        </w:rPr>
        <w:t xml:space="preserve"> Искусство, 1981.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Превер Ж. Дети райка (киносценарии). М.: Искусство, 1986.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Ренуар Ж. Статьи. Интервью. Воспоминания. Сценарии. М. Искусство, 1971.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Ренуар Ж. Сборник. М.: Искусство, 1972.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Ренуар Ж. Моя жизнь и мои фильмы. М. Искусство, 1981.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Рене А. Сборник. М. Искусство, 1982.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Словарь французского кино. Минск. Пропилеи. 1998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Соболев</w:t>
      </w:r>
      <w:r>
        <w:rPr>
          <w:rStyle w:val="738"/>
          <w:sz w:val="24"/>
          <w:szCs w:val="24"/>
        </w:rPr>
        <w:t xml:space="preserve"> </w:t>
      </w:r>
      <w:r>
        <w:rPr>
          <w:rStyle w:val="738"/>
          <w:b w:val="0"/>
          <w:sz w:val="24"/>
          <w:szCs w:val="24"/>
        </w:rPr>
        <w:t xml:space="preserve">Р.</w:t>
      </w:r>
      <w:r>
        <w:rPr>
          <w:sz w:val="24"/>
          <w:szCs w:val="24"/>
        </w:rPr>
        <w:t xml:space="preserve"> Абрис Жана-Люка Годара. Сборник. О современной буржуазнойэстетике. Вып. 3. М.: Искусство, 1972.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Трюффо Франсуа. Сборник. М. Искусство, 1985.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Трюффо о Трюффо. М. Радуга., 1987.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Французское киноискусство Сборник. М. Искусство, 1960.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Юткевич С. «Синематограф Робера Брессона», ИК, 1979, №№ 2, 3.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Юткевич С. Модели политического кино. М. 1978.</w:t>
      </w:r>
      <w:r>
        <w:rPr>
          <w:sz w:val="24"/>
          <w:szCs w:val="24"/>
        </w:rPr>
      </w:r>
    </w:p>
    <w:p>
      <w:pPr>
        <w:pStyle w:val="756"/>
        <w:ind w:firstLine="709"/>
        <w:spacing w:before="120" w:after="120" w:line="240" w:lineRule="auto"/>
        <w:shd w:val="clear" w:color="auto" w:fill="auto"/>
        <w:rPr>
          <w:sz w:val="24"/>
          <w:szCs w:val="24"/>
        </w:rPr>
      </w:pPr>
      <w:r>
        <w:rPr>
          <w:rStyle w:val="757"/>
          <w:sz w:val="24"/>
          <w:szCs w:val="24"/>
        </w:rPr>
        <w:t xml:space="preserve">Кино Италии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1"/>
        </w:numPr>
        <w:ind w:left="709" w:hanging="709"/>
        <w:spacing w:before="120" w:after="120"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Антониони об Антониони. М. Радуга, 1986. Бачелис Г. Феллини. М Наука,, 1972. Богемский</w:t>
      </w:r>
      <w:r>
        <w:rPr>
          <w:rStyle w:val="758"/>
          <w:sz w:val="24"/>
          <w:szCs w:val="24"/>
        </w:rPr>
        <w:t xml:space="preserve"> Г,</w:t>
      </w:r>
      <w:r>
        <w:rPr>
          <w:sz w:val="24"/>
          <w:szCs w:val="24"/>
        </w:rPr>
        <w:t xml:space="preserve"> Кино Италии сегодня. М.: 1977. 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1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Висконти. Л. Сборник. М.: Искусство, 1986.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1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Дзаваттини Ч. Умберто Д. От сюжета к фильму. М., Иск</w:t>
      </w:r>
      <w:r>
        <w:rPr>
          <w:sz w:val="24"/>
          <w:szCs w:val="24"/>
        </w:rPr>
        <w:t xml:space="preserve">усство, 1960. Дзаваттини Ч. Дневники жизни и кино. М. Искусство, 1982. История зарубежного кино (1945-2000). Учебник по истории зарубежного кино. Федеральное агентство по культуре и кинематографии - НИИ искусствознания РФ - ВГИК. «Прогресс-Традиция», 2005.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1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Козлов Л. Лукино Висконти и его кинематограф. М. ВБПК. 1987. Колодяжная В. Кино Италии (1940—1960). М. ВГИК. 1961.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1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Лидзани, К. Итальянское кино. М. Искусство, 1956.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1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Соловьева И., Шитова В. Четырнадцать сеансов. М. Искусство, 1981.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1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Феллини Федерико. Сборник. М. Искусство, 1968.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1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Феллини Ф. Делать фильм. М. Искусство, 1984.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1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Феррара Дж. Новое итальянское кино. М. ИЛ, 1959.</w:t>
      </w:r>
      <w:r>
        <w:rPr>
          <w:sz w:val="24"/>
          <w:szCs w:val="24"/>
        </w:rPr>
      </w:r>
    </w:p>
    <w:p>
      <w:pPr>
        <w:pStyle w:val="756"/>
        <w:ind w:firstLine="709"/>
        <w:spacing w:before="120" w:after="120" w:line="240" w:lineRule="auto"/>
        <w:shd w:val="clear" w:color="auto" w:fill="auto"/>
        <w:rPr>
          <w:sz w:val="24"/>
          <w:szCs w:val="24"/>
        </w:rPr>
      </w:pPr>
      <w:r>
        <w:rPr>
          <w:rStyle w:val="759"/>
          <w:sz w:val="24"/>
          <w:szCs w:val="24"/>
        </w:rPr>
        <w:t xml:space="preserve">Кино Великобритании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2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История зарубежного кино (1945-2000). Учебник по истории зарубежного кино.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2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Федеральное агентство по культуре и кинематографии - НИИ искусствознания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РФ - ВГИК. «Прогресс-Традиция», 2005.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2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Кино Великобритании. Сборник. М.: Искусство, 1970.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2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Утилов В. Вивиен Ли. М. Искусство, 1980.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2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Утилов В. Кино Великобритании (1963-1985). В кн: Очерки истории мирового кино. М., ВИПК Госкино СССР - МП «ВиКинГ», 1991 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2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Утилов В. Чарльз Лаутон. М., Искусство, 1973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2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Шестаков Д. Личина—лицо—личность? Английское кино в 1971 году. ИК, 1971, №2. </w:t>
      </w:r>
      <w:r>
        <w:rPr>
          <w:sz w:val="24"/>
          <w:szCs w:val="24"/>
        </w:rPr>
      </w:r>
    </w:p>
    <w:p>
      <w:pPr>
        <w:pStyle w:val="756"/>
        <w:ind w:firstLine="709"/>
        <w:spacing w:before="120" w:after="120" w:line="240" w:lineRule="auto"/>
        <w:shd w:val="clear" w:color="auto" w:fill="auto"/>
        <w:rPr>
          <w:rStyle w:val="759"/>
          <w:sz w:val="24"/>
          <w:szCs w:val="24"/>
        </w:rPr>
      </w:pPr>
      <w:r>
        <w:rPr>
          <w:sz w:val="24"/>
          <w:szCs w:val="24"/>
        </w:rPr>
      </w:r>
      <w:r>
        <w:rPr>
          <w:rStyle w:val="759"/>
          <w:sz w:val="24"/>
          <w:szCs w:val="24"/>
        </w:rPr>
      </w:r>
    </w:p>
    <w:p>
      <w:pPr>
        <w:pStyle w:val="756"/>
        <w:ind w:firstLine="709"/>
        <w:spacing w:before="120" w:after="120" w:line="240" w:lineRule="auto"/>
        <w:shd w:val="clear" w:color="auto" w:fill="auto"/>
        <w:rPr>
          <w:sz w:val="24"/>
          <w:szCs w:val="24"/>
        </w:rPr>
      </w:pPr>
      <w:r>
        <w:rPr>
          <w:rStyle w:val="759"/>
          <w:sz w:val="24"/>
          <w:szCs w:val="24"/>
        </w:rPr>
        <w:t xml:space="preserve">Кино США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3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История зарубежного кино (1945-2000). Учебник по истории зарубежного кино. Федеральное агентство по культуре и кинематографии </w:t>
      </w:r>
      <w:r>
        <w:rPr>
          <w:sz w:val="24"/>
          <w:szCs w:val="24"/>
        </w:rPr>
        <w:t xml:space="preserve">‒</w:t>
      </w:r>
      <w:r>
        <w:rPr>
          <w:sz w:val="24"/>
          <w:szCs w:val="24"/>
        </w:rPr>
        <w:t xml:space="preserve"> НИИ искусствознания РФ </w:t>
      </w:r>
      <w:r>
        <w:rPr>
          <w:sz w:val="24"/>
          <w:szCs w:val="24"/>
        </w:rPr>
        <w:t xml:space="preserve">‒</w:t>
      </w:r>
      <w:r>
        <w:rPr>
          <w:sz w:val="24"/>
          <w:szCs w:val="24"/>
        </w:rPr>
        <w:t xml:space="preserve"> ВГИК. «Прогресс-Традиция», 2005.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3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Кан Г. Прогрессивные деятели Голливуда перед судом. М., ИЛ, 1949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3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Карцева, Е. Сделано в Голливуде. М. Искусство, 1964.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3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Карцева Е. Вестерн. Эволюция жанра. М. Искусство, 1976.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3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Карцева Е. Голливуд: контрасты 70-х. М. Искусство, 1987.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3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Кокарев И. США на пороге 80-х: Голливуд и политика. М., Искусство, 1987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3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Колодяжная В. Кино США (1945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1960). М. ВГИК, 1963.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3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Колодяжная В. Уильям Уайлер. М. Искусство, 1975.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3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Лоусон Дж. Кинофильмы в борьбе идей. М. ИЛ, 1964-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3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Мерсийон А. Кино и монополии США. М., ИЛ, 1954.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3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Соболев Р. Голливуд, 60-е годы. М. Искусство, 1975.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3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Соува Дон Б. Сто запрещенных фильмов. Цензурная история мирового кинематографа. Екатеринбург, «Ультра. Культура», 2004 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3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Теплиц Е. Кино и телевидение в США. М. Искусство, 1966. 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3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Фильмы Чаплина. Сборник. М Искусство, 1972.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3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«На экране Америка». Сборник статей. М.: Прогресс, 1978. 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3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Шатерникова М. «Синие воротнички» на экранах США. М.: Искусство, 1985.</w:t>
      </w:r>
      <w:r>
        <w:rPr>
          <w:sz w:val="24"/>
          <w:szCs w:val="24"/>
        </w:rPr>
      </w:r>
    </w:p>
    <w:p>
      <w:pPr>
        <w:pStyle w:val="756"/>
        <w:ind w:firstLine="709"/>
        <w:spacing w:line="240" w:lineRule="auto"/>
        <w:shd w:val="clear" w:color="auto" w:fill="auto"/>
        <w:rPr>
          <w:sz w:val="24"/>
          <w:szCs w:val="24"/>
        </w:rPr>
      </w:pPr>
      <w:r>
        <w:rPr>
          <w:rStyle w:val="759"/>
          <w:sz w:val="24"/>
          <w:szCs w:val="24"/>
        </w:rPr>
        <w:t xml:space="preserve">Кино ФРГ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4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История зарубежного кино (1945-2000). Учебник по истории зарубежного кино. Федеральное агентство по культуре и кинематографии - НИИ искусствознания РФ - ВГИК. «Прогресс-Традиция», 2005.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4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Краснова Г. Социальная проблематика в фильмах «молодого кино» ФРГ. «Мифы и реальность», вып. 7. М. Искусство, 1981.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4"/>
        </w:numPr>
        <w:ind w:left="709" w:hanging="709"/>
        <w:spacing w:line="240" w:lineRule="auto"/>
        <w:shd w:val="clear" w:color="auto" w:fill="auto"/>
        <w:rPr>
          <w:rStyle w:val="759"/>
          <w:sz w:val="24"/>
          <w:szCs w:val="24"/>
        </w:rPr>
      </w:pPr>
      <w:r>
        <w:rPr>
          <w:sz w:val="24"/>
          <w:szCs w:val="24"/>
        </w:rPr>
        <w:t xml:space="preserve">Краснова Г. Кино ФРГ. М. Искусство, 1987.</w:t>
      </w:r>
      <w:r>
        <w:rPr>
          <w:rStyle w:val="759"/>
          <w:sz w:val="24"/>
          <w:szCs w:val="24"/>
        </w:rPr>
      </w:r>
    </w:p>
    <w:p>
      <w:pPr>
        <w:pStyle w:val="756"/>
        <w:ind w:firstLine="540"/>
        <w:spacing w:before="120" w:after="120" w:line="240" w:lineRule="auto"/>
        <w:shd w:val="clear" w:color="auto" w:fill="auto"/>
        <w:rPr>
          <w:sz w:val="24"/>
          <w:szCs w:val="24"/>
        </w:rPr>
      </w:pPr>
      <w:r>
        <w:rPr>
          <w:rStyle w:val="760"/>
          <w:sz w:val="24"/>
          <w:szCs w:val="24"/>
        </w:rPr>
        <w:t xml:space="preserve">Кино Испании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5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Бардем X. А. Сборник. М. Искусство, 1965 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5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Бунюэль Л. Сборник. М.: Искусство, 1979.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5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История зарубежного кино (1945-2000). Учебник по истории зарубежного кино. Федеральное агентство по культуре и кинематографии - НИИ искусствознания РФ - ВГИК. «Прогресс-Традиция», 2005.</w:t>
      </w:r>
      <w:r>
        <w:rPr>
          <w:sz w:val="24"/>
          <w:szCs w:val="24"/>
        </w:rPr>
      </w:r>
    </w:p>
    <w:p>
      <w:pPr>
        <w:pStyle w:val="756"/>
        <w:ind w:firstLine="540"/>
        <w:spacing w:before="120" w:after="120" w:line="240" w:lineRule="auto"/>
        <w:shd w:val="clear" w:color="auto" w:fill="auto"/>
        <w:rPr>
          <w:sz w:val="24"/>
          <w:szCs w:val="24"/>
        </w:rPr>
      </w:pPr>
      <w:r>
        <w:rPr>
          <w:rStyle w:val="760"/>
          <w:sz w:val="24"/>
          <w:szCs w:val="24"/>
        </w:rPr>
        <w:t xml:space="preserve">Кино Янонии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6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Гене К. Меч и. Хиросима. М. Искусство, 1972.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6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Ивасаки А. Современное японское кино. М. Искусство, 1966.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6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Куросава А.. Сборник. М. Искусство, 1977.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6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Юренев Р. Кино Японии послевоенных лет. М., ВГИК, 1993.</w:t>
      </w:r>
      <w:r>
        <w:rPr>
          <w:sz w:val="24"/>
          <w:szCs w:val="24"/>
        </w:rPr>
      </w:r>
    </w:p>
    <w:p>
      <w:pPr>
        <w:pStyle w:val="756"/>
        <w:ind w:firstLine="540"/>
        <w:spacing w:before="120" w:after="120" w:line="240" w:lineRule="auto"/>
        <w:shd w:val="clear" w:color="auto" w:fill="auto"/>
        <w:rPr>
          <w:sz w:val="24"/>
          <w:szCs w:val="24"/>
          <w:u w:val="single"/>
        </w:rPr>
      </w:pPr>
      <w:r>
        <w:rPr>
          <w:rStyle w:val="760"/>
          <w:sz w:val="24"/>
          <w:szCs w:val="24"/>
        </w:rPr>
        <w:t xml:space="preserve">Кинематография Восточной Ев</w:t>
      </w:r>
      <w:r>
        <w:rPr>
          <w:sz w:val="24"/>
          <w:szCs w:val="24"/>
          <w:u w:val="single"/>
        </w:rPr>
        <w:t xml:space="preserve">р</w:t>
      </w:r>
      <w:r>
        <w:rPr>
          <w:rStyle w:val="760"/>
          <w:sz w:val="24"/>
          <w:szCs w:val="24"/>
        </w:rPr>
        <w:t xml:space="preserve">опы</w:t>
      </w:r>
      <w:r>
        <w:rPr>
          <w:sz w:val="24"/>
          <w:szCs w:val="24"/>
          <w:u w:val="single"/>
        </w:rPr>
      </w:r>
    </w:p>
    <w:p>
      <w:pPr>
        <w:pStyle w:val="756"/>
        <w:numPr>
          <w:ilvl w:val="0"/>
          <w:numId w:val="17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История зарубежного кино (1945-2000). Учебник по истории зарубежного кино. Федеральное агентство по культуре и кинематографии - НИИ искусствознания РФ - ВГИК. «Прогресс-Традиция», 2005.</w:t>
      </w:r>
      <w:r>
        <w:rPr>
          <w:sz w:val="24"/>
          <w:szCs w:val="24"/>
        </w:rPr>
      </w:r>
    </w:p>
    <w:p>
      <w:pPr>
        <w:pStyle w:val="756"/>
        <w:ind w:firstLine="540"/>
        <w:spacing w:before="120" w:after="120" w:line="240" w:lineRule="auto"/>
        <w:shd w:val="clear" w:color="auto" w:fill="auto"/>
        <w:rPr>
          <w:sz w:val="24"/>
          <w:szCs w:val="24"/>
        </w:rPr>
      </w:pPr>
      <w:r>
        <w:rPr>
          <w:rStyle w:val="760"/>
          <w:sz w:val="24"/>
          <w:szCs w:val="24"/>
        </w:rPr>
        <w:t xml:space="preserve">Кино Болгарии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7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Рачева М. Современный болгарский фильм. Изд-во «София-пресс», 1968. Станемирова Н. Спор о герое. Эволюция темы сопротивления в болгарском кино 1944—1971 г. М. Искусство, 1973. 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7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Утилов В. Кино Болгарии (1945—1973). М. ВГИК, 1974. 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7"/>
        </w:numPr>
        <w:ind w:left="709" w:hanging="709"/>
        <w:spacing w:line="240" w:lineRule="auto"/>
        <w:shd w:val="clear" w:color="auto" w:fill="auto"/>
        <w:rPr>
          <w:rStyle w:val="760"/>
          <w:sz w:val="24"/>
          <w:szCs w:val="24"/>
        </w:rPr>
      </w:pPr>
      <w:r>
        <w:rPr>
          <w:sz w:val="24"/>
          <w:szCs w:val="24"/>
        </w:rPr>
        <w:t xml:space="preserve">Кино Болгарии. Сборник статей. М.: Искусство, 1984.</w:t>
      </w:r>
      <w:r>
        <w:rPr>
          <w:rStyle w:val="760"/>
          <w:sz w:val="24"/>
          <w:szCs w:val="24"/>
        </w:rPr>
      </w:r>
    </w:p>
    <w:p>
      <w:pPr>
        <w:pStyle w:val="756"/>
        <w:ind w:firstLine="540"/>
        <w:spacing w:before="120" w:after="120" w:line="240" w:lineRule="auto"/>
        <w:shd w:val="clear" w:color="auto" w:fill="auto"/>
        <w:rPr>
          <w:sz w:val="24"/>
          <w:szCs w:val="24"/>
        </w:rPr>
      </w:pPr>
      <w:r>
        <w:rPr>
          <w:rStyle w:val="760"/>
          <w:sz w:val="24"/>
          <w:szCs w:val="24"/>
        </w:rPr>
        <w:t xml:space="preserve">Кино Венгрии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8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Немешкюрти И. История венгерского кино. М.: Искусство, 1969.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8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Погожева Л. Будапештские тетради. М.: БПСК, 1972. 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8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Трутко И. Кинематография Венгерской Народной Республики (1945-1970). М. ВГИК, 1974.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8"/>
        </w:numPr>
        <w:ind w:left="709" w:hanging="709"/>
        <w:spacing w:line="240" w:lineRule="auto"/>
        <w:shd w:val="clear" w:color="auto" w:fill="auto"/>
        <w:rPr>
          <w:rStyle w:val="760"/>
          <w:sz w:val="24"/>
          <w:szCs w:val="24"/>
        </w:rPr>
      </w:pPr>
      <w:r>
        <w:rPr>
          <w:sz w:val="24"/>
          <w:szCs w:val="24"/>
        </w:rPr>
        <w:t xml:space="preserve">Трошин А. Венгерское кино: 70—80-е годы. М. Знание, 1986.</w:t>
      </w:r>
      <w:r>
        <w:rPr>
          <w:rStyle w:val="760"/>
          <w:sz w:val="24"/>
          <w:szCs w:val="24"/>
        </w:rPr>
      </w:r>
    </w:p>
    <w:p>
      <w:pPr>
        <w:pStyle w:val="756"/>
        <w:ind w:firstLine="540"/>
        <w:spacing w:before="120" w:after="120" w:line="240" w:lineRule="auto"/>
        <w:shd w:val="clear" w:color="auto" w:fill="auto"/>
        <w:rPr>
          <w:sz w:val="24"/>
          <w:szCs w:val="24"/>
        </w:rPr>
      </w:pPr>
      <w:r>
        <w:rPr>
          <w:rStyle w:val="760"/>
          <w:sz w:val="24"/>
          <w:szCs w:val="24"/>
        </w:rPr>
        <w:t xml:space="preserve">Кино ГДР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9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И. Касьянова Л., Каравашкин А Дорога к мастерству. М. 1973</w:t>
      </w:r>
      <w:r>
        <w:rPr>
          <w:sz w:val="24"/>
          <w:szCs w:val="24"/>
        </w:rPr>
      </w:r>
    </w:p>
    <w:p>
      <w:pPr>
        <w:pStyle w:val="756"/>
        <w:numPr>
          <w:ilvl w:val="0"/>
          <w:numId w:val="19"/>
        </w:numPr>
        <w:ind w:left="709" w:hanging="709"/>
        <w:spacing w:line="240" w:lineRule="auto"/>
        <w:shd w:val="clear" w:color="auto" w:fill="auto"/>
        <w:rPr>
          <w:rStyle w:val="761"/>
          <w:sz w:val="24"/>
          <w:szCs w:val="24"/>
        </w:rPr>
      </w:pPr>
      <w:r>
        <w:rPr>
          <w:sz w:val="24"/>
          <w:szCs w:val="24"/>
        </w:rPr>
        <w:t xml:space="preserve">50 фильмов киностудии «ДЕФА». М. 1976.</w:t>
      </w:r>
      <w:r>
        <w:rPr>
          <w:rStyle w:val="761"/>
          <w:sz w:val="24"/>
          <w:szCs w:val="24"/>
        </w:rPr>
      </w:r>
    </w:p>
    <w:p>
      <w:pPr>
        <w:pStyle w:val="756"/>
        <w:ind w:firstLine="540"/>
        <w:spacing w:before="120" w:after="120" w:line="240" w:lineRule="auto"/>
        <w:shd w:val="clear" w:color="auto" w:fill="auto"/>
        <w:rPr>
          <w:sz w:val="24"/>
          <w:szCs w:val="24"/>
        </w:rPr>
      </w:pPr>
      <w:r>
        <w:rPr>
          <w:rStyle w:val="761"/>
          <w:sz w:val="24"/>
          <w:szCs w:val="24"/>
        </w:rPr>
        <w:t xml:space="preserve">Кино Польши</w:t>
      </w:r>
      <w:r>
        <w:rPr>
          <w:sz w:val="24"/>
          <w:szCs w:val="24"/>
        </w:rPr>
      </w:r>
    </w:p>
    <w:p>
      <w:pPr>
        <w:pStyle w:val="756"/>
        <w:numPr>
          <w:ilvl w:val="0"/>
          <w:numId w:val="2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Колодяжная В. Кино Польской Народной Республики'. М.ВГИК, 1974 Кушевский С. Современное польское кино. Варшава, 1978. </w:t>
      </w:r>
      <w:r>
        <w:rPr>
          <w:sz w:val="24"/>
          <w:szCs w:val="24"/>
        </w:rPr>
      </w:r>
    </w:p>
    <w:p>
      <w:pPr>
        <w:pStyle w:val="756"/>
        <w:numPr>
          <w:ilvl w:val="0"/>
          <w:numId w:val="20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Маркулан Я. Кино Польши. М.: Искусство, 1967. </w:t>
      </w:r>
      <w:r>
        <w:rPr>
          <w:sz w:val="24"/>
          <w:szCs w:val="24"/>
        </w:rPr>
      </w:r>
    </w:p>
    <w:p>
      <w:pPr>
        <w:pStyle w:val="756"/>
        <w:numPr>
          <w:ilvl w:val="0"/>
          <w:numId w:val="20"/>
        </w:numPr>
        <w:ind w:left="709" w:hanging="709"/>
        <w:spacing w:line="240" w:lineRule="auto"/>
        <w:shd w:val="clear" w:color="auto" w:fill="auto"/>
        <w:rPr>
          <w:rStyle w:val="761"/>
          <w:sz w:val="24"/>
          <w:szCs w:val="24"/>
          <w:lang w:val="en-US"/>
        </w:rPr>
      </w:pPr>
      <w:r>
        <w:rPr>
          <w:sz w:val="24"/>
          <w:szCs w:val="24"/>
        </w:rPr>
        <w:t xml:space="preserve">Рубанова И. Польское кино. Фильмы о войне и оккупации (1945—1965). М.: Наука, 1966.</w:t>
      </w:r>
      <w:r>
        <w:rPr>
          <w:rStyle w:val="761"/>
          <w:sz w:val="24"/>
          <w:szCs w:val="24"/>
          <w:lang w:val="en-US"/>
        </w:rPr>
      </w:r>
    </w:p>
    <w:p>
      <w:pPr>
        <w:pStyle w:val="756"/>
        <w:ind w:firstLine="540"/>
        <w:spacing w:before="120" w:after="120" w:line="240" w:lineRule="auto"/>
        <w:shd w:val="clear" w:color="auto" w:fill="auto"/>
        <w:rPr>
          <w:sz w:val="24"/>
          <w:szCs w:val="24"/>
        </w:rPr>
      </w:pPr>
      <w:r>
        <w:rPr>
          <w:rStyle w:val="761"/>
          <w:sz w:val="24"/>
          <w:szCs w:val="24"/>
        </w:rPr>
        <w:t xml:space="preserve">Кино Румынии</w:t>
      </w:r>
      <w:r>
        <w:rPr>
          <w:sz w:val="24"/>
          <w:szCs w:val="24"/>
        </w:rPr>
      </w:r>
    </w:p>
    <w:p>
      <w:pPr>
        <w:pStyle w:val="756"/>
        <w:numPr>
          <w:ilvl w:val="0"/>
          <w:numId w:val="21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Асенин С. Ион Попеску-</w:t>
      </w:r>
      <w:r>
        <w:rPr>
          <w:sz w:val="24"/>
          <w:szCs w:val="24"/>
        </w:rPr>
        <w:t xml:space="preserve">Гопо. М., ВБПК, 1986.</w:t>
      </w:r>
      <w:r>
        <w:rPr>
          <w:sz w:val="24"/>
          <w:szCs w:val="24"/>
        </w:rPr>
      </w:r>
    </w:p>
    <w:p>
      <w:pPr>
        <w:pStyle w:val="756"/>
        <w:numPr>
          <w:ilvl w:val="0"/>
          <w:numId w:val="21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Парамонова К. Киноискусство в Румынской Народной Республике. М., ВПСК 1965.</w:t>
      </w:r>
      <w:r>
        <w:rPr>
          <w:sz w:val="24"/>
          <w:szCs w:val="24"/>
        </w:rPr>
      </w:r>
    </w:p>
    <w:p>
      <w:pPr>
        <w:pStyle w:val="735"/>
        <w:ind w:firstLine="540"/>
        <w:jc w:val="both"/>
        <w:spacing w:before="120" w:after="120" w:line="240" w:lineRule="auto"/>
        <w:shd w:val="clear" w:color="auto" w:fill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Кино Чехословакии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756"/>
        <w:numPr>
          <w:ilvl w:val="0"/>
          <w:numId w:val="22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Асенин С. Мир мультфильма.: идеи и образы мультипликационного кино социалистических стран. М. Искусство, 1986. </w:t>
      </w:r>
      <w:r>
        <w:rPr>
          <w:sz w:val="24"/>
          <w:szCs w:val="24"/>
        </w:rPr>
      </w:r>
    </w:p>
    <w:p>
      <w:pPr>
        <w:pStyle w:val="756"/>
        <w:numPr>
          <w:ilvl w:val="0"/>
          <w:numId w:val="22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Комаров С. Кино ЧССР (1945-1970). М.: ВГИК, 1979. </w:t>
      </w:r>
      <w:r>
        <w:rPr>
          <w:sz w:val="24"/>
          <w:szCs w:val="24"/>
        </w:rPr>
      </w:r>
    </w:p>
    <w:p>
      <w:pPr>
        <w:pStyle w:val="756"/>
        <w:numPr>
          <w:ilvl w:val="0"/>
          <w:numId w:val="22"/>
        </w:numPr>
        <w:ind w:left="709" w:hanging="709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Московский П. Отакар Вавра. М.: Искусство, 1964.</w:t>
      </w:r>
      <w:r>
        <w:rPr>
          <w:sz w:val="24"/>
          <w:szCs w:val="24"/>
        </w:rPr>
      </w:r>
    </w:p>
    <w:p>
      <w:pPr>
        <w:pStyle w:val="720"/>
        <w:jc w:val="center"/>
        <w:spacing w:before="120" w:after="120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  <w:r/>
      <w:bookmarkStart w:id="24" w:name="_Toc116227478"/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Раздел 3. 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Теория кино</w:t>
      </w:r>
      <w:bookmarkEnd w:id="24"/>
      <w:r/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r>
    </w:p>
    <w:p>
      <w:pPr>
        <w:pStyle w:val="721"/>
        <w:jc w:val="center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/>
      <w:bookmarkStart w:id="25" w:name="_Toc116227479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ТЕОРИЯ КИНО КАК НАУЧНАЯ ДИСЦИПЛИНА</w:t>
      </w:r>
      <w:bookmarkEnd w:id="25"/>
      <w:r/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и предмет теории кино. Теория кино как ча</w:t>
      </w:r>
      <w:r>
        <w:rPr>
          <w:rFonts w:ascii="Times New Roman" w:hAnsi="Times New Roman" w:cs="Times New Roman"/>
          <w:sz w:val="24"/>
          <w:szCs w:val="24"/>
        </w:rPr>
        <w:t xml:space="preserve">сть теории культуры. Связь теории кино с философией, эстетикой, лингвисткой и другими дисциплинами. Понятийный аппарат теории кино. Компоненты теории. Логика теории. Создание теоретических моделей. Многообразие форм идеализации и многообразие видов теории.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 развертывания содержания теории: анализ исходных данных, мысленный эксперимент, концептуализация знаний о предмете.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Дедуктивные и индуктивные механизмы теоретических построений. Эвристические возможности теории. Опытная проверка теории – эмпирическая интерпретация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кино как методологическая основа и средство концептуализации исторического материала.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jc w:val="center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/>
      <w:bookmarkStart w:id="26" w:name="_Toc116227480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2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ЭСТЕТИЧЕСКИЕ ОСОБЕННОСТИ КИНОИСКУССТВА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.</w:t>
      </w:r>
      <w:bookmarkEnd w:id="26"/>
      <w:r/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Киноискусство – искусство синтетической образности, где находит свое выражение диалектика коллективного и личностного.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Синтетическая сущность кино и </w:t>
      </w:r>
      <w:r>
        <w:rPr>
          <w:rFonts w:ascii="Times New Roman" w:hAnsi="Times New Roman" w:cs="Times New Roman"/>
          <w:sz w:val="24"/>
          <w:szCs w:val="24"/>
        </w:rPr>
        <w:t xml:space="preserve">специфика кино как самостоятельного искусства. Кино как техническое искусство. Влияние техники на  специфику, структуру и эстетику кино. Технические аспекты киноискусства. Способы преодоления технического автоматизма и эстетический потенциал киноискусства.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Двуединая природа кино как искусства: документально воссоздающего реальность на экране и / или максимально преобразующего эту реальность с помощью выразительного киноязыка.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Реалистическая и формотворческая тенденции в кино. Ориентация эстетики кино на реальность и/или ориентация на образность.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jc w:val="center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/>
      <w:bookmarkStart w:id="27" w:name="_Toc116227481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3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ПРИРОДА КИНО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.</w:t>
      </w:r>
      <w:bookmarkEnd w:id="27"/>
      <w:r/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Рассуждения о кино в контексте концепции «природного языка»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фотогении как опыт переосмысления эстетической проблематики в плоскости кинотеории.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Идея натуралистической природной красоты в «теории фото</w:t>
      </w:r>
      <w:r>
        <w:rPr>
          <w:rFonts w:ascii="Times New Roman" w:hAnsi="Times New Roman" w:cs="Times New Roman"/>
          <w:sz w:val="24"/>
          <w:szCs w:val="24"/>
        </w:rPr>
        <w:t xml:space="preserve">гении» </w:t>
      </w:r>
      <w:r>
        <w:rPr>
          <w:rFonts w:ascii="Times New Roman" w:hAnsi="Times New Roman" w:cs="Times New Roman"/>
          <w:sz w:val="24"/>
          <w:szCs w:val="24"/>
        </w:rPr>
        <w:t xml:space="preserve">Луи Деллюка. Обращение к жизни и отказ от художественных традиций, от традиционных для искусств подходов. Фотогенические парадигмы Деллюка. Отказ от традиционной актерс</w:t>
      </w:r>
      <w:r>
        <w:rPr>
          <w:rFonts w:ascii="Times New Roman" w:hAnsi="Times New Roman" w:cs="Times New Roman"/>
          <w:sz w:val="24"/>
          <w:szCs w:val="24"/>
        </w:rPr>
        <w:t xml:space="preserve">кой техники и концепция полной </w:t>
      </w:r>
      <w:r>
        <w:rPr>
          <w:rFonts w:ascii="Times New Roman" w:hAnsi="Times New Roman" w:cs="Times New Roman"/>
          <w:sz w:val="24"/>
          <w:szCs w:val="24"/>
        </w:rPr>
        <w:t xml:space="preserve">«бесстрастност</w:t>
      </w:r>
      <w:r>
        <w:rPr>
          <w:rFonts w:ascii="Times New Roman" w:hAnsi="Times New Roman" w:cs="Times New Roman"/>
          <w:sz w:val="24"/>
          <w:szCs w:val="24"/>
        </w:rPr>
        <w:t xml:space="preserve">и». Тема «маски». «Одушевление»</w:t>
      </w:r>
      <w:r>
        <w:rPr>
          <w:rFonts w:ascii="Times New Roman" w:hAnsi="Times New Roman" w:cs="Times New Roman"/>
          <w:sz w:val="24"/>
          <w:szCs w:val="24"/>
        </w:rPr>
        <w:t xml:space="preserve"> предмета в системе Деллюка. Проблема </w:t>
      </w:r>
      <w:r>
        <w:rPr>
          <w:rFonts w:ascii="Times New Roman" w:hAnsi="Times New Roman" w:cs="Times New Roman"/>
          <w:sz w:val="24"/>
          <w:szCs w:val="24"/>
        </w:rPr>
        <w:t xml:space="preserve">интеграции человека и среды. «Растворение» человека в факторах предметного мира. Деллюк о создании единой атмосферы кадра. Луи Деллюк об особой роли света в изобразительном решении фильма. Требования к свету в системе Деллюка. Отказ от световой экспрессии.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Киноэстетика Жана Эпштейна.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сущности эстетической эмоции.</w:t>
      </w:r>
      <w:r>
        <w:rPr>
          <w:rFonts w:ascii="Times New Roman" w:hAnsi="Times New Roman" w:cs="Times New Roman"/>
          <w:sz w:val="24"/>
          <w:szCs w:val="24"/>
        </w:rPr>
        <w:t xml:space="preserve"> Об особой роли изменчивого с</w:t>
      </w:r>
      <w:r>
        <w:rPr>
          <w:rFonts w:ascii="Times New Roman" w:hAnsi="Times New Roman" w:cs="Times New Roman"/>
          <w:sz w:val="24"/>
          <w:szCs w:val="24"/>
        </w:rPr>
        <w:t xml:space="preserve">тимула. Новизна и изменчивость </w:t>
      </w:r>
      <w:r>
        <w:rPr>
          <w:rFonts w:ascii="Times New Roman" w:hAnsi="Times New Roman" w:cs="Times New Roman"/>
          <w:sz w:val="24"/>
          <w:szCs w:val="24"/>
        </w:rPr>
        <w:t xml:space="preserve">как сущность эстетического феномена в концепции Эпштейна. О «психической» сновидческой природе кино. О двух техн</w:t>
      </w:r>
      <w:r>
        <w:rPr>
          <w:rFonts w:ascii="Times New Roman" w:hAnsi="Times New Roman" w:cs="Times New Roman"/>
          <w:sz w:val="24"/>
          <w:szCs w:val="24"/>
        </w:rPr>
        <w:t xml:space="preserve">иках создания художественного текста: традиционная техника, опирающаяся на «мысль – фразу» и новая техника, в основе которой – «мысль – ассоциация». О новых приемах кинематографического выражения. Кино в контексте «лирософии» или «новой теории познания» Ж.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Эпштейна. Фотогения как «аффективная прибавка», ка</w:t>
      </w:r>
      <w:r>
        <w:rPr>
          <w:rFonts w:ascii="Times New Roman" w:hAnsi="Times New Roman" w:cs="Times New Roman"/>
          <w:sz w:val="24"/>
          <w:szCs w:val="24"/>
        </w:rPr>
        <w:t xml:space="preserve">к феномен приобретения объектом дополнительного значения  на экране. Кино и законы оптики. Киноязык как «универсальный язык» грядущей стадии человеческой культуры, в основе которого – новый синтез логики и чувственности, интеллектуального и эмоционального.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Анимистический характер языка кино. Ж.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Эпшетйн о значении «крупного плана». Онтология кино Андре Базена. Кино и психоанализ пластических искусств. «Комплекс мумии». История живописи как «история правдоподобия».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Фотографическая основа кинообраза. Из</w:t>
      </w:r>
      <w:r>
        <w:rPr>
          <w:rFonts w:ascii="Times New Roman" w:hAnsi="Times New Roman" w:cs="Times New Roman"/>
          <w:sz w:val="24"/>
          <w:szCs w:val="24"/>
        </w:rPr>
        <w:t xml:space="preserve">обретение фотографии и переворот в восприятии зримого образа. Фотография как особый способ репродуцирования реальности: механическое репродуцирование, автоматическая фиксация. («Все искусства основаны на присутствии человека и лишь  в фотографии мы можем н</w:t>
      </w:r>
      <w:r>
        <w:rPr>
          <w:rFonts w:ascii="Times New Roman" w:hAnsi="Times New Roman" w:cs="Times New Roman"/>
          <w:sz w:val="24"/>
          <w:szCs w:val="24"/>
        </w:rPr>
        <w:t xml:space="preserve">аслаждаться его отсутствием») «Объективность» фотографии. </w:t>
      </w:r>
      <w:r>
        <w:rPr>
          <w:rFonts w:ascii="Times New Roman" w:hAnsi="Times New Roman" w:cs="Times New Roman"/>
          <w:sz w:val="24"/>
          <w:szCs w:val="24"/>
        </w:rPr>
        <w:t xml:space="preserve">Фен</w:t>
      </w:r>
      <w:r>
        <w:rPr>
          <w:rFonts w:ascii="Times New Roman" w:hAnsi="Times New Roman" w:cs="Times New Roman"/>
          <w:sz w:val="24"/>
          <w:szCs w:val="24"/>
        </w:rPr>
        <w:t xml:space="preserve">омен достоверности фотографии. </w:t>
      </w:r>
      <w:r>
        <w:rPr>
          <w:rFonts w:ascii="Times New Roman" w:hAnsi="Times New Roman" w:cs="Times New Roman"/>
          <w:sz w:val="24"/>
          <w:szCs w:val="24"/>
        </w:rPr>
        <w:t xml:space="preserve">Воздействие фотографии</w:t>
      </w:r>
      <w:r>
        <w:rPr>
          <w:rFonts w:ascii="Times New Roman" w:hAnsi="Times New Roman" w:cs="Times New Roman"/>
          <w:sz w:val="24"/>
          <w:szCs w:val="24"/>
        </w:rPr>
        <w:t xml:space="preserve"> как «естественного феномена». </w:t>
      </w:r>
      <w:r>
        <w:rPr>
          <w:rFonts w:ascii="Times New Roman" w:hAnsi="Times New Roman" w:cs="Times New Roman"/>
          <w:sz w:val="24"/>
          <w:szCs w:val="24"/>
        </w:rPr>
        <w:t xml:space="preserve">Иррациональная сила воздействия фотографии.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Кино как «завершение фотографической объективности во временном измерении». Кино как «идеалистический феномен». Миф тотального кино или миф интегрального реализма.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Природа кино в концепциях Б.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Балаша, З.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Краркауэра, Р.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Арнхейма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Эстетика кино как реабилитации «видимого человека» в концепции Б.Балаша. Кино как «физиогномический феномен». Новое содержание понятия «физиогномики». Преодоление концепции миме</w:t>
      </w:r>
      <w:r>
        <w:rPr>
          <w:rFonts w:ascii="Times New Roman" w:hAnsi="Times New Roman" w:cs="Times New Roman"/>
          <w:sz w:val="24"/>
          <w:szCs w:val="24"/>
        </w:rPr>
        <w:t xml:space="preserve">сиса – важнейшая черта физиогномической теории. «Однослойная многослойность» кино. Человеческое лицо как модель новой эстетики. «Видимый человек». «Дух фильмы». «Культура фильма» Основные положения работы «Видимый человек». Преодоление концепции мимесиса.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Теоретические разработки Дзиги Вертова. Творческий путь Дзиги Вертова. Постижение возможностей и потенциала кино. У истоков эстетики документализма. Манифест «Мы» как программный документ.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Влияние конструктивизма. Призыв Алексея Гана «объективно отражать день за днем происходящее». Задача искусства – фиксация повседневной хроники событий. Формула </w:t>
      </w:r>
      <w:r>
        <w:rPr>
          <w:rFonts w:ascii="Times New Roman" w:hAnsi="Times New Roman" w:cs="Times New Roman"/>
          <w:sz w:val="24"/>
          <w:szCs w:val="24"/>
        </w:rPr>
        <w:t xml:space="preserve">«жизнь врасплох». Акцент на технический аспект кино. Формула «кино – глаз». «Кино – глаз» как метод исследования жизни, как новый принцип документализма.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конструктивистской программы в номерах журнала «Кино – правда». Переход </w:t>
      </w:r>
      <w:r>
        <w:rPr>
          <w:rFonts w:ascii="Times New Roman" w:hAnsi="Times New Roman" w:cs="Times New Roman"/>
          <w:sz w:val="24"/>
          <w:szCs w:val="24"/>
        </w:rPr>
        <w:t xml:space="preserve">от «фиксации» жизни на экране к</w:t>
      </w:r>
      <w:r>
        <w:rPr>
          <w:rFonts w:ascii="Times New Roman" w:hAnsi="Times New Roman" w:cs="Times New Roman"/>
          <w:sz w:val="24"/>
          <w:szCs w:val="24"/>
        </w:rPr>
        <w:t xml:space="preserve"> «орган</w:t>
      </w:r>
      <w:r>
        <w:rPr>
          <w:rFonts w:ascii="Times New Roman" w:hAnsi="Times New Roman" w:cs="Times New Roman"/>
          <w:sz w:val="24"/>
          <w:szCs w:val="24"/>
        </w:rPr>
        <w:t xml:space="preserve">изации» </w:t>
      </w:r>
      <w:r>
        <w:rPr>
          <w:rFonts w:ascii="Times New Roman" w:hAnsi="Times New Roman" w:cs="Times New Roman"/>
          <w:sz w:val="24"/>
          <w:szCs w:val="24"/>
        </w:rPr>
        <w:t xml:space="preserve">фактов. Движение «от фа</w:t>
      </w:r>
      <w:r>
        <w:rPr>
          <w:rFonts w:ascii="Times New Roman" w:hAnsi="Times New Roman" w:cs="Times New Roman"/>
          <w:sz w:val="24"/>
          <w:szCs w:val="24"/>
        </w:rPr>
        <w:t xml:space="preserve">кта»  – «к образу». «Киноглаз» </w:t>
      </w:r>
      <w:r>
        <w:rPr>
          <w:rFonts w:ascii="Times New Roman" w:hAnsi="Times New Roman" w:cs="Times New Roman"/>
          <w:sz w:val="24"/>
          <w:szCs w:val="24"/>
        </w:rPr>
        <w:t xml:space="preserve">и шесть стадий монтажа. Концепция монтажа Д.Вертова. «Человек с киноаппаратом» как эстетический эксперимент. Установка на создание «абсолютной кинописи». Новые возможности монтажа. Фильм как образец ритмического кинописьма. Теория интервалов.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«Реализм» или «материальная эстетика» кино Зигфрида Кракауэра (влияние идей натурализма и иррационализ</w:t>
      </w:r>
      <w:r>
        <w:rPr>
          <w:rFonts w:ascii="Times New Roman" w:hAnsi="Times New Roman" w:cs="Times New Roman"/>
          <w:sz w:val="24"/>
          <w:szCs w:val="24"/>
        </w:rPr>
        <w:t xml:space="preserve">ма). Кино как реабилитация физической реальности. Задача кино – «схватить» мир, реабилитировать, восстановить права физической реальности, «открывать материальный мир с его психофизическими соответствиями». Кино как исследователь «ткани повседневной жизни»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Рудольф Арнхейм – критика теоретических позиций З.Кракауэра. Задача кино не есть пассивное воспроизведение «физической реальности», но преобразование мира. О способности кино создать новый тип познания и новый тип реальности.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jc w:val="center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/>
      <w:bookmarkStart w:id="28" w:name="_Toc116227482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4.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ВЫРАЗИТЕЛЬНЫЕ СРЕДСТВА ИСКУССТВА КИНО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.</w:t>
      </w:r>
      <w:bookmarkEnd w:id="28"/>
      <w:r/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Проблема художественного пространства.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Пространство как основной конструктивный элемент кинообразности.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Составляющие концептуального художественного кинопространства: а) р</w:t>
      </w:r>
      <w:r>
        <w:rPr>
          <w:rFonts w:ascii="Times New Roman" w:hAnsi="Times New Roman" w:cs="Times New Roman"/>
          <w:sz w:val="24"/>
          <w:szCs w:val="24"/>
        </w:rPr>
        <w:t xml:space="preserve">еальное пространство (геометрия зрительского восприятия, пространство зрителя), б) иллюзорное (плоскость экрана и кажущаяся трехмерность пространства на экране), в) пространство снимаемых объектов – внутрикадровое пространство и г) пространство внекадровое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Постепенное осознание эстетических свойств кинопространства: а)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эстетизация снимаемого пространства, разработка композиционных приемов с использованием законов пластических искусств</w:t>
      </w:r>
      <w:r>
        <w:rPr>
          <w:rFonts w:ascii="Times New Roman" w:hAnsi="Times New Roman" w:cs="Times New Roman"/>
          <w:sz w:val="24"/>
          <w:szCs w:val="24"/>
        </w:rPr>
        <w:t xml:space="preserve">, б) осознание конструктивных возможностей полотна экрана (немецкий экспрессионизм 20-х годов, советский киноавангард 20-х годов), в) значимость звука для моделирования пространства, г) проработка всего объема снимаемого пространства, внутрикадровый монтаж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Эстетическое освоение геометрии зрительского восприятия – ракурс, наезд, отъезд, подвижная камера, отождествление точки зрения камеры и персонажа, панорамирование, перепад режимов освещения, моторика движения и проч.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кадра. Структура внутрикадрового прост</w:t>
      </w:r>
      <w:r>
        <w:rPr>
          <w:rFonts w:ascii="Times New Roman" w:hAnsi="Times New Roman" w:cs="Times New Roman"/>
          <w:sz w:val="24"/>
          <w:szCs w:val="24"/>
        </w:rPr>
        <w:t xml:space="preserve">ранства. Дискретность кадра. Проблема границ кадра. Кадр как минимальная единица монтажа, основная единица композиции. Свойства пространства кадра. Понятие «плана». Понятие «художественной точки зрения». Значение крупного плана – Ж. Эпштейн, С. Эйзенштейн.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Кинопространство в эстетике А.Базена.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Свойства кинопространства: открытость, разомкнутость («каше», позволяющее увидеть событие). Внутрикадровое пространство как продолжение реального, открываемого экраном наподобие окна (через образ непрерывности, «тотальной» реальности).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Концепция «глубинной мизансцены» в эстетике Андре Базена. «Глубинная мизансцена» -  новый тип  интеллектуальных связей «экран – зритель».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Свет и цвет как конструктивные элементы экранной образности.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роли света в эстетической системе Луи Деллюка. Свет как доминирующее средство кинематографической выразительности, как носитель субъективности, важнейший смыслообразующий элемент.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Луи Деллюка к свету. Критика Луи Деллюком кинематографического «рембрандтизма», световых излишеств, злоупотребления световой экспрессией. Требование естественности освещения, адекватности света снимаемому объекту.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цвета в</w:t>
      </w:r>
      <w:r>
        <w:rPr>
          <w:rFonts w:ascii="Times New Roman" w:hAnsi="Times New Roman" w:cs="Times New Roman"/>
          <w:sz w:val="24"/>
          <w:szCs w:val="24"/>
        </w:rPr>
        <w:t xml:space="preserve"> работах Сергея Эйзенштейна: «Не цветное, а цветовое» (1940), второй части исследования «Вертикальный монтаж», в завершающем разделе книги «Неравнодушная природа» (осмысление опыта работы над фильмом «Иван Грозный»), статье «Первое письмо о цвете», из неок</w:t>
      </w:r>
      <w:r>
        <w:rPr>
          <w:rFonts w:ascii="Times New Roman" w:hAnsi="Times New Roman" w:cs="Times New Roman"/>
          <w:sz w:val="24"/>
          <w:szCs w:val="24"/>
        </w:rPr>
        <w:t xml:space="preserve">онченного исследования о цвете </w:t>
      </w:r>
      <w:r>
        <w:rPr>
          <w:rFonts w:ascii="Times New Roman" w:hAnsi="Times New Roman" w:cs="Times New Roman"/>
          <w:sz w:val="24"/>
          <w:szCs w:val="24"/>
        </w:rPr>
        <w:t xml:space="preserve">и других работах.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художественных возможностях цвета для эстетики фильма. Стратегия преодоления плоского натурализма, украшательства цветом. Цвет в динамич</w:t>
      </w:r>
      <w:r>
        <w:rPr>
          <w:rFonts w:ascii="Times New Roman" w:hAnsi="Times New Roman" w:cs="Times New Roman"/>
          <w:sz w:val="24"/>
          <w:szCs w:val="24"/>
        </w:rPr>
        <w:t xml:space="preserve">еском соотношении с предметом. </w:t>
      </w:r>
      <w:r>
        <w:rPr>
          <w:rFonts w:ascii="Times New Roman" w:hAnsi="Times New Roman" w:cs="Times New Roman"/>
          <w:sz w:val="24"/>
          <w:szCs w:val="24"/>
        </w:rPr>
        <w:t xml:space="preserve">Принцип «воссоеди</w:t>
      </w:r>
      <w:r>
        <w:rPr>
          <w:rFonts w:ascii="Times New Roman" w:hAnsi="Times New Roman" w:cs="Times New Roman"/>
          <w:sz w:val="24"/>
          <w:szCs w:val="24"/>
        </w:rPr>
        <w:t xml:space="preserve">нения разъединенных элементов» </w:t>
      </w:r>
      <w:r>
        <w:rPr>
          <w:rFonts w:ascii="Times New Roman" w:hAnsi="Times New Roman" w:cs="Times New Roman"/>
          <w:sz w:val="24"/>
          <w:szCs w:val="24"/>
        </w:rPr>
        <w:t xml:space="preserve">(цвет мысленно отделяется от предмета, рассматривается в автономных выразительных возможностях и вновь воссоединяется с предметом). Цвет как органичный элемент образности фильма.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Сюжет и цвет. Сергей Эйзенштейн о путях освоения цвета в кино. Цвет – не оболочка образа, но одна из форм его существования. «Цветовые катастрофы». Драматургия цвета.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Акустическая сфера фильма: звучащее слово, музыка, шумы. Различные способы сочетания звука и изображения в кино.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Эволюция звуковой сферы в кино. Звук как конструктивный смыслообразующий элемент фильма. О многообразии связей зрительных и звуковых рядов. Функции музыки в кино: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418" w:hanging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собственно музыкальное осмысление драматургии, создание музыкальной темы фильма, общего интонационно строя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418" w:hanging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музыка как эмоционально- связующее звено, носитель ритмической упорядоченности,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418" w:hanging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музыка как проявитель стилевой и жанровой определенности,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418" w:hanging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музыка как выразитель авторского начала (комментарий, оценка событий),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418" w:hanging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музыка как усилитель эмоций,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418" w:hanging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контрапункт как переоценка изображаемого на экране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418" w:hanging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привнесение многозначности в прочтение кадра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Расширение звуковой палитры современных фильмов. Способы и стратегии использования натуральных з</w:t>
      </w:r>
      <w:r>
        <w:rPr>
          <w:rFonts w:ascii="Times New Roman" w:hAnsi="Times New Roman" w:cs="Times New Roman"/>
          <w:sz w:val="24"/>
          <w:szCs w:val="24"/>
        </w:rPr>
        <w:t xml:space="preserve">вуков, шумов, новых интонаций, </w:t>
      </w:r>
      <w:r>
        <w:rPr>
          <w:rFonts w:ascii="Times New Roman" w:hAnsi="Times New Roman" w:cs="Times New Roman"/>
          <w:sz w:val="24"/>
          <w:szCs w:val="24"/>
        </w:rPr>
        <w:t xml:space="preserve">искусственных звуков, нетрадиционной музыки.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паузы, молчания.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jc w:val="center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/>
      <w:bookmarkStart w:id="29" w:name="_Toc116227483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ПРОБЛЕМА ХУДОЖЕСТВЕННОГО ВРЕМЕНИ В КИНО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.</w:t>
      </w:r>
      <w:bookmarkEnd w:id="29"/>
      <w:r/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«Время» как важнейшая категория художественного творчества. Эволюция взглядов на проблему времени в кино. Художественное время как «явление самой ткани произведения» (Д.С.Лихачев)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Специфика восприятия времени, «субъективация» времени, «минуты, тянущиеся часами» (В.Пудовкин). Связь переживания времени с психическими процессами.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Переживание времени в единстве с пространственными чувствами.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Составляющие кинематографического времени: а) эмпирическое время (время той реальности, которая служит материалом для произведения, б) сюжетное время, в) время зрителя.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Заимствованные из литературы, театра и других искусств формы временной условности:  «шторки», наплывы, затемнения, диафрагма, титры.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Собственно кинематографические способы выражение времени через: параллельный монтаж, замедленную и ускоренную съемку, динамику внутрикадрового движения, подвижность кинокамеры, двойную экспозицию, полиэкран, стоп-кадр и проч.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художественного фильма как смешение хронологии (временной последовательности с учетом причинно-следственных связей) и авторской ахронной логики. Отношения </w:t>
      </w:r>
      <w:r>
        <w:rPr>
          <w:rFonts w:ascii="Times New Roman" w:hAnsi="Times New Roman" w:cs="Times New Roman"/>
          <w:sz w:val="24"/>
          <w:szCs w:val="24"/>
        </w:rPr>
        <w:t xml:space="preserve">«хронология» - «логика» как объект теоретических и эстетических споров. Две противоположные точки зрения на проблему: а) признание необходимости опоры на хронологию как неоспоримую реальность, б) приоритет авторской логики, установка на временные инверсии.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«времени» в кино в концепции Андре Базена. Влияние философии Анри Бергсона на интерпретац</w:t>
      </w:r>
      <w:r>
        <w:rPr>
          <w:rFonts w:ascii="Times New Roman" w:hAnsi="Times New Roman" w:cs="Times New Roman"/>
          <w:sz w:val="24"/>
          <w:szCs w:val="24"/>
        </w:rPr>
        <w:t xml:space="preserve">ию времени в кино. Актуальность антиномии Бергсона «интеллект/интуиция». В основе интеллектуального опыта – дискретность времени и частичное знание о предмете. Интуитивное познание возникает из реальной длительности как «мгновенное вчувствование в объект».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Специфика кино – в «способности схватывать длительность». Осмысление времени современным искусством. Время как сложное переплетение различных временных пластов с ломкой хронологии, вторжением в хронологическую последовате</w:t>
      </w:r>
      <w:r>
        <w:rPr>
          <w:rFonts w:ascii="Times New Roman" w:hAnsi="Times New Roman" w:cs="Times New Roman"/>
          <w:sz w:val="24"/>
          <w:szCs w:val="24"/>
        </w:rPr>
        <w:t xml:space="preserve">льность, сломами повествования.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«невмешательства» во временн</w:t>
      </w:r>
      <w:r>
        <w:rPr>
          <w:rFonts w:ascii="Times New Roman" w:hAnsi="Times New Roman" w:cs="Times New Roman"/>
          <w:sz w:val="24"/>
          <w:szCs w:val="24"/>
        </w:rPr>
        <w:t xml:space="preserve">ое течение событий, создание единого потока времени, когда «не только образ живет во времени, но и время живет в образе» (А.Тарковский), когда именно время определяет принцип монтажа, а не наоборот. Смещение акцента с межкадрового на внутрикадровый монтаж.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Ритм как слепок времени. Приемы модификации времени: «эллипсис» (течение времени от прошлого к будущему с временными интервалами, опущениями), «концентрация», «сжатие» времени, «субъективация» времени, его «психолог</w:t>
      </w:r>
      <w:r>
        <w:rPr>
          <w:rFonts w:ascii="Times New Roman" w:hAnsi="Times New Roman" w:cs="Times New Roman"/>
          <w:sz w:val="24"/>
          <w:szCs w:val="24"/>
        </w:rPr>
        <w:t xml:space="preserve">изация»;  «ретроспекция», «воспоминания», «опережения», введение ирреального времени-пространства, сплетение сюжетного, исторического, мифологического, субъективного времени персонажей в сочетании с авторским временем, несовпадение движения времени и проч.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Связь проблемы времени в кино с проблемой монтажа. Создание концептуального времени посредством монтажа.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jc w:val="center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/>
      <w:bookmarkStart w:id="30" w:name="_Toc116227484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ТЕОРИЯ МОНТАЖА.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ХАРАКТЕРИСТИКА ОСНОВНЫХ МОНТАЖНЫХ ТЕОРИЙ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.</w:t>
      </w:r>
      <w:bookmarkEnd w:id="30"/>
      <w:r/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Монтаж как общая проблема и универсальный принцип культуры (дискретность монтажного принципа есть отражение дискретности нашего мышления)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Монтаж как родовое имманентное качество любого искусства. Законы монтажа как общие законы для разных культурных систем. Монтаж как основной структурообразу</w:t>
      </w:r>
      <w:r>
        <w:rPr>
          <w:rFonts w:ascii="Times New Roman" w:hAnsi="Times New Roman" w:cs="Times New Roman"/>
          <w:sz w:val="24"/>
          <w:szCs w:val="24"/>
        </w:rPr>
        <w:t xml:space="preserve">ющий механизм, определяющий коммуникацию и восприятие в искусстве. Монтаж как принцип построения любого текста и его смыслового подтекста. Монтаж как упорядочивающая система. Монтаж как важнейший смыслообразующий механизм. Монтаж как инструмент восприятия.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функции монтажа в художественной структуре фильма.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Монтаж внутрикадровый и монтаж межкадровый.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Внутрикадровый монтаж как построение единого пространства – времени кадра. Внутрикадровый монтаж как специфическая система взаимосвязи, синтезирующего взаимодействия выразительных средств кадра, порождающих новое художественное качество.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Внутрикадровый монтаж как элемент монтажного ряда, е</w:t>
      </w:r>
      <w:r>
        <w:rPr>
          <w:rFonts w:ascii="Times New Roman" w:hAnsi="Times New Roman" w:cs="Times New Roman"/>
          <w:sz w:val="24"/>
          <w:szCs w:val="24"/>
        </w:rPr>
        <w:t xml:space="preserve">диной монтажной цепочки фильма.</w:t>
      </w:r>
      <w:r>
        <w:rPr>
          <w:rFonts w:ascii="Times New Roman" w:hAnsi="Times New Roman" w:cs="Times New Roman"/>
          <w:sz w:val="24"/>
          <w:szCs w:val="24"/>
        </w:rPr>
        <w:t xml:space="preserve"> Изначальная ориентация кадра на другие кадры, на взаимодействие между кадрами – предпосылка межкадрового монтажа. Значимость монтажного контекста для раскрытия многозначности кадра. Потенциал взаимодействия внутрикадрового и межкадрового монтажа.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Фильм как монтажная система. Типы монтажа: «параллельный» и «перекрестный»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 Кулешов – у истоков теории монтажа. Осознание монтажа как эстетической категории, доминирующего средства художественного воздействия.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Монтажные эксперименты Льва Кулешова: «творимая земная поверхность», «творимый танец», «творимый человек». Сущность «эффекта Кулешова» и его значение для эволюции кино.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монтажа В. Пудовкина. Монтаж как средство отражения реальности. Монтаж как «логика кинематографического </w:t>
      </w:r>
      <w:r>
        <w:rPr>
          <w:rFonts w:ascii="Times New Roman" w:hAnsi="Times New Roman" w:cs="Times New Roman"/>
          <w:sz w:val="24"/>
          <w:szCs w:val="24"/>
        </w:rPr>
        <w:t xml:space="preserve">анализа». Монтаж как выражение </w:t>
      </w:r>
      <w:r>
        <w:rPr>
          <w:rFonts w:ascii="Times New Roman" w:hAnsi="Times New Roman" w:cs="Times New Roman"/>
          <w:sz w:val="24"/>
          <w:szCs w:val="24"/>
        </w:rPr>
        <w:t xml:space="preserve">авторской </w:t>
      </w:r>
      <w:r>
        <w:rPr>
          <w:rFonts w:ascii="Times New Roman" w:hAnsi="Times New Roman" w:cs="Times New Roman"/>
          <w:sz w:val="24"/>
          <w:szCs w:val="24"/>
        </w:rPr>
        <w:t xml:space="preserve">мысли, «мысли анализирующей, мысли критической, мысли синтезирующей, объединяющей и обобщающей». Монтаж как «мощное средство впечатления»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ритмическом построении фильма как основе композиции. Ритм как средство воздействия на зрителя, средство управления вниманием зрителя. Монтажный «сверхритм»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типажом и актером. «Инстинктивное стремление к живому человек» «Актер в фильме». О системе Станиславского в кино. «Реализм, натурализм и «система» Станиславского», «О творческом воспитании»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«Время в кинематографе». Проблема звука в кино. Проблема монтажа в творчестве Сергей Эйзенштейна. Основные работы Эйзенштейн</w:t>
      </w:r>
      <w:r>
        <w:rPr>
          <w:rFonts w:ascii="Times New Roman" w:hAnsi="Times New Roman" w:cs="Times New Roman"/>
          <w:sz w:val="24"/>
          <w:szCs w:val="24"/>
        </w:rPr>
        <w:t xml:space="preserve">а, посвященные проблеме монтажа. </w:t>
      </w:r>
      <w:r>
        <w:rPr>
          <w:rFonts w:ascii="Times New Roman" w:hAnsi="Times New Roman" w:cs="Times New Roman"/>
          <w:sz w:val="24"/>
          <w:szCs w:val="24"/>
        </w:rPr>
        <w:t xml:space="preserve">Идея монтажа как основополагающего принципа любого искусства. Виды монтажа: монтаж «метрический», «ритмический», «тональный», «обертонный», «ортодоксальный» (С.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Эйзенштейн «Четвертое измере</w:t>
      </w:r>
      <w:r>
        <w:rPr>
          <w:rFonts w:ascii="Times New Roman" w:hAnsi="Times New Roman" w:cs="Times New Roman"/>
          <w:sz w:val="24"/>
          <w:szCs w:val="24"/>
        </w:rPr>
        <w:t xml:space="preserve">ние в кино»). Смысл и значение </w:t>
      </w:r>
      <w:r>
        <w:rPr>
          <w:rFonts w:ascii="Times New Roman" w:hAnsi="Times New Roman" w:cs="Times New Roman"/>
          <w:sz w:val="24"/>
          <w:szCs w:val="24"/>
        </w:rPr>
        <w:t xml:space="preserve">манифеста «Монтажа аттракционов». «Интеллектуальный монтаж» в контексте теории «интеллектуального кино» как один из методов управления зрительским сознанием. Понятие «мизанкадр» Сергея Эйзенштейна. Эволюция взглядов Эйзенштейна</w:t>
      </w:r>
      <w:r>
        <w:rPr>
          <w:rFonts w:ascii="Times New Roman" w:hAnsi="Times New Roman" w:cs="Times New Roman"/>
          <w:sz w:val="24"/>
          <w:szCs w:val="24"/>
        </w:rPr>
        <w:t xml:space="preserve"> на природу и функции монтажа: </w:t>
      </w:r>
      <w:r>
        <w:rPr>
          <w:rFonts w:ascii="Times New Roman" w:hAnsi="Times New Roman" w:cs="Times New Roman"/>
          <w:sz w:val="24"/>
          <w:szCs w:val="24"/>
        </w:rPr>
        <w:t xml:space="preserve">«Монтаж 1937», «Монтаж в</w:t>
      </w:r>
      <w:r>
        <w:rPr>
          <w:rFonts w:ascii="Times New Roman" w:hAnsi="Times New Roman" w:cs="Times New Roman"/>
          <w:sz w:val="24"/>
          <w:szCs w:val="24"/>
        </w:rPr>
        <w:t xml:space="preserve"> кинематографе единой точки съемки»,  «Монтаж в кинематографе сменяющейся точки съемки», «Монтаж тонфильма», по материалам статей: «Бела забывает ножницы», «Неожиданный стык», «Будущее звуковой фильмы. Заявка», «За кадром», «Перспективы», «Четвертое измере</w:t>
      </w:r>
      <w:r>
        <w:rPr>
          <w:rFonts w:ascii="Times New Roman" w:hAnsi="Times New Roman" w:cs="Times New Roman"/>
          <w:sz w:val="24"/>
          <w:szCs w:val="24"/>
        </w:rPr>
        <w:t xml:space="preserve">ние в кино», «Одолжайтесь!», «</w:t>
      </w:r>
      <w:r>
        <w:rPr>
          <w:rFonts w:ascii="Times New Roman" w:hAnsi="Times New Roman" w:cs="Times New Roman"/>
          <w:sz w:val="24"/>
          <w:szCs w:val="24"/>
        </w:rPr>
        <w:t xml:space="preserve">О чистоте киноязыка», «Примеры изучения монтажного письма», «Драматургия киноформы» и др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С.Эйзенштейн «Выступление на всесоюзном творческом совещании работников советской кинематографии» 1935г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Эволюция концепции монтажа. Монтажная концепция кино и художественная поэтика киноавангарда. Монтажная стилистика 30-40-годов. Обогащение монтажа новыми выразительными средствами: глубинная мизансцена</w:t>
      </w:r>
      <w:r>
        <w:rPr>
          <w:rFonts w:ascii="Times New Roman" w:hAnsi="Times New Roman" w:cs="Times New Roman"/>
          <w:sz w:val="24"/>
          <w:szCs w:val="24"/>
        </w:rPr>
        <w:t xml:space="preserve">, движение камеры (треввелинг), комбинированные панорамы и проч. Особенности новой стилистики – сочетание кадров большого метража без видимых стыков – создание впечатления непрерывности действия («расширение квантов длительности» в категориях Андре Базена)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на повествование с минимальной художественной условностью, на создание иллюзии реальности. Монтаж как «снятие монтажа»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Критика использования монтажа для создания априорных идеологических схем («идеологический кинодокумент» А. Базен)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Рефлексия эволюции художественного процесса как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ориентации на конфликт (теория и практика С.Эйзенштейна)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ориентация на незаметный стык («эстетика невмешательства» А.Базена)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Монтаж «видимый» и «невидимый» в контексте концепции «монтажного» и «немонтажного» кино.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Идея «прямого» кино – «реальность без монтажа»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некоторых типах монтажа в современном кино: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событийно – логический (минимальная степень художественной условности, неявная монтажная форма, иллюзия растворения в материале)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метафорический тип (поэтическое кино: ассоциативное сочетание кадров, активный монтажный подтекст, повышенная экспрессия, открытое авторское «вмешательство», ретроспекции, интроспекции и проч.)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промежуточный – строится на внутренних ассоциациях и скрытой символике содержания, иносказательный смысл возникает исподволь, в спонтанном движении фильма.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Современное кино и тенденция акцентировки монтажных структур. Коллаж – как сочетание контрастных материй. Гиперфрагментация – сочетание несовместимых точек зрения. Монтаж как принцип стыковки и монтаж как механизм абстрагирования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на принцип тотального монтажа в современном экранном искусстве (наплывы чужеродных смыслов по принципу параллельного монтажа, мультипликационные кальки, манипуляция с плоским изображением, коллаж и проч.)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на скоростное потребление визуальной информации в современном кино. Киноклип как специфическая </w:t>
      </w:r>
      <w:r>
        <w:rPr>
          <w:rFonts w:ascii="Times New Roman" w:hAnsi="Times New Roman" w:cs="Times New Roman"/>
          <w:sz w:val="24"/>
          <w:szCs w:val="24"/>
        </w:rPr>
        <w:t xml:space="preserve">трансформация  эйзенштейновского</w:t>
      </w:r>
      <w:r>
        <w:rPr>
          <w:rFonts w:ascii="Times New Roman" w:hAnsi="Times New Roman" w:cs="Times New Roman"/>
          <w:sz w:val="24"/>
          <w:szCs w:val="24"/>
        </w:rPr>
        <w:t xml:space="preserve"> «монтажа аттракционов» - набор аттракционов, связанных чувственным резонансом в сочетании  с предельной формой распада повествовательности)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Орнаментальный декоративный монтаж в современном кино. Монтаж как средство манипулирования. Монтаж как регулятор восприятия. Монтаж и актуальность проблемы взаимодействия языков. Зависимость типа повествования от типа монтажа.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jc w:val="center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/>
      <w:bookmarkStart w:id="31" w:name="_Toc116227485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ФАБУЛА, СЮЖЕТ, КОМПОЗИЦИЯ В КИНО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.</w:t>
      </w:r>
      <w:bookmarkEnd w:id="31"/>
      <w:r/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Разведение понятий «фабула» и «сюжет». Фабула как совокупность событий, связанных между собой. Сюжет – те же события, но в авторской интерпретации. Событие как основная единица сюжетосложения. Взаимообусловленность типа сюжета и типа персонажей.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композиции. Проблема композиции в творчестве С.Эйзенштейна («О строении вещей», «Неравнодушная природа», «Пафос», «Еще раз о строении вещей»). Композиция в работах представителей русской формальной школы.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Всеволод Пудовкин. Определение специфики кино. «Киносценарий». «Кинорежиссер и киноматериал» О познавательной сущности кино.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роли сценария. «О сценарной форме», «Киносценарий». Эволюция взглядов на сценарную форму: от «железного сценария» до сценария «эмоционального»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jc w:val="center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/>
      <w:bookmarkStart w:id="32" w:name="_Toc116227486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ВИДЫ И ЖАНРЫ ИСКУССТВА КИНО</w:t>
      </w:r>
      <w:bookmarkEnd w:id="32"/>
      <w:r/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поисках определения жанра. Признаки жанровой типологии: а)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тематика, б) функциональная направленность, в) степень условности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Жанр как требование точности и специфичности в интерпретации материала. 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Принадлежность к жанрам – не как формальная особенность произведения, но как определяющая всю  его художественную ткань (В.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Пропп). Характерные вопросы, обуславливающие специфику жанра: какая реальность отражена в произведении, какова ее оценка и какими средствами она выражена.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М.Бахтин о жанре. Жанр как «творческая память». О способности жанра «возрождаться» и «обосновываться» на каждом этапе развития искусства или в каждом индивидуальном произведени</w:t>
      </w:r>
      <w:r>
        <w:rPr>
          <w:rFonts w:ascii="Times New Roman" w:hAnsi="Times New Roman" w:cs="Times New Roman"/>
          <w:sz w:val="24"/>
          <w:szCs w:val="24"/>
        </w:rPr>
        <w:t xml:space="preserve">и. Формообразующая роль жанра.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Жанр как «система смысла» (О.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Фрейденберг), жанр как «содержательная форма» (Г.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Вагнер). Зависимость всех средств и приемов произведения от избранного жанра (Ю.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Тынянов). Присутствие жанра как внутренней формы в любом искусстве («Вне жанра нет художественной мысли»)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Жанр как эстетическая мера, как критерий для отбора и интерпретации материала. Функция жанра – эстетическое отграничение материала в сознании художника. Наличие свободы внутри жанрового канона.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Связь жанра с заверш</w:t>
      </w:r>
      <w:r>
        <w:rPr>
          <w:rFonts w:ascii="Times New Roman" w:hAnsi="Times New Roman" w:cs="Times New Roman"/>
          <w:sz w:val="24"/>
          <w:szCs w:val="24"/>
        </w:rPr>
        <w:t xml:space="preserve">енной художественной системой. </w:t>
      </w:r>
      <w:r>
        <w:rPr>
          <w:rFonts w:ascii="Times New Roman" w:hAnsi="Times New Roman" w:cs="Times New Roman"/>
          <w:sz w:val="24"/>
          <w:szCs w:val="24"/>
        </w:rPr>
        <w:t xml:space="preserve">Эстетическая завершенность жанра в стиле. Основные виды и жанры современного киноискусства. Эволюция жанров. Жанровые гибриды.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Феномен «размывания» границ старых жанров и образования новых.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jc w:val="center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/>
      <w:bookmarkStart w:id="33" w:name="_Hlk116226726"/>
      <w:r/>
      <w:bookmarkStart w:id="34" w:name="_Toc116227487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bookmarkEnd w:id="33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КАТЕГОРИЯ «СТИЛЬ» В КИНО</w:t>
      </w:r>
      <w:bookmarkEnd w:id="34"/>
      <w:r/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неразработанности теории стиля в кино. Объективные трудности изучения категории стиль в кино. Неразработанность онтологического аспекта категории стиль.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стиля в работах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Эйзенштейна,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Пудовкина,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Вертова, Л.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Кулешова. Значение сборника «Поэтика кино» 1927 года. Исследования по проблеме 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Эйхенбаума, </w:t>
      </w:r>
      <w:r>
        <w:rPr>
          <w:rFonts w:ascii="Times New Roman" w:hAnsi="Times New Roman" w:cs="Times New Roman"/>
          <w:sz w:val="24"/>
          <w:szCs w:val="24"/>
        </w:rPr>
        <w:t xml:space="preserve">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Казанского, 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Тынянова. Стиль в кино в исследованиях 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Рудого,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Иезуитова,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Блеймана,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Пиотровского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Немецкоязычная киномысль о проблеме стиля</w:t>
      </w:r>
      <w:r>
        <w:rPr>
          <w:rFonts w:ascii="Times New Roman" w:hAnsi="Times New Roman" w:cs="Times New Roman"/>
          <w:sz w:val="24"/>
          <w:szCs w:val="24"/>
        </w:rPr>
        <w:t xml:space="preserve"> в кино: Рудольф Арнхейм, Гуго </w:t>
      </w:r>
      <w:r>
        <w:rPr>
          <w:rFonts w:ascii="Times New Roman" w:hAnsi="Times New Roman" w:cs="Times New Roman"/>
          <w:sz w:val="24"/>
          <w:szCs w:val="24"/>
        </w:rPr>
        <w:t xml:space="preserve">фон Гофмансталь, Эрнст Блох. Томас Манн о природе стиля в кино.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кино как смена стилевых доминант (Р.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Якобсон). Дискуссия по проблеме стиля в кино, проводимая на  страницах журнала «Искусство кино» в 1978 году. Размышления о стиле в кино в работах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Вайсфельда, Е.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Добина,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Ждана, 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Козлова,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Лисаковского,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Мачерета, В.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Муриана, С.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Фрейлиха,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Чахирьяна и других. Актуальность исследования Генриха Вельфлина «Основные понятия истории искусств. Проблема эволюции стиля в новом искусстве».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искусства как история существования и смены стилей.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возможности и эффективности перенесения категорий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Вельфлина, созданных на материале пластических искусств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на другие искусства (в том числе – кино)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Эволюция стилей как эволюция стилевых доминант в теории стилей Г.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Вельфлина.</w:t>
      </w:r>
      <w:r>
        <w:rPr>
          <w:rFonts w:ascii="Times New Roman" w:hAnsi="Times New Roman" w:cs="Times New Roman"/>
          <w:sz w:val="24"/>
          <w:szCs w:val="24"/>
        </w:rPr>
        <w:t xml:space="preserve"> Стиль в работах В. Жирмунского,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Виноградова, А.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Соколова и др. О сложностях определ</w:t>
      </w:r>
      <w:r>
        <w:rPr>
          <w:rFonts w:ascii="Times New Roman" w:hAnsi="Times New Roman" w:cs="Times New Roman"/>
          <w:sz w:val="24"/>
          <w:szCs w:val="24"/>
        </w:rPr>
        <w:t xml:space="preserve">ения категории и невозможности </w:t>
      </w:r>
      <w:r>
        <w:rPr>
          <w:rFonts w:ascii="Times New Roman" w:hAnsi="Times New Roman" w:cs="Times New Roman"/>
          <w:sz w:val="24"/>
          <w:szCs w:val="24"/>
        </w:rPr>
        <w:t xml:space="preserve">сведения категории к единой жесткой дефиниции. Многоаспектность и многомерность категории стиль. Стиль – категория общая и частная, единичная и множественная, локальная и универсальная.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Палиевский о стиле. «Причастность», «пребываемость» и одновременная «вненаходимость» стиля по отношению к целому ряду других эстетических категорий. Связь стиля с категориями формы и содержания, метода, образа, языка, сюжета, фабулы, традиции и проч.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Диалектика связи: </w:t>
      </w:r>
      <w:r>
        <w:rPr>
          <w:rFonts w:ascii="Times New Roman" w:hAnsi="Times New Roman" w:cs="Times New Roman"/>
          <w:sz w:val="24"/>
          <w:szCs w:val="24"/>
        </w:rPr>
        <w:t xml:space="preserve">«метод – стиль», «метод – направление», «стиль – направление»</w:t>
      </w:r>
      <w:r>
        <w:rPr>
          <w:rFonts w:ascii="Times New Roman" w:hAnsi="Times New Roman" w:cs="Times New Roman"/>
          <w:sz w:val="24"/>
          <w:szCs w:val="24"/>
        </w:rPr>
        <w:t xml:space="preserve">. Процесс зарождения, развития </w:t>
      </w:r>
      <w:r>
        <w:rPr>
          <w:rFonts w:ascii="Times New Roman" w:hAnsi="Times New Roman" w:cs="Times New Roman"/>
          <w:sz w:val="24"/>
          <w:szCs w:val="24"/>
        </w:rPr>
        <w:t xml:space="preserve">и смены стилей. Тенденции интеграции и дифференциации. Стиль и новаторство. Стиль и традиция. Смешение стилей.</w:t>
      </w:r>
      <w:r>
        <w:rPr>
          <w:rFonts w:ascii="Times New Roman" w:hAnsi="Times New Roman" w:cs="Times New Roman"/>
          <w:sz w:val="24"/>
          <w:szCs w:val="24"/>
        </w:rPr>
        <w:t xml:space="preserve"> Синтез стилей. Множественность</w:t>
      </w:r>
      <w:r>
        <w:rPr>
          <w:rFonts w:ascii="Times New Roman" w:hAnsi="Times New Roman" w:cs="Times New Roman"/>
          <w:sz w:val="24"/>
          <w:szCs w:val="24"/>
        </w:rPr>
        <w:t xml:space="preserve"> стилей. Стилевой эклектизм. Стилизация. Стандартизация стиля. Стандартизация стиля  и феномен массовой культуры. Кич. Художественный стиль как способ творческого мышления, сопряженного с мировоззрением художника. Стилистика.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стиля фильма. Противоречие между индивидуальным началом и коллективным воплощением замысла. Стиль как единство целого.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jc w:val="center"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/>
      <w:bookmarkStart w:id="35" w:name="_Toc116227488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10. МНОГОЭТАПНОСТЬ СОЗДАНИЯ ФИЛЬМА</w:t>
      </w:r>
      <w:bookmarkEnd w:id="35"/>
      <w:r/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Сценарий как исходная точка создания фильма.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Художник-постановщик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первое «прочтение» и визуализация сценарного матер</w:t>
      </w:r>
      <w:r>
        <w:rPr>
          <w:rFonts w:ascii="Times New Roman" w:hAnsi="Times New Roman" w:cs="Times New Roman"/>
          <w:sz w:val="24"/>
          <w:szCs w:val="24"/>
        </w:rPr>
        <w:t xml:space="preserve">иала. Работа над композиционно-</w:t>
      </w:r>
      <w:r>
        <w:rPr>
          <w:rFonts w:ascii="Times New Roman" w:hAnsi="Times New Roman" w:cs="Times New Roman"/>
          <w:sz w:val="24"/>
          <w:szCs w:val="24"/>
        </w:rPr>
        <w:t xml:space="preserve">стилевым решением фильма (изобразительная экспликация, эскизы декораций, комбинированных кадров, персонажей, костюмов и пр.)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Кинооператор и его особая роль в пластическом воплощении замысла фильма – работа над изобразительным решением фильма в целом и каждого конкретного эпизода. Художественный арсенал оператора.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Звуковое решение фильма. О значении и функциях музыки в создании кинообраза. Музыкальное осмысление драматургии, создание музыкальной темы фильма, общего интонационного строя.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Расширение звуковой палитры современных фильмов – значение живой речи, использование натуральных звуков, шумов, искусственных звуков, нетрадиционной музыки и проч.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 создании единого актерского ансамбля фильма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Синтетичность кинообраза как фундаментальный закон его строения. Каждый соавтор картины обладает своим стилем, но стиль фильма – это новая эстетическая целостность, где каждый элемент входит в стр</w:t>
      </w:r>
      <w:r>
        <w:rPr>
          <w:rFonts w:ascii="Times New Roman" w:hAnsi="Times New Roman" w:cs="Times New Roman"/>
          <w:sz w:val="24"/>
          <w:szCs w:val="24"/>
        </w:rPr>
        <w:t xml:space="preserve">уктуру, ею определяется при взаимодействии с другими элементами. Проблема стиля фильма – как проблема стилей художественных элементов, обладающих относительной самостоятельностью, но уже не существующих изолированно в образованном новом эстетическом целом.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Решающая роль режиссера в создании целостного кинообраза, единства фильма. Палитра режиссера: «цвет, ритм, действие актера, выражение темы, сфотографированной цельной мизансценой, фонограммой звука или пластическим образом кадра…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вот набор инструментов моего оркестра»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Эйзенштейн.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аспекты фильма, проявляющие стилевое мышление режиссера: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Монтажная концепция фильма. Основной монтажный принцип, используемый автором, является следствием своеобра</w:t>
      </w:r>
      <w:r>
        <w:rPr>
          <w:rFonts w:ascii="Times New Roman" w:hAnsi="Times New Roman" w:cs="Times New Roman"/>
          <w:sz w:val="24"/>
          <w:szCs w:val="24"/>
        </w:rPr>
        <w:t xml:space="preserve">зия его эстетического мышления,</w:t>
      </w:r>
      <w:r>
        <w:rPr>
          <w:rFonts w:ascii="Times New Roman" w:hAnsi="Times New Roman" w:cs="Times New Roman"/>
          <w:sz w:val="24"/>
          <w:szCs w:val="24"/>
        </w:rPr>
        <w:t xml:space="preserve"> эстетических установок и вызывает к жиз</w:t>
      </w:r>
      <w:r>
        <w:rPr>
          <w:rFonts w:ascii="Times New Roman" w:hAnsi="Times New Roman" w:cs="Times New Roman"/>
          <w:sz w:val="24"/>
          <w:szCs w:val="24"/>
        </w:rPr>
        <w:t xml:space="preserve">ни определенную стилистику. Монтаж есть принцип построения любого текста и его смыслового подтекста, а также регулятор зрительского восприятия. Присутствие монтажа на всех стадиях творческого процесса – от замысла до зрительского восприятия. Монтаж фильма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производная категория, производная от драматургии фильма, от общей стилевой концепции. Осмысленное отношение к монтажным принципам, концептуальность монтажа, мотивированность монтажа общей концепцией фильма.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Пространственно – временная организация материала. Различные способы концептуализации времени и пространства в кино.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выводы по проблеме «Стиль в кино»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разнопорядковых художественных элементов в единое эстетическое целое принадлежит режиссеру.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Элементы стиля фильма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Стиль как способ конструирования художественного содержания. Стиль как единство элементов художественного целого, закономерность сопряжения всех выразительных средств. Анализ стиля – анализ единства.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jc w:val="center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/>
      <w:bookmarkStart w:id="36" w:name="_Toc116227489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КИНЕМАТОГРАФ КАК КОММУНИКАТИВНЫЙ ПРОЦЕСС</w:t>
      </w:r>
      <w:bookmarkEnd w:id="36"/>
      <w:r/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кинеокоммуникации в эстетической системе Сергея Эйзенштейна. 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Grundproblem</w:t>
      </w:r>
      <w:r>
        <w:rPr>
          <w:rFonts w:ascii="Times New Roman" w:hAnsi="Times New Roman" w:cs="Times New Roman"/>
          <w:sz w:val="24"/>
          <w:szCs w:val="24"/>
        </w:rPr>
        <w:t xml:space="preserve">». Проблема целенаправленного воздействия произведения искусства.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Воздействие как</w:t>
      </w:r>
      <w:r>
        <w:rPr>
          <w:rFonts w:ascii="Times New Roman" w:hAnsi="Times New Roman" w:cs="Times New Roman"/>
          <w:sz w:val="24"/>
          <w:szCs w:val="24"/>
        </w:rPr>
        <w:t xml:space="preserve"> основополагающая функция искусства: «Для меня искусство никогда не было «искусством для искусства». Не было и занятием создавать нечто, на мир не похожее, - «свой мир». Но никогда же не имел и задачей «отражать» существующий мир. У меня всегда была задача</w:t>
      </w:r>
      <w:r>
        <w:rPr>
          <w:rFonts w:ascii="Times New Roman" w:hAnsi="Times New Roman" w:cs="Times New Roman"/>
          <w:sz w:val="24"/>
          <w:szCs w:val="24"/>
        </w:rPr>
        <w:t xml:space="preserve"> – посредством средств воздействия – действовать на чувства и мысли, воздействовать на психику и, воздействуя, формировать сознание зрителей в желаемом, нужном избираемом направлении» (С.Эйзенштейн. Метод. Т1. Музей Кино, Эйзенштейн-центр, М. 2002, стр.46)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Поиск «первопричины» творчества.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Восхождение искусства к магическому ритуалу. Магия как технология воздействия. Трансформация арсе</w:t>
      </w:r>
      <w:r>
        <w:rPr>
          <w:rFonts w:ascii="Times New Roman" w:hAnsi="Times New Roman" w:cs="Times New Roman"/>
          <w:sz w:val="24"/>
          <w:szCs w:val="24"/>
        </w:rPr>
        <w:t xml:space="preserve">нала суггестивных средств магии</w:t>
      </w:r>
      <w:r>
        <w:rPr>
          <w:rFonts w:ascii="Times New Roman" w:hAnsi="Times New Roman" w:cs="Times New Roman"/>
          <w:sz w:val="24"/>
          <w:szCs w:val="24"/>
        </w:rPr>
        <w:t xml:space="preserve"> в инструментарий искусства как результат развития человеческого сознания.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Движение к интеллектуализации и вытеснение чув</w:t>
      </w:r>
      <w:r>
        <w:rPr>
          <w:rFonts w:ascii="Times New Roman" w:hAnsi="Times New Roman" w:cs="Times New Roman"/>
          <w:sz w:val="24"/>
          <w:szCs w:val="24"/>
        </w:rPr>
        <w:t xml:space="preserve">ственного компонента в «нижние </w:t>
      </w:r>
      <w:r>
        <w:rPr>
          <w:rFonts w:ascii="Times New Roman" w:hAnsi="Times New Roman" w:cs="Times New Roman"/>
          <w:sz w:val="24"/>
          <w:szCs w:val="24"/>
        </w:rPr>
        <w:t xml:space="preserve">этажи» психики.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на воздействие. Искусство как «средство насилия», оружие «преобразования мира» через обработку воспринимающего сознания.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Концепция «фиктивной деятельности». Одновременное сосуществование в двух планах. Изначальная способность человека к сопереживанию.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манифеста «Монтаж аттракционов».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«Аттракцион» как минимальн</w:t>
      </w:r>
      <w:r>
        <w:rPr>
          <w:rFonts w:ascii="Times New Roman" w:hAnsi="Times New Roman" w:cs="Times New Roman"/>
          <w:sz w:val="24"/>
          <w:szCs w:val="24"/>
        </w:rPr>
        <w:t xml:space="preserve">ая единица воздействия, «атом»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художественного воздействия.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Стратегия воздействий: «аттракцион» как чувственное или психологическое воздействие – «идеологический вывод» как абстрактное логически сформулированное заключение.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 на вопрос что есть «логическая теза». Статья «Движение» мышления». Анализ опыта Эрнста Кремчмера (инфузория Стентор). Закон сокращения формулы часто </w:t>
      </w:r>
      <w:r>
        <w:rPr>
          <w:rFonts w:ascii="Times New Roman" w:hAnsi="Times New Roman" w:cs="Times New Roman"/>
          <w:sz w:val="24"/>
          <w:szCs w:val="24"/>
        </w:rPr>
        <w:t xml:space="preserve">повторяемых актов как основополагающий закон развития. Происхождение абстрактного мышления как следствие прогрессирующего формального сокращения серий отдельных образов на основе чувственного опыта.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 «распада» абстрактного понятия как принцип монтажа. Монтаж как интеграция единичных образов до уровня абстрактного понятия.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Концепция «интеллектуального кино»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Концепция «внутреннего монолога». О синтаксисе внутреннего языка.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Монтаж как структура, реконструирующая законы мыслительного процесса. Обращение Эйзенштейна к опыту Джеймса Джойса. Внутренняя речь как обратное погружение на стадию чувственного мышления, «регресса» к ранним формам пралогики.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Кинематографический прием как «сколок» психического процесса: «Кино нам кажется по специфике своей речи воспроизводящим явления по всем признакам того метода, каковым происходит отражение действительности в </w:t>
      </w:r>
      <w:r>
        <w:rPr>
          <w:rFonts w:ascii="Times New Roman" w:hAnsi="Times New Roman" w:cs="Times New Roman"/>
          <w:sz w:val="24"/>
          <w:szCs w:val="24"/>
        </w:rPr>
        <w:t xml:space="preserve">движении психического процесса… </w:t>
      </w:r>
      <w:r>
        <w:rPr>
          <w:rFonts w:ascii="Times New Roman" w:hAnsi="Times New Roman" w:cs="Times New Roman"/>
          <w:sz w:val="24"/>
          <w:szCs w:val="24"/>
        </w:rPr>
        <w:t xml:space="preserve">В осознании этого положения и в конструктивном его приложении на мой взгляд,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ключ подходов к специфической драматургии тонфильмов» (С.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Эйзеншейн. Метод. Т.1, 2002, с. 118)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Чувственное мышление как основа формотворчества. Проблема «формы» в теории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Эйзенштейна. О единстве формы и содержания. «Язык содержания» (абстрагированные понятия, отвлеченные обобщения) и «язык формы» </w:t>
      </w:r>
      <w:r>
        <w:rPr>
          <w:rFonts w:ascii="Times New Roman" w:hAnsi="Times New Roman" w:cs="Times New Roman"/>
          <w:sz w:val="24"/>
          <w:szCs w:val="24"/>
        </w:rPr>
        <w:t xml:space="preserve">‒</w:t>
      </w:r>
      <w:r>
        <w:rPr>
          <w:rFonts w:ascii="Times New Roman" w:hAnsi="Times New Roman" w:cs="Times New Roman"/>
          <w:sz w:val="24"/>
          <w:szCs w:val="24"/>
        </w:rPr>
        <w:t xml:space="preserve"> язык конкретных предметов и вещей.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Мышлени</w:t>
      </w:r>
      <w:r>
        <w:rPr>
          <w:rFonts w:ascii="Times New Roman" w:hAnsi="Times New Roman" w:cs="Times New Roman"/>
          <w:sz w:val="24"/>
          <w:szCs w:val="24"/>
        </w:rPr>
        <w:t xml:space="preserve">е логическое и мышление чувственное. Проблема сюжета как проблема формы. Принципы организации сюжета и их укорененность в чувственном мышлении. Принцип «интрижного» сюжета и принцип «сюжет в деталях». Связь сюжета с общими закономерностями строения формы.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Сюжет и архетип «охоты».  Принцип «преследования» как проявление активного мышления, основа деятельности в жизни.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значении «затруднений» и «задержек» в механизме преследования как причине удовольствия и возбуждения.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Intricacy</w:t>
      </w:r>
      <w:r>
        <w:rPr>
          <w:rFonts w:ascii="Times New Roman" w:hAnsi="Times New Roman" w:cs="Times New Roman"/>
          <w:sz w:val="24"/>
          <w:szCs w:val="24"/>
        </w:rPr>
        <w:t xml:space="preserve">» в орнаменте.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Укорененность драматургии как сюжетного, так и бессюжетного кино в «доисторической» первобытности.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Чувственное мышление как основа сюжетосложения.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конфликте двух слоев сознания (современного и первобытного).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первичном «сдвиге».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Исторический новый сдвиг как «повтор» и одновременно «воспоминание».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 «соскальзывания» на другой уровень сознания. Способность сознания непрерывно осциллировать к разным стадиям мышления.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Стадия чувственного м</w:t>
      </w:r>
      <w:r>
        <w:rPr>
          <w:rFonts w:ascii="Times New Roman" w:hAnsi="Times New Roman" w:cs="Times New Roman"/>
          <w:sz w:val="24"/>
          <w:szCs w:val="24"/>
        </w:rPr>
        <w:t xml:space="preserve">ышления как стадия «тропизмов» </w:t>
      </w:r>
      <w:r>
        <w:rPr>
          <w:rFonts w:ascii="Times New Roman" w:hAnsi="Times New Roman" w:cs="Times New Roman"/>
          <w:sz w:val="24"/>
          <w:szCs w:val="24"/>
        </w:rPr>
        <w:t xml:space="preserve">(«вниз»), стадия постлогического диалектического мышления («вверх»).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значении «регрессивной» компоненты искусства. О «темной» и «светлой» сторонах искусства.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Искусство как «биополярное е</w:t>
      </w:r>
      <w:r>
        <w:rPr>
          <w:rFonts w:ascii="Times New Roman" w:hAnsi="Times New Roman" w:cs="Times New Roman"/>
          <w:sz w:val="24"/>
          <w:szCs w:val="24"/>
        </w:rPr>
        <w:t xml:space="preserve">динство». Орфей как воплощение </w:t>
      </w:r>
      <w:r>
        <w:rPr>
          <w:rFonts w:ascii="Times New Roman" w:hAnsi="Times New Roman" w:cs="Times New Roman"/>
          <w:sz w:val="24"/>
          <w:szCs w:val="24"/>
        </w:rPr>
        <w:t xml:space="preserve">нового синтеза двух противоположных начал.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«Формула двуединости» и ее особое значение в теории С.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Эйзенштейна.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Воздействие произв</w:t>
      </w:r>
      <w:r>
        <w:rPr>
          <w:rFonts w:ascii="Times New Roman" w:hAnsi="Times New Roman" w:cs="Times New Roman"/>
          <w:sz w:val="24"/>
          <w:szCs w:val="24"/>
        </w:rPr>
        <w:t xml:space="preserve">едения искусства строится на том, что в нем происходит одновременно двойственный процесс: стремительное вознесение по линии высших идейных ступеней сознания и одновременное проникновение через строение формы в слои самого глубинного чувственного мышления.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«Формула </w:t>
      </w:r>
      <w:r>
        <w:rPr>
          <w:rFonts w:ascii="Times New Roman" w:hAnsi="Times New Roman" w:cs="Times New Roman"/>
          <w:sz w:val="24"/>
          <w:szCs w:val="24"/>
        </w:rPr>
        <w:t xml:space="preserve">двуединости» как принцип диалектического взаимодействия между регрессивными и прогрессивными механизмами, сплав обеих тенденций в единстве формы и содержания.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Полярное разведение регрессивного и прогрессивного компонентов произведения как источник особого н</w:t>
      </w:r>
      <w:r>
        <w:rPr>
          <w:rFonts w:ascii="Times New Roman" w:hAnsi="Times New Roman" w:cs="Times New Roman"/>
          <w:sz w:val="24"/>
          <w:szCs w:val="24"/>
        </w:rPr>
        <w:t xml:space="preserve">апряжения «содержания – формы» </w:t>
      </w:r>
      <w:r>
        <w:rPr>
          <w:rFonts w:ascii="Times New Roman" w:hAnsi="Times New Roman" w:cs="Times New Roman"/>
          <w:sz w:val="24"/>
          <w:szCs w:val="24"/>
        </w:rPr>
        <w:t xml:space="preserve">произведения.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воздействия формы произведения.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Поиск  адекватной и «захватывающей» формы как важнейшая проблема художника.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Погружение в чувственное мышление и восхождение к логически отточенной тезе как принцип воздейст</w:t>
      </w:r>
      <w:r>
        <w:rPr>
          <w:rFonts w:ascii="Times New Roman" w:hAnsi="Times New Roman" w:cs="Times New Roman"/>
          <w:sz w:val="24"/>
          <w:szCs w:val="24"/>
        </w:rPr>
        <w:t xml:space="preserve">вия произведения и как «образ» </w:t>
      </w:r>
      <w:r>
        <w:rPr>
          <w:rFonts w:ascii="Times New Roman" w:hAnsi="Times New Roman" w:cs="Times New Roman"/>
          <w:sz w:val="24"/>
          <w:szCs w:val="24"/>
        </w:rPr>
        <w:t xml:space="preserve">«высшей деятельности, именуемой искусством»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Поэтические тропы. Восхождение поэтических тропов к нормам чувственного мышления.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Троп как «чувственная катего</w:t>
      </w:r>
      <w:r>
        <w:rPr>
          <w:rFonts w:ascii="Times New Roman" w:hAnsi="Times New Roman" w:cs="Times New Roman"/>
          <w:sz w:val="24"/>
          <w:szCs w:val="24"/>
        </w:rPr>
        <w:t xml:space="preserve">рия». Определение поэтического </w:t>
      </w:r>
      <w:r>
        <w:rPr>
          <w:rFonts w:ascii="Times New Roman" w:hAnsi="Times New Roman" w:cs="Times New Roman"/>
          <w:sz w:val="24"/>
          <w:szCs w:val="24"/>
        </w:rPr>
        <w:t xml:space="preserve">тропа.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Троп как поэтический оборот, оперирующий переносным смыслом.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Метафора, метонимия, синекдоха, симфора, гипербола, ирония, литота, эпитет, аллегория, перифраз.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Поэтический смысл тропа. Поэтический смысл тропа как альтернативный смысл сообщения. Поэтическое значение как переворачивание значения логического. Функции поэтического тропа.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Эйзенштейн о синекдохе.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Parsprototo</w:t>
      </w:r>
      <w:r>
        <w:rPr>
          <w:rFonts w:ascii="Times New Roman" w:hAnsi="Times New Roman" w:cs="Times New Roman"/>
          <w:sz w:val="24"/>
          <w:szCs w:val="24"/>
        </w:rPr>
        <w:t xml:space="preserve">. Тождественность части и целого. О значении работы с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pars</w:t>
      </w:r>
      <w:r>
        <w:rPr>
          <w:rFonts w:ascii="Times New Roman" w:hAnsi="Times New Roman" w:cs="Times New Roman"/>
          <w:sz w:val="24"/>
          <w:szCs w:val="24"/>
        </w:rPr>
        <w:t xml:space="preserve">. Двусмысленный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pars</w:t>
      </w:r>
      <w:r>
        <w:rPr>
          <w:rFonts w:ascii="Times New Roman" w:hAnsi="Times New Roman" w:cs="Times New Roman"/>
          <w:sz w:val="24"/>
          <w:szCs w:val="24"/>
        </w:rPr>
        <w:t xml:space="preserve">. Загадка как тип сюжетного построения. Загадать – значит спрятать за частью целое.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mysterystory</w:t>
      </w:r>
      <w:r>
        <w:rPr>
          <w:rFonts w:ascii="Times New Roman" w:hAnsi="Times New Roman" w:cs="Times New Roman"/>
          <w:sz w:val="24"/>
          <w:szCs w:val="24"/>
        </w:rPr>
        <w:t xml:space="preserve"> и прием синекдоха.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Эйзенштейн о «перевертыше».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Осмысление природы человеческой психики как сложнейшего многоуровнего образования.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Пони</w:t>
      </w:r>
      <w:r>
        <w:rPr>
          <w:rFonts w:ascii="Times New Roman" w:hAnsi="Times New Roman" w:cs="Times New Roman"/>
          <w:sz w:val="24"/>
          <w:szCs w:val="24"/>
        </w:rPr>
        <w:t xml:space="preserve">мание творчества и восприятия как процесса, объединяющего различные уровни психики. О значении темы «единства» («Единство как мой лейтмотив») Человек как единство внутренней природы и внешнего мира. Искусство как реализация единства, актуализация единства.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актуализация психических уровней человека как актуализации его возможностей.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 творчества как процесс экстатический.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Произведение как «удержанное в длительности мгновение экстаза («слияние слоев сознания»). Проблема поиска экстатической природы вещи. Экстаз как внутренняя структура произведения.  Передача «экстатики» воспринимающему.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Смысл экстаза – «включение в сопереживание диалектического хода вселенной».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коммуникации – воздействие на становление человека как личности, создание условий и возможности выхода в качественно новые состояния через экстатические сопереживания.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Коммуникативный аспект теории кино А. Базена. Кино как «коммуникация душ», «взаимопроникновение сознаний». Кино как спо</w:t>
      </w:r>
      <w:r>
        <w:rPr>
          <w:rFonts w:ascii="Times New Roman" w:hAnsi="Times New Roman" w:cs="Times New Roman"/>
          <w:sz w:val="24"/>
          <w:szCs w:val="24"/>
        </w:rPr>
        <w:t xml:space="preserve">соб выражения духовной реальности через двойника реального мира. Задача художника – вовлечение зрителя в целостное прочтение реальности в «следовании» за потоком реальности. Фильм как место встречи зрительской и режиссерской интенциональностей. О значении </w:t>
      </w:r>
      <w:r>
        <w:rPr>
          <w:rFonts w:ascii="Times New Roman" w:hAnsi="Times New Roman" w:cs="Times New Roman"/>
          <w:sz w:val="24"/>
          <w:szCs w:val="24"/>
        </w:rPr>
        <w:t xml:space="preserve">интуиции.О</w:t>
      </w:r>
      <w:r>
        <w:rPr>
          <w:rFonts w:ascii="Times New Roman" w:hAnsi="Times New Roman" w:cs="Times New Roman"/>
          <w:sz w:val="24"/>
          <w:szCs w:val="24"/>
        </w:rPr>
        <w:t xml:space="preserve"> совпадении эстетического и этического в концепции коммуникации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Базена. О влиянии философии 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Мунье на взгляды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Базена. Кино и «диалектика личностного общения» (по аналогии с требованиями диалектики личностного общения в философии 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Мунье). Кино как встреча «я» режиссера и «ты» зрителя с преобразованием в мистическое «мы». Кино как «собственно искусство любви». Восприятие как интуитивное совпадение </w:t>
      </w:r>
      <w:r>
        <w:rPr>
          <w:rFonts w:ascii="Times New Roman" w:hAnsi="Times New Roman" w:cs="Times New Roman"/>
          <w:sz w:val="24"/>
          <w:szCs w:val="24"/>
        </w:rPr>
        <w:t xml:space="preserve">воспринимающего и воспринимаемого. Продуктивное воображение как необходимое условие восприятия. Кино как инструмент осмысления мира. Сущность «реализма» кино в концепции А. Базена как движение от физической реальности к реальности метафизической, духовной.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Эволюция точек зрения на специфику коммуникации в кино. Коммуникация и/или контркоммуникация? О механизмах и стратегиях «усложнения» языковой системы. Значение теоретических разработок русской формальной школы. «Остранение»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Шкловского и раскрытие принципов и механизмов «затруднения» как способа борьбы со </w:t>
      </w:r>
      <w:r>
        <w:rPr>
          <w:rFonts w:ascii="Times New Roman" w:hAnsi="Times New Roman" w:cs="Times New Roman"/>
          <w:sz w:val="24"/>
          <w:szCs w:val="24"/>
        </w:rPr>
        <w:t xml:space="preserve">стереотипами восприятия. О «немотивированных» формальных приемах. «Остранение» В.Шкловского и «очуждение» и «дистацирование» Б.Брехта.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важности разработки контркоммуникативных механизмов и стратегий киноязыка.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Факторы новизны и сложности как важнейшие элементы художественной коммуникации.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«нормы» как социологического и психологического аспекта отношений «зритель – фильм».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Новизна как степень отклонения от господствующей нормы. «История искусства, если мы рассматриваем ее с точки зрения эстетической нормы, предстает перед нами как история мятежей против господствующих норм» (Ян Мукаржовский)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jc w:val="center"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/>
      <w:bookmarkStart w:id="37" w:name="_Toc11622749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РЕКОМЕНДУЕМАЯ ЛИТЕРАТУРА</w:t>
      </w:r>
      <w:bookmarkEnd w:id="37"/>
      <w:r/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Аристарко Г. История теорий кино.  М.,  Искусство,  1966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Арнхейм Р. Искусство и визуальное восприятие. М. Архитектура – С, 2007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Арнхейм Р. Кино как искусство. М., Иностранная литература,  1960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Базен А. Что такое кино? М.  Искусство, 1972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Балаш Б. Кино. Становление и сущность нового искусства. М. Прогресс,  1983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Бахтин М. Вопросы литературы и эстетики. М., Художественная литература, 1976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Бахтин М. Под маской. Фрейдизм, Формальный метод в литературоведении. Марксизм и философия языка. Статьи. М. Лабиринт, 2000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Бахтин М. Работы 1920-х годов. М. Киев,  1994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Бодри Жан – Луи. Эффект кино. Сб. ВНИИК, 1983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Брехт Б. К вопросам о формализме и реализме. Вопросы литературы, № 3, 1975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Вайсфельд И. Искусство в движении. Современный кинопроцесс, исследования и размышления. М. Искусство, 1981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Вайсфельд И. Мастерство кинодраматурга. М., Советский писатель, 1961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Вейцман В. Очерки философии кино. М. Искусство 1978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Вельфлин Г. Основные понятия истории искусства. М.-Л.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Academia</w:t>
      </w:r>
      <w:r>
        <w:rPr>
          <w:rFonts w:ascii="Times New Roman" w:hAnsi="Times New Roman" w:cs="Times New Roman"/>
          <w:sz w:val="24"/>
          <w:szCs w:val="24"/>
        </w:rPr>
        <w:t xml:space="preserve">, 1930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Вертов Д. Статьи. Дневники. Замыслы. М.  Искусство, 1966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Виноградов В. Проблема авторства и теория стилей. М. Гослитиздат, 1961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Выготский Л.  Психология искусства. М., Искусство, 1965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Выготский Л. Анализ эстетической реакции. Собрание трудов.  М. Лабиринт,  2001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Выготский Л. Мышление и речь. М. Лабиринт 1999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Громов Е. Духовность экрана. М. Исксство, 1976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Дворниченко О. Гармония фильма. М. 1982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Дебрекс Жан. Основы киноискусства. Сб. ВНИИК, 1982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Деллюк Л. Фотогения. М. Новые вехи, 1924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Добин Е. Поэтика киноискусства. Повествование и метафора. М. Искусство, 1961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Жанры кино. М. Искусство,1979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Ждан В. Эстетика фильма. М. Искусство, 1982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Жирмунский. Избранные труды. Теория литературы. Поэтика. Стилистика. Л. Наука, 1977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Зайцева Л. Выразительные средства кино. М. 1971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Зайцева Л. Киноязык: возвращение к истокам. М. ВГИК 1997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Зайцева Л. Киноязык: искусство контекста. М. 2004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Зайцева Л. Киноязык: освоение речевой природы. М.ВГИК,  2001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Зайцева Л. Рождение советского кино. М. ВГИК 1999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Зись А. Эстетика: идеология и методология. М, Наука, 1984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истории французской киномысли. М. Искусство, 1988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отечественного кино М. 2005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Кино, методология, исследования. М. Искусство, 1984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Козлов Л. Изображение и образ. М. Искусство, 1980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Кракауэр З. Природа фильма. Реабилитация физической реальности. М. Искусство, 1974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Кулешов Л. Основы кинорежиссуры. М. Искусство,  1974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Кулешов Л. Статьи. Материалы. М. Искусство, 1979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Левин Е. О художественном единстве фильма. М. Искусство, 1977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Лиса Э. Эстетика киномузыки. М. Музыка, 1970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Лотман Ю. Семиотика кино и проблемы киноэстетики. Таллин, 1973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Лотман Ю. Структура художественного текста. М. Искусство, 1970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Мартыненко Ю. Системный анализ и проблемы теории киноискусства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Мачерет А.  О поэтике киноискусства, М. Искусство, 1981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Мачерет А. художественные течения в советском кино. М, Искусство,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Методологические вопросы изучения зарубежных концепций киноискусства. Сб., ВНИИК, 1981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Митри Жан. Эстетика и психология кино. М., 1982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Морен Э. Кино и воображаемый человек. Сб. М. ВНИИК, 1982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Муриан В. Художественный мир фильма. М. Искусство, 1981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Палиевский П. Внутренняя структура образа. Сб. Теория литературы. М, 1962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Палиевский П. Постановка проблемы стиля. Сб. Теория литературы. М. Наука, 1965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Пондопуло Г. Кино и фотография в системе современной художественной культуры. М. ВГИК,  1979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Поэтика кино. 2-е издание. Перечитывая «Поэтику кино»,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</w:t>
      </w:r>
      <w:r>
        <w:rPr>
          <w:rFonts w:ascii="Times New Roman" w:hAnsi="Times New Roman" w:cs="Times New Roman"/>
          <w:sz w:val="24"/>
          <w:szCs w:val="24"/>
        </w:rPr>
        <w:t xml:space="preserve"> 2001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Разлогов К. Искусство экрана: проблема выразительности. М. Искусство, 1982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Разлогов К. Искусство экрана: проблемы выразительности. М., Искусство, 1982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Современная эстетика США. Критические очерки. М. Искусство 1978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Тарковский А. Запечатленное время. М., ИК, № 4, 1967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Туркин В. Драматургия кино. М. Искусство, 1938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Тынянов Ю. Поэтика. Теория литературы. Кино. М. Наука,  1977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Фрейлих С. Золотое сечение экрана. М. Искусство, 1977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Шилова И. Проблема звуковой образности в советском кино. М. Знание, 1984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Шилова И. Проблемы звуковой образности в советском кино. М. Знание, 1984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Шкловский В. За 60 лет. Работы о кино. М. Искусство, 1985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Эйзенштейн С. Метод. Т.1 М. Музей кино, Эйзенштейн – центр, 2002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Эйзенштейн С. Метод. Т.2. М., Музей кино, Эйзенштейн – центр,  2002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Эйзенштейн С. Монтаж. М. Музей кино, 2000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Ямпольский М. Видимый мир. М. НИИК, Центральный музей кино, Международная киношкола, 1993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Ямпольский М. Кино «тотальное» и «монтажное» Искусство кино. 1982 №7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Ямпольский М. О глубине кадра. Что такое язык кино. М. 1989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Ямпольский М. Эксперименты Кулешова и новая антропология актера. М. Наука. 1991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3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Ямпольский М. Язык – тело – случай. М.  НЛО, 2004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0"/>
        <w:jc w:val="center"/>
        <w:spacing w:before="120" w:after="120"/>
        <w:rPr>
          <w:rFonts w:ascii="Times New Roman" w:hAnsi="Times New Roman" w:eastAsia="Times New Roman" w:cs="Times New Roman"/>
          <w:b/>
          <w:bCs/>
          <w:caps/>
          <w:color w:val="auto"/>
          <w:sz w:val="24"/>
          <w:szCs w:val="24"/>
          <w:lang w:eastAsia="ru-RU"/>
        </w:rPr>
      </w:pPr>
      <w:r/>
      <w:bookmarkStart w:id="38" w:name="_Toc116227491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ПРИМЕРНЫЙ ПЕРЕЧЕНЬ ВОПРОСОВ ДЛЯ </w:t>
      </w:r>
      <w:r>
        <w:rPr>
          <w:rFonts w:ascii="Times New Roman" w:hAnsi="Times New Roman" w:eastAsia="Times New Roman" w:cs="Times New Roman"/>
          <w:b/>
          <w:bCs/>
          <w:caps/>
          <w:color w:val="auto"/>
          <w:sz w:val="24"/>
          <w:szCs w:val="24"/>
          <w:lang w:eastAsia="ru-RU"/>
        </w:rPr>
        <w:t xml:space="preserve">ПОДГОТОВКИ К вступительным испытаниям</w:t>
      </w:r>
      <w:bookmarkEnd w:id="38"/>
      <w:r/>
      <w:r>
        <w:rPr>
          <w:rFonts w:ascii="Times New Roman" w:hAnsi="Times New Roman" w:eastAsia="Times New Roman" w:cs="Times New Roman"/>
          <w:b/>
          <w:bCs/>
          <w:caps/>
          <w:color w:val="auto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Теоретические взгляды и творческая практика 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Кулешова.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«Натурщик», «типаж», актер в кино. (Отечественный и мировой опыт)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Специфика сценария как особой формы литературы на материалах отечественных и зарубежных исследований.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Фильм как повествовательная структура. Соотношение понятий «фабула», «сюжет», «композиция» на примере кинематографических практик.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Монтаж и его смыс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лообразующие функции.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Гриффит, Л. Кулешов, С.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Эйзенштейн, Д. Вертов, В. Пудовкин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др.)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Переход от немого кино к звуковому и отражение этого процесса в кинематографии и кинотеории.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Время и пространство в образной структуре кинопроизведения. (на примерах отечественной и мировой киноклассики)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Творчество 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-Т. Дрейера, Ф.Ланга, Ж.Ренуара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(по выбору)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Теория кино Андре Базена.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Фотографическая природа киноизображения в интерпретации З.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Кракауэра.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Кино и литература. Проблема экранизации. Пути взаимовлияния.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Понятие авторства в кинематографе. Концепция «авторского кино».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Эволюция экранной культуры /-кино-ТВ-видео/.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«Новое немецкое кино». Р.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Фассбиндер, Ф.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Шлендорф, 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Вендерс. (по выбору)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Кино как вид искусства. (Основные теории кино)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Направления немецкого кино 20-х годов.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Киномир Л. Висконти, 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Антониони, Б.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Бертолуччи. (по выбору).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Теоретические принципы и кинематографическая практика французского «Авангарда». 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Деллюк.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Феномен американского Голливуда (1909-1913гг.) и Новый Голливуд. Ф.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Коппола, 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Скорсезе, Р.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Алтман (по выбору)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Итальянский неореализм: истоки, эволюция, эстетические итоги. 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 Сика, Д.Де Сантис, Р.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Росселини (по выбору)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Золотой век американского кино 30-х годов.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Школа Грирсона и ее роль в развитии английского кино. Значение творчества Р.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Флаэрти на мировой кинематограф.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«Новая волна»: эстетическая платформа, художественная практика, идейная эволюция.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Творческий путь Луиса Бунюэля.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Молодежный бунт и американский кинематограф 60-70 годов. Д.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Кассаветис, Б.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Рафелсон, Д.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Хоппер (по выбору)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П.П. Пазолини и кино «контестации».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Польская киношкола и ее ведущие мастера.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Английские «рассерженные».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Основные тенденции развития послевоенного кино Японии.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Творчество Ф. Феллини.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Процесс обновления отечественного кинематографа в период «оттепели».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Творчество И. Бе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ргмана, Р. Брессона, А.Куросава (по выбору).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Отечественный кинематограф второй половины 60-х – 70-х гг.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пы развития отечественного кино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(обоснование)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Советская кинодокументалистика 20-х годов. Творческий путь Дзиги Вертова.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Творческий путь А. Тарковского.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Творческий путь 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Шукшина.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Творческий путь С.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Эйзенштейна.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Первые звуковые фильмы. (На материалах советской кинопрактики, а также Великобритании, Франции, Германии, США.).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Художественная практика группы ФЭКС.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«Монтажно-типажное» и «психологическое» направления в советском киноискусстве 20-х гг.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Творческий путь 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Ромма.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Творческий путь 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Пудовкина.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709" w:hanging="709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Кинематография стран Восточной Европы (по выбору).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Поэтическая образность кинематографа А. Довженко.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20"/>
        <w:jc w:val="right"/>
        <w:spacing w:before="0"/>
        <w:rPr>
          <w:rFonts w:ascii="Times New Roman" w:hAnsi="Times New Roman" w:eastAsia="Times New Roman" w:cs="Times New Roman"/>
          <w:i/>
          <w:iCs/>
          <w:color w:val="auto"/>
          <w:spacing w:val="2"/>
          <w:position w:val="4"/>
          <w:sz w:val="28"/>
          <w:szCs w:val="28"/>
          <w:lang w:eastAsia="ru-RU"/>
        </w:rPr>
      </w:pPr>
      <w:r/>
      <w:bookmarkStart w:id="39" w:name="_Toc116227492"/>
      <w:r>
        <w:rPr>
          <w:rFonts w:ascii="Times New Roman" w:hAnsi="Times New Roman" w:eastAsia="Times New Roman" w:cs="Times New Roman"/>
          <w:i/>
          <w:iCs/>
          <w:color w:val="auto"/>
          <w:spacing w:val="2"/>
          <w:position w:val="4"/>
          <w:sz w:val="28"/>
          <w:szCs w:val="28"/>
          <w:lang w:eastAsia="ru-RU"/>
        </w:rPr>
        <w:t xml:space="preserve">Приложение 1</w:t>
      </w:r>
      <w:bookmarkEnd w:id="39"/>
      <w:r/>
      <w:r>
        <w:rPr>
          <w:rFonts w:ascii="Times New Roman" w:hAnsi="Times New Roman" w:eastAsia="Times New Roman" w:cs="Times New Roman"/>
          <w:i/>
          <w:iCs/>
          <w:color w:val="auto"/>
          <w:spacing w:val="2"/>
          <w:position w:val="4"/>
          <w:sz w:val="28"/>
          <w:szCs w:val="28"/>
          <w:lang w:eastAsia="ru-RU"/>
        </w:rPr>
      </w:r>
    </w:p>
    <w:p>
      <w:pPr>
        <w:ind w:right="-3"/>
        <w:jc w:val="center"/>
        <w:spacing w:after="73" w:line="240" w:lineRule="auto"/>
        <w:tabs>
          <w:tab w:val="left" w:pos="966" w:leader="none"/>
          <w:tab w:val="left" w:pos="9353" w:leader="none"/>
        </w:tabs>
        <w:rPr>
          <w:rFonts w:ascii="Times New Roman" w:hAnsi="Times New Roman" w:eastAsia="Times New Roman" w:cs="Times New Roman"/>
          <w:b/>
          <w:bCs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2"/>
          <w:position w:val="4"/>
          <w:sz w:val="28"/>
          <w:szCs w:val="28"/>
          <w:lang w:eastAsia="ru-RU"/>
        </w:rPr>
        <w:t xml:space="preserve">Министерство культуры Российской Федерации</w:t>
      </w:r>
      <w:r>
        <w:rPr>
          <w:rFonts w:ascii="Times New Roman" w:hAnsi="Times New Roman" w:eastAsia="Times New Roman" w:cs="Times New Roman"/>
          <w:b/>
          <w:bCs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2"/>
          <w:position w:val="4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2"/>
          <w:position w:val="4"/>
          <w:sz w:val="28"/>
          <w:szCs w:val="28"/>
          <w:lang w:eastAsia="ru-RU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position w:val="4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position w:val="4"/>
          <w:sz w:val="28"/>
          <w:szCs w:val="28"/>
          <w:lang w:eastAsia="ru-RU"/>
        </w:rPr>
        <w:t xml:space="preserve">«Всероссийский государственный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position w:val="4"/>
          <w:sz w:val="28"/>
          <w:szCs w:val="28"/>
          <w:lang w:eastAsia="ru-RU"/>
        </w:rPr>
        <w:t xml:space="preserve">университет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position w:val="4"/>
          <w:sz w:val="28"/>
          <w:szCs w:val="28"/>
          <w:lang w:eastAsia="ru-RU"/>
        </w:rPr>
        <w:t xml:space="preserve"> кинематографии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position w:val="4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position w:val="4"/>
          <w:sz w:val="28"/>
          <w:szCs w:val="28"/>
          <w:lang w:eastAsia="ru-RU"/>
        </w:rPr>
        <w:t xml:space="preserve">имени С.А. Герасимова» (ВГИК)</w:t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  <w:t xml:space="preserve">ФАМИЛИЯ, ИМЯ, ОТЧЕСТВО</w:t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pacing w:val="2"/>
          <w:position w:val="4"/>
          <w:sz w:val="28"/>
          <w:szCs w:val="28"/>
          <w:lang w:eastAsia="ru-RU"/>
        </w:rPr>
        <w:t xml:space="preserve">РЕФЕРАТ</w:t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  <w:t xml:space="preserve">Поступающего в аспирантуру</w:t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  <w:br/>
        <w:t xml:space="preserve">по научной специальности 05.10.3 </w:t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  <w:t xml:space="preserve">Виды искусства</w:t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  <w:br/>
        <w:t xml:space="preserve">(Кино-, теле-, и другие экранные искусства)</w:t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  <w:t xml:space="preserve">НАЗВАНИЕ РЕФЕРАТА</w:t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2"/>
          <w:position w:val="4"/>
          <w:sz w:val="28"/>
          <w:szCs w:val="28"/>
          <w:lang w:eastAsia="ru-RU"/>
        </w:rPr>
        <w:t xml:space="preserve">Москва, 20__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ylfaen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092560"/>
      <w:docPartObj>
        <w:docPartGallery w:val="Page Numbers (Bottom of Page)"/>
        <w:docPartUnique w:val="true"/>
      </w:docPartObj>
      <w:rPr/>
    </w:sdtPr>
    <w:sdtContent>
      <w:p>
        <w:pPr>
          <w:pStyle w:val="72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asciiTheme="minorHAnsi" w:hAnsiTheme="minorHAnsi" w:cstheme="minorBidi"/>
        <w:b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asciiTheme="minorHAnsi" w:hAnsiTheme="minorHAnsi" w:cstheme="minorBidi"/>
        <w:b/>
        <w:i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asciiTheme="minorHAnsi" w:hAnsiTheme="minorHAnsi" w:cstheme="minorBidi"/>
        <w:b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5"/>
  </w:num>
  <w:num w:numId="3">
    <w:abstractNumId w:val="22"/>
  </w:num>
  <w:num w:numId="4">
    <w:abstractNumId w:val="20"/>
  </w:num>
  <w:num w:numId="5">
    <w:abstractNumId w:val="13"/>
  </w:num>
  <w:num w:numId="6">
    <w:abstractNumId w:val="19"/>
  </w:num>
  <w:num w:numId="7">
    <w:abstractNumId w:val="17"/>
  </w:num>
  <w:num w:numId="8">
    <w:abstractNumId w:val="1"/>
  </w:num>
  <w:num w:numId="9">
    <w:abstractNumId w:val="14"/>
  </w:num>
  <w:num w:numId="10">
    <w:abstractNumId w:val="10"/>
  </w:num>
  <w:num w:numId="11">
    <w:abstractNumId w:val="18"/>
  </w:num>
  <w:num w:numId="12">
    <w:abstractNumId w:val="7"/>
  </w:num>
  <w:num w:numId="13">
    <w:abstractNumId w:val="12"/>
  </w:num>
  <w:num w:numId="14">
    <w:abstractNumId w:val="4"/>
  </w:num>
  <w:num w:numId="15">
    <w:abstractNumId w:val="21"/>
  </w:num>
  <w:num w:numId="16">
    <w:abstractNumId w:val="11"/>
  </w:num>
  <w:num w:numId="17">
    <w:abstractNumId w:val="5"/>
  </w:num>
  <w:num w:numId="18">
    <w:abstractNumId w:val="6"/>
  </w:num>
  <w:num w:numId="19">
    <w:abstractNumId w:val="9"/>
  </w:num>
  <w:num w:numId="20">
    <w:abstractNumId w:val="8"/>
  </w:num>
  <w:num w:numId="21">
    <w:abstractNumId w:val="2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2"/>
    <w:link w:val="7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2"/>
    <w:link w:val="721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9"/>
    <w:next w:val="7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9"/>
    <w:next w:val="7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9"/>
    <w:next w:val="7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9"/>
    <w:next w:val="7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9"/>
    <w:next w:val="7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9"/>
    <w:next w:val="7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9"/>
    <w:next w:val="7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9"/>
    <w:next w:val="7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22"/>
    <w:link w:val="34"/>
    <w:uiPriority w:val="10"/>
    <w:rPr>
      <w:sz w:val="48"/>
      <w:szCs w:val="48"/>
    </w:rPr>
  </w:style>
  <w:style w:type="paragraph" w:styleId="36">
    <w:name w:val="Subtitle"/>
    <w:basedOn w:val="719"/>
    <w:next w:val="7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2"/>
    <w:link w:val="36"/>
    <w:uiPriority w:val="11"/>
    <w:rPr>
      <w:sz w:val="24"/>
      <w:szCs w:val="24"/>
    </w:rPr>
  </w:style>
  <w:style w:type="paragraph" w:styleId="38">
    <w:name w:val="Quote"/>
    <w:basedOn w:val="719"/>
    <w:next w:val="7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9"/>
    <w:next w:val="7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2"/>
    <w:link w:val="763"/>
    <w:uiPriority w:val="99"/>
  </w:style>
  <w:style w:type="character" w:styleId="45">
    <w:name w:val="Footer Char"/>
    <w:basedOn w:val="722"/>
    <w:link w:val="725"/>
    <w:uiPriority w:val="99"/>
  </w:style>
  <w:style w:type="paragraph" w:styleId="46">
    <w:name w:val="Caption"/>
    <w:basedOn w:val="719"/>
    <w:next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25"/>
    <w:uiPriority w:val="99"/>
  </w:style>
  <w:style w:type="table" w:styleId="48">
    <w:name w:val="Table Grid"/>
    <w:basedOn w:val="7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2"/>
    <w:uiPriority w:val="99"/>
    <w:unhideWhenUsed/>
    <w:rPr>
      <w:vertAlign w:val="superscript"/>
    </w:rPr>
  </w:style>
  <w:style w:type="paragraph" w:styleId="178">
    <w:name w:val="endnote text"/>
    <w:basedOn w:val="7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2"/>
    <w:uiPriority w:val="99"/>
    <w:semiHidden/>
    <w:unhideWhenUsed/>
    <w:rPr>
      <w:vertAlign w:val="superscript"/>
    </w:rPr>
  </w:style>
  <w:style w:type="paragraph" w:styleId="183">
    <w:name w:val="toc 3"/>
    <w:basedOn w:val="719"/>
    <w:next w:val="7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9"/>
    <w:next w:val="7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9"/>
    <w:next w:val="7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9"/>
    <w:next w:val="7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9"/>
    <w:next w:val="7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9"/>
    <w:next w:val="7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9"/>
    <w:next w:val="719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719"/>
    <w:next w:val="719"/>
    <w:uiPriority w:val="99"/>
    <w:unhideWhenUsed/>
    <w:pPr>
      <w:spacing w:after="0" w:afterAutospacing="0"/>
    </w:pPr>
  </w:style>
  <w:style w:type="paragraph" w:styleId="719" w:default="1">
    <w:name w:val="Normal"/>
    <w:qFormat/>
  </w:style>
  <w:style w:type="paragraph" w:styleId="720">
    <w:name w:val="Heading 1"/>
    <w:basedOn w:val="719"/>
    <w:next w:val="719"/>
    <w:link w:val="765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21">
    <w:name w:val="Heading 2"/>
    <w:basedOn w:val="719"/>
    <w:next w:val="719"/>
    <w:link w:val="766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paragraph" w:styleId="725">
    <w:name w:val="Footer"/>
    <w:basedOn w:val="719"/>
    <w:link w:val="726"/>
    <w:uiPriority w:val="99"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Arial" w:hAnsi="Arial" w:eastAsia="Times New Roman" w:cs="Arial"/>
      <w:sz w:val="20"/>
      <w:szCs w:val="20"/>
      <w:lang w:eastAsia="ru-RU"/>
    </w:rPr>
  </w:style>
  <w:style w:type="character" w:styleId="726" w:customStyle="1">
    <w:name w:val="Нижний колонтитул Знак"/>
    <w:basedOn w:val="722"/>
    <w:link w:val="725"/>
    <w:uiPriority w:val="99"/>
    <w:rPr>
      <w:rFonts w:ascii="Arial" w:hAnsi="Arial" w:eastAsia="Times New Roman" w:cs="Arial"/>
      <w:sz w:val="20"/>
      <w:szCs w:val="20"/>
      <w:lang w:eastAsia="ru-RU"/>
    </w:rPr>
  </w:style>
  <w:style w:type="character" w:styleId="727">
    <w:name w:val="page number"/>
    <w:basedOn w:val="722"/>
  </w:style>
  <w:style w:type="paragraph" w:styleId="728">
    <w:name w:val="List Paragraph"/>
    <w:basedOn w:val="719"/>
    <w:uiPriority w:val="34"/>
    <w:qFormat/>
    <w:pPr>
      <w:contextualSpacing/>
      <w:ind w:left="720"/>
      <w:spacing w:after="200" w:line="276" w:lineRule="auto"/>
    </w:pPr>
  </w:style>
  <w:style w:type="character" w:styleId="729" w:customStyle="1">
    <w:name w:val="Основной текст Знак"/>
    <w:link w:val="730"/>
    <w:rPr>
      <w:sz w:val="24"/>
      <w:szCs w:val="24"/>
      <w:lang w:eastAsia="ru-RU"/>
    </w:rPr>
  </w:style>
  <w:style w:type="paragraph" w:styleId="730">
    <w:name w:val="Body Text"/>
    <w:basedOn w:val="719"/>
    <w:link w:val="729"/>
    <w:pPr>
      <w:jc w:val="both"/>
      <w:spacing w:after="0" w:line="240" w:lineRule="auto"/>
    </w:pPr>
    <w:rPr>
      <w:sz w:val="24"/>
      <w:szCs w:val="24"/>
      <w:lang w:eastAsia="ru-RU"/>
    </w:rPr>
  </w:style>
  <w:style w:type="character" w:styleId="731" w:customStyle="1">
    <w:name w:val="Основной текст Знак1"/>
    <w:basedOn w:val="722"/>
    <w:uiPriority w:val="99"/>
    <w:semiHidden/>
  </w:style>
  <w:style w:type="character" w:styleId="732" w:customStyle="1">
    <w:name w:val="Основной текст (2)_"/>
    <w:basedOn w:val="722"/>
    <w:link w:val="735"/>
    <w:rPr>
      <w:rFonts w:ascii="Sylfaen" w:hAnsi="Sylfaen" w:eastAsia="Sylfaen"/>
      <w:sz w:val="27"/>
      <w:szCs w:val="27"/>
      <w:shd w:val="clear" w:color="auto" w:fill="ffffff"/>
    </w:rPr>
  </w:style>
  <w:style w:type="character" w:styleId="733" w:customStyle="1">
    <w:name w:val="Основной текст (3)_"/>
    <w:basedOn w:val="722"/>
    <w:link w:val="736"/>
    <w:rPr>
      <w:rFonts w:ascii="Sylfaen" w:hAnsi="Sylfaen" w:eastAsia="Sylfaen"/>
      <w:sz w:val="27"/>
      <w:szCs w:val="27"/>
      <w:shd w:val="clear" w:color="auto" w:fill="ffffff"/>
    </w:rPr>
  </w:style>
  <w:style w:type="character" w:styleId="734" w:customStyle="1">
    <w:name w:val="Основной текст_"/>
    <w:basedOn w:val="722"/>
    <w:link w:val="737"/>
    <w:rPr>
      <w:rFonts w:ascii="Sylfaen" w:hAnsi="Sylfaen" w:eastAsia="Sylfaen"/>
      <w:sz w:val="16"/>
      <w:szCs w:val="16"/>
      <w:shd w:val="clear" w:color="auto" w:fill="ffffff"/>
    </w:rPr>
  </w:style>
  <w:style w:type="paragraph" w:styleId="735" w:customStyle="1">
    <w:name w:val="Основной текст (2)"/>
    <w:basedOn w:val="719"/>
    <w:link w:val="732"/>
    <w:pPr>
      <w:jc w:val="center"/>
      <w:spacing w:after="540" w:line="317" w:lineRule="exact"/>
      <w:shd w:val="clear" w:color="auto" w:fill="ffffff"/>
    </w:pPr>
    <w:rPr>
      <w:rFonts w:ascii="Sylfaen" w:hAnsi="Sylfaen" w:eastAsia="Sylfaen"/>
      <w:sz w:val="27"/>
      <w:szCs w:val="27"/>
    </w:rPr>
  </w:style>
  <w:style w:type="paragraph" w:styleId="736" w:customStyle="1">
    <w:name w:val="Основной текст (3)"/>
    <w:basedOn w:val="719"/>
    <w:link w:val="733"/>
    <w:pPr>
      <w:jc w:val="center"/>
      <w:spacing w:before="3300" w:after="0" w:line="0" w:lineRule="atLeast"/>
      <w:shd w:val="clear" w:color="auto" w:fill="ffffff"/>
    </w:pPr>
    <w:rPr>
      <w:rFonts w:ascii="Sylfaen" w:hAnsi="Sylfaen" w:eastAsia="Sylfaen"/>
      <w:sz w:val="27"/>
      <w:szCs w:val="27"/>
    </w:rPr>
  </w:style>
  <w:style w:type="paragraph" w:styleId="737" w:customStyle="1">
    <w:name w:val="Основной текст1"/>
    <w:basedOn w:val="719"/>
    <w:link w:val="734"/>
    <w:pPr>
      <w:ind w:hanging="280"/>
      <w:spacing w:after="0" w:line="0" w:lineRule="atLeast"/>
      <w:shd w:val="clear" w:color="auto" w:fill="ffffff"/>
    </w:pPr>
    <w:rPr>
      <w:rFonts w:ascii="Sylfaen" w:hAnsi="Sylfaen" w:eastAsia="Sylfaen"/>
      <w:sz w:val="16"/>
      <w:szCs w:val="16"/>
    </w:rPr>
  </w:style>
  <w:style w:type="character" w:styleId="738" w:customStyle="1">
    <w:name w:val="Основной текст + Полужирный"/>
    <w:basedOn w:val="73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styleId="739" w:customStyle="1">
    <w:name w:val="Основной текст (3) + Полужирный"/>
    <w:basedOn w:val="73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styleId="740" w:customStyle="1">
    <w:name w:val="Основной текст + 8;5 pt;Курсив"/>
    <w:basedOn w:val="734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styleId="741" w:customStyle="1">
    <w:name w:val="Основной текст2"/>
    <w:basedOn w:val="73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  <w:shd w:val="clear" w:color="auto" w:fill="ffffff"/>
    </w:rPr>
  </w:style>
  <w:style w:type="character" w:styleId="742" w:customStyle="1">
    <w:name w:val="Основной текст3"/>
    <w:basedOn w:val="73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  <w:shd w:val="clear" w:color="auto" w:fill="ffffff"/>
    </w:rPr>
  </w:style>
  <w:style w:type="character" w:styleId="743" w:customStyle="1">
    <w:name w:val="Основной текст4"/>
    <w:basedOn w:val="73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  <w:shd w:val="clear" w:color="auto" w:fill="ffffff"/>
    </w:rPr>
  </w:style>
  <w:style w:type="character" w:styleId="744" w:customStyle="1">
    <w:name w:val="Основной текст + Интервал 2 pt"/>
    <w:basedOn w:val="73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40"/>
      <w:sz w:val="16"/>
      <w:szCs w:val="16"/>
      <w:u w:val="single"/>
      <w:shd w:val="clear" w:color="auto" w:fill="ffffff"/>
    </w:rPr>
  </w:style>
  <w:style w:type="character" w:styleId="745" w:customStyle="1">
    <w:name w:val="Основной текст5"/>
    <w:basedOn w:val="73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  <w:shd w:val="clear" w:color="auto" w:fill="ffffff"/>
    </w:rPr>
  </w:style>
  <w:style w:type="character" w:styleId="746" w:customStyle="1">
    <w:name w:val="Основной текст6"/>
    <w:basedOn w:val="73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  <w:shd w:val="clear" w:color="auto" w:fill="ffffff"/>
    </w:rPr>
  </w:style>
  <w:style w:type="character" w:styleId="747" w:customStyle="1">
    <w:name w:val="Основной текст7"/>
    <w:basedOn w:val="73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  <w:shd w:val="clear" w:color="auto" w:fill="ffffff"/>
    </w:rPr>
  </w:style>
  <w:style w:type="character" w:styleId="748" w:customStyle="1">
    <w:name w:val="Основной текст8"/>
    <w:basedOn w:val="73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  <w:shd w:val="clear" w:color="auto" w:fill="ffffff"/>
    </w:rPr>
  </w:style>
  <w:style w:type="character" w:styleId="749" w:customStyle="1">
    <w:name w:val="Основной текст9"/>
    <w:basedOn w:val="73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  <w:shd w:val="clear" w:color="auto" w:fill="ffffff"/>
    </w:rPr>
  </w:style>
  <w:style w:type="character" w:styleId="750" w:customStyle="1">
    <w:name w:val="Основной текст10"/>
    <w:basedOn w:val="73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  <w:shd w:val="clear" w:color="auto" w:fill="ffffff"/>
    </w:rPr>
  </w:style>
  <w:style w:type="character" w:styleId="751" w:customStyle="1">
    <w:name w:val="Основной текст11"/>
    <w:basedOn w:val="73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  <w:shd w:val="clear" w:color="auto" w:fill="ffffff"/>
    </w:rPr>
  </w:style>
  <w:style w:type="character" w:styleId="752" w:customStyle="1">
    <w:name w:val="Основной текст12"/>
    <w:basedOn w:val="73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  <w:shd w:val="clear" w:color="auto" w:fill="ffffff"/>
    </w:rPr>
  </w:style>
  <w:style w:type="character" w:styleId="753" w:customStyle="1">
    <w:name w:val="Основной текст13"/>
    <w:basedOn w:val="73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  <w:shd w:val="clear" w:color="auto" w:fill="ffffff"/>
    </w:rPr>
  </w:style>
  <w:style w:type="character" w:styleId="754" w:customStyle="1">
    <w:name w:val="Основной текст14"/>
    <w:basedOn w:val="73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  <w:shd w:val="clear" w:color="auto" w:fill="ffffff"/>
    </w:rPr>
  </w:style>
  <w:style w:type="character" w:styleId="755" w:customStyle="1">
    <w:name w:val="Основной текст15"/>
    <w:basedOn w:val="73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  <w:shd w:val="clear" w:color="auto" w:fill="ffffff"/>
    </w:rPr>
  </w:style>
  <w:style w:type="paragraph" w:styleId="756" w:customStyle="1">
    <w:name w:val="Основной текст25"/>
    <w:basedOn w:val="719"/>
    <w:pPr>
      <w:jc w:val="both"/>
      <w:spacing w:after="0" w:line="197" w:lineRule="exact"/>
      <w:shd w:val="clear" w:color="auto" w:fill="ffffff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character" w:styleId="757" w:customStyle="1">
    <w:name w:val="Основной текст20"/>
    <w:basedOn w:val="73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  <w:shd w:val="clear" w:color="auto" w:fill="ffffff"/>
    </w:rPr>
  </w:style>
  <w:style w:type="character" w:styleId="758" w:customStyle="1">
    <w:name w:val="Основной текст21"/>
    <w:basedOn w:val="73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styleId="759" w:customStyle="1">
    <w:name w:val="Основной текст22"/>
    <w:basedOn w:val="73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  <w:shd w:val="clear" w:color="auto" w:fill="ffffff"/>
    </w:rPr>
  </w:style>
  <w:style w:type="character" w:styleId="760" w:customStyle="1">
    <w:name w:val="Основной текст23"/>
    <w:basedOn w:val="73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  <w:shd w:val="clear" w:color="auto" w:fill="ffffff"/>
    </w:rPr>
  </w:style>
  <w:style w:type="character" w:styleId="761" w:customStyle="1">
    <w:name w:val="Основной текст24"/>
    <w:basedOn w:val="73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  <w:shd w:val="clear" w:color="auto" w:fill="ffffff"/>
    </w:rPr>
  </w:style>
  <w:style w:type="character" w:styleId="762">
    <w:name w:val="Strong"/>
    <w:basedOn w:val="722"/>
    <w:uiPriority w:val="22"/>
    <w:qFormat/>
    <w:rPr>
      <w:b/>
      <w:bCs/>
    </w:rPr>
  </w:style>
  <w:style w:type="paragraph" w:styleId="763">
    <w:name w:val="Header"/>
    <w:basedOn w:val="719"/>
    <w:link w:val="76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64" w:customStyle="1">
    <w:name w:val="Верхний колонтитул Знак"/>
    <w:basedOn w:val="722"/>
    <w:link w:val="763"/>
    <w:uiPriority w:val="99"/>
    <w:semiHidden/>
  </w:style>
  <w:style w:type="character" w:styleId="765" w:customStyle="1">
    <w:name w:val="Заголовок 1 Знак"/>
    <w:basedOn w:val="722"/>
    <w:link w:val="72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766" w:customStyle="1">
    <w:name w:val="Заголовок 2 Знак"/>
    <w:basedOn w:val="722"/>
    <w:link w:val="721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767">
    <w:name w:val="TOC Heading"/>
    <w:basedOn w:val="720"/>
    <w:next w:val="719"/>
    <w:uiPriority w:val="39"/>
    <w:unhideWhenUsed/>
    <w:qFormat/>
    <w:pPr>
      <w:outlineLvl w:val="9"/>
    </w:pPr>
    <w:rPr>
      <w:lang w:eastAsia="ru-RU"/>
    </w:rPr>
  </w:style>
  <w:style w:type="paragraph" w:styleId="768">
    <w:name w:val="toc 1"/>
    <w:basedOn w:val="719"/>
    <w:next w:val="719"/>
    <w:uiPriority w:val="39"/>
    <w:unhideWhenUsed/>
    <w:pPr>
      <w:spacing w:after="100"/>
    </w:pPr>
  </w:style>
  <w:style w:type="paragraph" w:styleId="769">
    <w:name w:val="toc 2"/>
    <w:basedOn w:val="719"/>
    <w:next w:val="719"/>
    <w:uiPriority w:val="39"/>
    <w:unhideWhenUsed/>
    <w:pPr>
      <w:ind w:left="220"/>
      <w:spacing w:after="100"/>
    </w:pPr>
  </w:style>
  <w:style w:type="character" w:styleId="770">
    <w:name w:val="Hyperlink"/>
    <w:basedOn w:val="722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C34C6-EF6E-46C7-83FA-2FE149DF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Медведева</dc:creator>
  <cp:lastModifiedBy>Диана Кобленкова</cp:lastModifiedBy>
  <cp:revision>13</cp:revision>
  <dcterms:created xsi:type="dcterms:W3CDTF">2022-04-13T18:11:00Z</dcterms:created>
  <dcterms:modified xsi:type="dcterms:W3CDTF">2025-04-19T12:22:41Z</dcterms:modified>
</cp:coreProperties>
</file>