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высшего образования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«Всероссийский государственный институт кинематографии 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имени С.А. Герасимова»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драматургии кино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129226, Москва, ул. Вильгельма Пика, д. 3</w:t>
      </w:r>
    </w:p>
    <w:p w:rsidR="00F56295" w:rsidRDefault="00F56295" w:rsidP="00F56295">
      <w:pPr>
        <w:ind w:left="284"/>
        <w:jc w:val="center"/>
      </w:pPr>
      <w:r>
        <w:rPr>
          <w:noProof/>
        </w:rPr>
        <w:drawing>
          <wp:inline distT="0" distB="0" distL="0" distR="0">
            <wp:extent cx="770890" cy="93472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3077FA">
      <w:pPr>
        <w:pStyle w:val="a9"/>
        <w:ind w:left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56295" w:rsidRDefault="00F56295" w:rsidP="003077FA">
      <w:pPr>
        <w:pStyle w:val="a9"/>
        <w:ind w:left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0299A" w:rsidRPr="00D0299A" w:rsidRDefault="00F56295" w:rsidP="003077FA">
      <w:pPr>
        <w:pStyle w:val="a9"/>
        <w:ind w:left="0"/>
        <w:jc w:val="center"/>
        <w:rPr>
          <w:rFonts w:ascii="Elephant" w:hAnsi="Elephant" w:cs="Times New Roman"/>
          <w:b/>
          <w:sz w:val="44"/>
          <w:szCs w:val="28"/>
        </w:rPr>
      </w:pPr>
      <w:r w:rsidRPr="00D0299A">
        <w:rPr>
          <w:rFonts w:ascii="Cambria" w:hAnsi="Cambria" w:cs="Cambria"/>
          <w:b/>
          <w:sz w:val="44"/>
          <w:szCs w:val="28"/>
        </w:rPr>
        <w:t>Программа</w:t>
      </w:r>
      <w:r w:rsidRPr="00D0299A">
        <w:rPr>
          <w:rFonts w:ascii="Elephant" w:hAnsi="Elephant" w:cs="Times New Roman"/>
          <w:b/>
          <w:sz w:val="44"/>
          <w:szCs w:val="28"/>
        </w:rPr>
        <w:t xml:space="preserve"> </w:t>
      </w:r>
      <w:r w:rsidRPr="00D0299A">
        <w:rPr>
          <w:rFonts w:ascii="Cambria" w:hAnsi="Cambria" w:cs="Cambria"/>
          <w:b/>
          <w:sz w:val="44"/>
          <w:szCs w:val="28"/>
        </w:rPr>
        <w:t>мероприятий</w:t>
      </w:r>
      <w:r w:rsidRPr="00D0299A">
        <w:rPr>
          <w:rFonts w:ascii="Elephant" w:hAnsi="Elephant" w:cs="Times New Roman"/>
          <w:b/>
          <w:sz w:val="44"/>
          <w:szCs w:val="28"/>
        </w:rPr>
        <w:t xml:space="preserve"> </w:t>
      </w:r>
    </w:p>
    <w:p w:rsidR="00F56295" w:rsidRPr="00D0299A" w:rsidRDefault="00F56295" w:rsidP="003077FA">
      <w:pPr>
        <w:pStyle w:val="a9"/>
        <w:ind w:left="0"/>
        <w:jc w:val="center"/>
        <w:rPr>
          <w:rFonts w:ascii="Broadway" w:hAnsi="Broadway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28"/>
        </w:rPr>
        <w:br/>
      </w:r>
      <w:r w:rsidR="003077FA" w:rsidRPr="00D0299A">
        <w:rPr>
          <w:rFonts w:ascii="Cambria" w:hAnsi="Cambria" w:cs="Cambria"/>
          <w:b/>
          <w:i/>
          <w:sz w:val="40"/>
          <w:szCs w:val="40"/>
        </w:rPr>
        <w:t>памяти</w:t>
      </w:r>
      <w:r w:rsidR="003077FA" w:rsidRPr="00D0299A">
        <w:rPr>
          <w:rFonts w:ascii="Broadway" w:hAnsi="Broadway" w:cs="Times New Roman"/>
          <w:b/>
          <w:i/>
          <w:sz w:val="40"/>
          <w:szCs w:val="40"/>
        </w:rPr>
        <w:t xml:space="preserve"> </w:t>
      </w:r>
      <w:r w:rsidR="003077FA" w:rsidRPr="00D0299A">
        <w:rPr>
          <w:rFonts w:ascii="Cambria" w:hAnsi="Cambria" w:cs="Cambria"/>
          <w:b/>
          <w:i/>
          <w:sz w:val="40"/>
          <w:szCs w:val="40"/>
        </w:rPr>
        <w:t>Леонида</w:t>
      </w:r>
      <w:r w:rsidR="003077FA" w:rsidRPr="00D0299A">
        <w:rPr>
          <w:rFonts w:ascii="Broadway" w:hAnsi="Broadway" w:cs="Times New Roman"/>
          <w:b/>
          <w:i/>
          <w:sz w:val="40"/>
          <w:szCs w:val="40"/>
        </w:rPr>
        <w:t xml:space="preserve"> </w:t>
      </w:r>
      <w:r w:rsidR="00D0299A" w:rsidRPr="00D0299A">
        <w:rPr>
          <w:rFonts w:ascii="Cambria" w:hAnsi="Cambria" w:cs="Cambria"/>
          <w:b/>
          <w:i/>
          <w:sz w:val="40"/>
          <w:szCs w:val="40"/>
        </w:rPr>
        <w:t>Николаевича</w:t>
      </w:r>
      <w:r w:rsidR="00D0299A" w:rsidRPr="00D0299A">
        <w:rPr>
          <w:rFonts w:ascii="Broadway" w:hAnsi="Broadway" w:cs="Times New Roman"/>
          <w:b/>
          <w:i/>
          <w:sz w:val="40"/>
          <w:szCs w:val="40"/>
        </w:rPr>
        <w:t xml:space="preserve"> </w:t>
      </w:r>
      <w:r w:rsidR="003077FA" w:rsidRPr="00D0299A">
        <w:rPr>
          <w:rFonts w:ascii="Cambria" w:hAnsi="Cambria" w:cs="Cambria"/>
          <w:b/>
          <w:i/>
          <w:sz w:val="40"/>
          <w:szCs w:val="40"/>
        </w:rPr>
        <w:t>Нехорошева</w:t>
      </w:r>
      <w:r w:rsidRPr="00D0299A">
        <w:rPr>
          <w:rFonts w:ascii="Broadway" w:hAnsi="Broadway" w:cs="Times New Roman"/>
          <w:b/>
          <w:i/>
          <w:sz w:val="40"/>
          <w:szCs w:val="40"/>
        </w:rPr>
        <w:t xml:space="preserve"> </w:t>
      </w:r>
      <w:r w:rsidRPr="00D0299A">
        <w:rPr>
          <w:rFonts w:ascii="Broadway" w:hAnsi="Broadway" w:cs="Times New Roman"/>
          <w:b/>
          <w:i/>
          <w:sz w:val="40"/>
          <w:szCs w:val="40"/>
        </w:rPr>
        <w:br/>
      </w: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D0299A" w:rsidRDefault="00D0299A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D0299A" w:rsidRDefault="00D0299A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D0299A" w:rsidRDefault="00D0299A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D0299A" w:rsidRDefault="00D0299A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D0299A" w:rsidRDefault="00D0299A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spacing w:before="24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</w:t>
      </w:r>
      <w:r w:rsidR="003077FA">
        <w:rPr>
          <w:rFonts w:ascii="Times New Roman" w:hAnsi="Times New Roman" w:cs="Times New Roman"/>
          <w:b/>
          <w:sz w:val="32"/>
          <w:szCs w:val="28"/>
        </w:rPr>
        <w:t>8</w:t>
      </w:r>
      <w:r w:rsidR="00DD1997">
        <w:rPr>
          <w:rFonts w:ascii="Times New Roman" w:hAnsi="Times New Roman" w:cs="Times New Roman"/>
          <w:b/>
          <w:sz w:val="32"/>
          <w:szCs w:val="28"/>
        </w:rPr>
        <w:t>-29</w:t>
      </w:r>
      <w:r>
        <w:rPr>
          <w:rFonts w:ascii="Times New Roman" w:hAnsi="Times New Roman" w:cs="Times New Roman"/>
          <w:b/>
          <w:sz w:val="32"/>
          <w:szCs w:val="28"/>
        </w:rPr>
        <w:t xml:space="preserve"> апреля 2022 года</w:t>
      </w:r>
    </w:p>
    <w:p w:rsidR="00F56295" w:rsidRDefault="00F56295" w:rsidP="00F56295">
      <w:pPr>
        <w:pStyle w:val="a9"/>
        <w:spacing w:before="24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Москва</w:t>
      </w:r>
    </w:p>
    <w:p w:rsidR="00F000CA" w:rsidRPr="00D0299A" w:rsidRDefault="00D0299A" w:rsidP="00D02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jc w:val="center"/>
        <w:rPr>
          <w:b/>
          <w:color w:val="auto"/>
          <w:szCs w:val="28"/>
          <w:lang w:val="ru-RU"/>
        </w:rPr>
      </w:pPr>
      <w:r w:rsidRPr="00D0299A">
        <w:rPr>
          <w:b/>
          <w:color w:val="auto"/>
          <w:szCs w:val="28"/>
          <w:lang w:val="ru-RU"/>
        </w:rPr>
        <w:lastRenderedPageBreak/>
        <w:t>Программа</w:t>
      </w:r>
      <w:r>
        <w:rPr>
          <w:b/>
          <w:color w:val="auto"/>
          <w:szCs w:val="28"/>
          <w:lang w:val="ru-RU"/>
        </w:rPr>
        <w:t xml:space="preserve"> </w:t>
      </w:r>
      <w:r w:rsidR="008D07A0" w:rsidRPr="00D0299A">
        <w:rPr>
          <w:b/>
          <w:color w:val="auto"/>
          <w:szCs w:val="28"/>
        </w:rPr>
        <w:t>IX</w:t>
      </w:r>
      <w:r w:rsidR="00F000CA" w:rsidRPr="00D0299A">
        <w:rPr>
          <w:b/>
          <w:color w:val="auto"/>
          <w:szCs w:val="28"/>
          <w:lang w:val="ru-RU"/>
        </w:rPr>
        <w:t xml:space="preserve"> научно – практическ</w:t>
      </w:r>
      <w:r w:rsidRPr="00D0299A">
        <w:rPr>
          <w:b/>
          <w:color w:val="auto"/>
          <w:szCs w:val="28"/>
          <w:lang w:val="ru-RU"/>
        </w:rPr>
        <w:t>ой</w:t>
      </w:r>
      <w:r w:rsidR="00F000CA" w:rsidRPr="00D0299A">
        <w:rPr>
          <w:b/>
          <w:color w:val="auto"/>
          <w:szCs w:val="28"/>
          <w:lang w:val="ru-RU"/>
        </w:rPr>
        <w:t xml:space="preserve"> конференци</w:t>
      </w:r>
      <w:r w:rsidRPr="00D0299A">
        <w:rPr>
          <w:b/>
          <w:color w:val="auto"/>
          <w:szCs w:val="28"/>
          <w:lang w:val="ru-RU"/>
        </w:rPr>
        <w:t>и</w:t>
      </w:r>
    </w:p>
    <w:p w:rsidR="00765415" w:rsidRPr="00D0299A" w:rsidRDefault="00765415" w:rsidP="006C733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color w:val="auto"/>
          <w:szCs w:val="28"/>
          <w:lang w:val="ru-RU"/>
        </w:rPr>
      </w:pPr>
      <w:r w:rsidRPr="00D0299A">
        <w:rPr>
          <w:rFonts w:ascii="Times New Roman" w:hAnsi="Times New Roman"/>
          <w:b/>
          <w:color w:val="auto"/>
          <w:szCs w:val="28"/>
          <w:lang w:val="ru-RU"/>
        </w:rPr>
        <w:t>«Ускользающая реальность:</w:t>
      </w:r>
      <w:r w:rsidR="00D0299A">
        <w:rPr>
          <w:rFonts w:ascii="Times New Roman" w:hAnsi="Times New Roman"/>
          <w:b/>
          <w:color w:val="auto"/>
          <w:szCs w:val="28"/>
          <w:lang w:val="ru-RU"/>
        </w:rPr>
        <w:t xml:space="preserve"> </w:t>
      </w:r>
      <w:r w:rsidRPr="00D0299A">
        <w:rPr>
          <w:rFonts w:ascii="Times New Roman" w:hAnsi="Times New Roman"/>
          <w:b/>
          <w:color w:val="auto"/>
          <w:szCs w:val="28"/>
          <w:lang w:val="ru-RU"/>
        </w:rPr>
        <w:t>драматургия иллюзорного</w:t>
      </w:r>
      <w:r w:rsidR="00D0299A">
        <w:rPr>
          <w:rFonts w:ascii="Times New Roman" w:hAnsi="Times New Roman"/>
          <w:b/>
          <w:color w:val="auto"/>
          <w:szCs w:val="28"/>
          <w:lang w:val="ru-RU"/>
        </w:rPr>
        <w:t xml:space="preserve">. </w:t>
      </w:r>
    </w:p>
    <w:p w:rsidR="00C34A78" w:rsidRDefault="008D07A0" w:rsidP="006C733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i/>
          <w:color w:val="auto"/>
          <w:szCs w:val="28"/>
          <w:lang w:val="ru-RU"/>
        </w:rPr>
      </w:pPr>
      <w:r w:rsidRPr="00D0299A">
        <w:rPr>
          <w:rFonts w:ascii="Times New Roman" w:hAnsi="Times New Roman"/>
          <w:b/>
          <w:i/>
          <w:color w:val="auto"/>
          <w:szCs w:val="28"/>
          <w:lang w:val="ru-RU"/>
        </w:rPr>
        <w:t>Драматургия кино – искусство иллюзии?</w:t>
      </w:r>
    </w:p>
    <w:p w:rsidR="00F000CA" w:rsidRPr="00D0299A" w:rsidRDefault="00C34A78" w:rsidP="006C733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i/>
          <w:color w:val="auto"/>
          <w:szCs w:val="28"/>
          <w:lang w:val="ru-RU"/>
        </w:rPr>
      </w:pPr>
      <w:r w:rsidRPr="00C34A78">
        <w:rPr>
          <w:rFonts w:ascii="Times New Roman" w:hAnsi="Times New Roman"/>
          <w:b/>
          <w:color w:val="auto"/>
          <w:szCs w:val="28"/>
          <w:lang w:val="ru-RU"/>
        </w:rPr>
        <w:t>(посвящается памяти Л.Н. Нехорошева</w:t>
      </w:r>
      <w:r>
        <w:rPr>
          <w:rFonts w:ascii="Times New Roman" w:hAnsi="Times New Roman"/>
          <w:b/>
          <w:i/>
          <w:color w:val="auto"/>
          <w:szCs w:val="28"/>
          <w:lang w:val="ru-RU"/>
        </w:rPr>
        <w:t>)</w:t>
      </w:r>
      <w:r w:rsidR="00F000CA" w:rsidRPr="00D0299A">
        <w:rPr>
          <w:rFonts w:ascii="Times New Roman" w:hAnsi="Times New Roman"/>
          <w:b/>
          <w:i/>
          <w:color w:val="auto"/>
          <w:szCs w:val="28"/>
          <w:lang w:val="ru-RU"/>
        </w:rPr>
        <w:t>»</w:t>
      </w:r>
    </w:p>
    <w:p w:rsidR="007561FD" w:rsidRPr="00764024" w:rsidRDefault="007561FD" w:rsidP="00C150D1">
      <w:pPr>
        <w:pStyle w:val="a7"/>
        <w:spacing w:after="0"/>
        <w:jc w:val="center"/>
        <w:rPr>
          <w:rFonts w:ascii="Calibri" w:hAnsi="Calibri"/>
          <w:b/>
          <w:color w:val="auto"/>
          <w:sz w:val="16"/>
          <w:szCs w:val="16"/>
        </w:rPr>
      </w:pPr>
    </w:p>
    <w:p w:rsidR="00D0299A" w:rsidRPr="005F5B7C" w:rsidRDefault="00D0299A" w:rsidP="00D0299A">
      <w:pPr>
        <w:rPr>
          <w:rFonts w:ascii="Times New Roman" w:hAnsi="Times New Roman" w:cs="Times New Roman"/>
          <w:sz w:val="26"/>
          <w:szCs w:val="26"/>
        </w:rPr>
      </w:pPr>
      <w:r w:rsidRPr="005F5B7C">
        <w:rPr>
          <w:rFonts w:ascii="Times New Roman" w:hAnsi="Times New Roman" w:cs="Times New Roman"/>
          <w:b/>
          <w:i/>
          <w:sz w:val="26"/>
          <w:szCs w:val="26"/>
        </w:rPr>
        <w:t>Модератор -</w:t>
      </w:r>
      <w:r w:rsidRPr="005F5B7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F5B7C">
        <w:rPr>
          <w:rFonts w:ascii="Times New Roman" w:hAnsi="Times New Roman" w:cs="Times New Roman"/>
          <w:sz w:val="26"/>
          <w:szCs w:val="26"/>
        </w:rPr>
        <w:t>профессор кафедры драматургии кино, доктор искусствоведения</w:t>
      </w:r>
      <w:r w:rsidRPr="005F5B7C">
        <w:rPr>
          <w:rFonts w:ascii="Times New Roman" w:hAnsi="Times New Roman"/>
          <w:sz w:val="26"/>
          <w:szCs w:val="26"/>
        </w:rPr>
        <w:t xml:space="preserve"> Мариевская Наталья Евгеньевна</w:t>
      </w:r>
    </w:p>
    <w:p w:rsidR="00082EAE" w:rsidRPr="005F5B7C" w:rsidRDefault="007561FD" w:rsidP="00082E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rPr>
          <w:color w:val="auto"/>
          <w:sz w:val="26"/>
          <w:szCs w:val="26"/>
          <w:lang w:val="ru-RU"/>
        </w:rPr>
      </w:pPr>
      <w:r w:rsidRPr="005F5B7C">
        <w:rPr>
          <w:b/>
          <w:i/>
          <w:color w:val="auto"/>
          <w:sz w:val="26"/>
          <w:szCs w:val="26"/>
          <w:lang w:val="ru-RU"/>
        </w:rPr>
        <w:t>Время проведения:</w:t>
      </w:r>
      <w:r w:rsidRPr="005F5B7C">
        <w:rPr>
          <w:color w:val="auto"/>
          <w:sz w:val="26"/>
          <w:szCs w:val="26"/>
          <w:lang w:val="ru-RU"/>
        </w:rPr>
        <w:t xml:space="preserve"> </w:t>
      </w:r>
      <w:r w:rsidR="008D07A0" w:rsidRPr="005F5B7C">
        <w:rPr>
          <w:color w:val="auto"/>
          <w:sz w:val="26"/>
          <w:szCs w:val="26"/>
          <w:lang w:val="ru-RU"/>
        </w:rPr>
        <w:t>28</w:t>
      </w:r>
      <w:r w:rsidR="00CB4301" w:rsidRPr="005F5B7C">
        <w:rPr>
          <w:color w:val="auto"/>
          <w:sz w:val="26"/>
          <w:szCs w:val="26"/>
          <w:lang w:val="ru-RU"/>
        </w:rPr>
        <w:t>-</w:t>
      </w:r>
      <w:r w:rsidR="008D07A0" w:rsidRPr="005F5B7C">
        <w:rPr>
          <w:color w:val="auto"/>
          <w:sz w:val="26"/>
          <w:szCs w:val="26"/>
          <w:lang w:val="ru-RU"/>
        </w:rPr>
        <w:t>29</w:t>
      </w:r>
      <w:r w:rsidR="00CB4301" w:rsidRPr="005F5B7C">
        <w:rPr>
          <w:color w:val="auto"/>
          <w:sz w:val="26"/>
          <w:szCs w:val="26"/>
          <w:lang w:val="ru-RU"/>
        </w:rPr>
        <w:t xml:space="preserve"> апреля</w:t>
      </w:r>
      <w:r w:rsidRPr="005F5B7C">
        <w:rPr>
          <w:color w:val="auto"/>
          <w:sz w:val="26"/>
          <w:szCs w:val="26"/>
          <w:lang w:val="ru-RU"/>
        </w:rPr>
        <w:t xml:space="preserve"> 20</w:t>
      </w:r>
      <w:r w:rsidR="00CB4301" w:rsidRPr="005F5B7C">
        <w:rPr>
          <w:color w:val="auto"/>
          <w:sz w:val="26"/>
          <w:szCs w:val="26"/>
          <w:lang w:val="ru-RU"/>
        </w:rPr>
        <w:t>2</w:t>
      </w:r>
      <w:r w:rsidR="008D07A0" w:rsidRPr="005F5B7C">
        <w:rPr>
          <w:color w:val="auto"/>
          <w:sz w:val="26"/>
          <w:szCs w:val="26"/>
          <w:lang w:val="ru-RU"/>
        </w:rPr>
        <w:t>2</w:t>
      </w:r>
      <w:r w:rsidRPr="005F5B7C">
        <w:rPr>
          <w:color w:val="auto"/>
          <w:sz w:val="26"/>
          <w:szCs w:val="26"/>
          <w:lang w:val="ru-RU"/>
        </w:rPr>
        <w:t xml:space="preserve"> года   11.00                                               </w:t>
      </w:r>
    </w:p>
    <w:p w:rsidR="007561FD" w:rsidRPr="005F5B7C" w:rsidRDefault="007561FD" w:rsidP="00082E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rPr>
          <w:color w:val="auto"/>
          <w:sz w:val="26"/>
          <w:szCs w:val="26"/>
          <w:lang w:val="ru-RU"/>
        </w:rPr>
      </w:pPr>
      <w:r w:rsidRPr="005F5B7C">
        <w:rPr>
          <w:b/>
          <w:i/>
          <w:color w:val="auto"/>
          <w:sz w:val="26"/>
          <w:szCs w:val="26"/>
          <w:lang w:val="ru-RU"/>
        </w:rPr>
        <w:t>Место проведения</w:t>
      </w:r>
      <w:r w:rsidR="00697B9E" w:rsidRPr="005F5B7C">
        <w:rPr>
          <w:b/>
          <w:i/>
          <w:color w:val="auto"/>
          <w:sz w:val="26"/>
          <w:szCs w:val="26"/>
          <w:lang w:val="ru-RU"/>
        </w:rPr>
        <w:t>:</w:t>
      </w:r>
      <w:r w:rsidR="00697B9E" w:rsidRPr="005F5B7C">
        <w:rPr>
          <w:color w:val="auto"/>
          <w:sz w:val="26"/>
          <w:szCs w:val="26"/>
          <w:lang w:val="ru-RU"/>
        </w:rPr>
        <w:t xml:space="preserve"> </w:t>
      </w:r>
      <w:r w:rsidR="00F47C9A" w:rsidRPr="005F5B7C">
        <w:rPr>
          <w:color w:val="auto"/>
          <w:sz w:val="26"/>
          <w:szCs w:val="26"/>
          <w:lang w:val="ru-RU"/>
        </w:rPr>
        <w:t xml:space="preserve">Москва, улица Вильгельма Пика, 3.                                                                </w:t>
      </w:r>
      <w:r w:rsidRPr="005F5B7C">
        <w:rPr>
          <w:color w:val="auto"/>
          <w:sz w:val="26"/>
          <w:szCs w:val="26"/>
          <w:lang w:val="ru-RU"/>
        </w:rPr>
        <w:br/>
        <w:t xml:space="preserve">                                     </w:t>
      </w:r>
      <w:r w:rsidR="000410FA" w:rsidRPr="005F5B7C">
        <w:rPr>
          <w:color w:val="auto"/>
          <w:sz w:val="26"/>
          <w:szCs w:val="26"/>
          <w:lang w:val="ru-RU"/>
        </w:rPr>
        <w:t>2</w:t>
      </w:r>
      <w:r w:rsidR="008D07A0" w:rsidRPr="005F5B7C">
        <w:rPr>
          <w:color w:val="auto"/>
          <w:sz w:val="26"/>
          <w:szCs w:val="26"/>
          <w:lang w:val="ru-RU"/>
        </w:rPr>
        <w:t>8</w:t>
      </w:r>
      <w:r w:rsidR="000410FA" w:rsidRPr="005F5B7C">
        <w:rPr>
          <w:color w:val="auto"/>
          <w:sz w:val="26"/>
          <w:szCs w:val="26"/>
          <w:lang w:val="ru-RU"/>
        </w:rPr>
        <w:t xml:space="preserve"> апреля</w:t>
      </w:r>
      <w:r w:rsidRPr="005F5B7C">
        <w:rPr>
          <w:color w:val="auto"/>
          <w:sz w:val="26"/>
          <w:szCs w:val="26"/>
          <w:lang w:val="ru-RU"/>
        </w:rPr>
        <w:t xml:space="preserve"> </w:t>
      </w:r>
      <w:r w:rsidR="004A2FF4" w:rsidRPr="005F5B7C">
        <w:rPr>
          <w:color w:val="auto"/>
          <w:sz w:val="26"/>
          <w:szCs w:val="26"/>
          <w:lang w:val="ru-RU"/>
        </w:rPr>
        <w:t>–</w:t>
      </w:r>
      <w:r w:rsidRPr="005F5B7C">
        <w:rPr>
          <w:color w:val="auto"/>
          <w:sz w:val="26"/>
          <w:szCs w:val="26"/>
          <w:lang w:val="ru-RU"/>
        </w:rPr>
        <w:t xml:space="preserve"> </w:t>
      </w:r>
      <w:r w:rsidR="00AF2E4C">
        <w:rPr>
          <w:color w:val="auto"/>
          <w:sz w:val="26"/>
          <w:szCs w:val="26"/>
          <w:lang w:val="ru-RU"/>
        </w:rPr>
        <w:t>к</w:t>
      </w:r>
      <w:r w:rsidR="00F47C9A" w:rsidRPr="005F5B7C">
        <w:rPr>
          <w:color w:val="auto"/>
          <w:sz w:val="26"/>
          <w:szCs w:val="26"/>
          <w:lang w:val="ru-RU"/>
        </w:rPr>
        <w:t xml:space="preserve">онференц-зал (1 этаж, исторический </w:t>
      </w:r>
      <w:r w:rsidR="00F47C9A" w:rsidRPr="005F5B7C">
        <w:rPr>
          <w:sz w:val="26"/>
          <w:szCs w:val="26"/>
          <w:lang w:val="ru-RU"/>
        </w:rPr>
        <w:t>корпус</w:t>
      </w:r>
      <w:r w:rsidR="00F47C9A" w:rsidRPr="005F5B7C">
        <w:rPr>
          <w:color w:val="auto"/>
          <w:sz w:val="26"/>
          <w:szCs w:val="26"/>
          <w:lang w:val="ru-RU"/>
        </w:rPr>
        <w:t>)</w:t>
      </w:r>
    </w:p>
    <w:p w:rsidR="007561FD" w:rsidRPr="005F5B7C" w:rsidRDefault="007561FD" w:rsidP="00082E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rPr>
          <w:color w:val="auto"/>
          <w:sz w:val="26"/>
          <w:szCs w:val="26"/>
          <w:lang w:val="ru-RU"/>
        </w:rPr>
      </w:pPr>
      <w:r w:rsidRPr="005F5B7C">
        <w:rPr>
          <w:color w:val="auto"/>
          <w:sz w:val="26"/>
          <w:szCs w:val="26"/>
          <w:lang w:val="ru-RU"/>
        </w:rPr>
        <w:t xml:space="preserve">                                     </w:t>
      </w:r>
      <w:r w:rsidR="008D07A0" w:rsidRPr="005F5B7C">
        <w:rPr>
          <w:color w:val="auto"/>
          <w:sz w:val="26"/>
          <w:szCs w:val="26"/>
          <w:lang w:val="ru-RU"/>
        </w:rPr>
        <w:t>29</w:t>
      </w:r>
      <w:r w:rsidR="000410FA" w:rsidRPr="005F5B7C">
        <w:rPr>
          <w:color w:val="auto"/>
          <w:sz w:val="26"/>
          <w:szCs w:val="26"/>
          <w:lang w:val="ru-RU"/>
        </w:rPr>
        <w:t xml:space="preserve"> апреля</w:t>
      </w:r>
      <w:r w:rsidRPr="005F5B7C">
        <w:rPr>
          <w:color w:val="auto"/>
          <w:sz w:val="26"/>
          <w:szCs w:val="26"/>
          <w:lang w:val="ru-RU"/>
        </w:rPr>
        <w:t xml:space="preserve"> </w:t>
      </w:r>
      <w:r w:rsidR="004A2FF4" w:rsidRPr="005F5B7C">
        <w:rPr>
          <w:color w:val="auto"/>
          <w:sz w:val="26"/>
          <w:szCs w:val="26"/>
          <w:lang w:val="ru-RU"/>
        </w:rPr>
        <w:t>–</w:t>
      </w:r>
      <w:r w:rsidRPr="005F5B7C">
        <w:rPr>
          <w:color w:val="auto"/>
          <w:sz w:val="26"/>
          <w:szCs w:val="26"/>
          <w:lang w:val="ru-RU"/>
        </w:rPr>
        <w:t xml:space="preserve"> </w:t>
      </w:r>
      <w:r w:rsidR="00AF2E4C">
        <w:rPr>
          <w:color w:val="auto"/>
          <w:sz w:val="26"/>
          <w:szCs w:val="26"/>
          <w:lang w:val="ru-RU"/>
        </w:rPr>
        <w:t>к</w:t>
      </w:r>
      <w:r w:rsidR="00F47C9A" w:rsidRPr="005F5B7C">
        <w:rPr>
          <w:color w:val="auto"/>
          <w:sz w:val="26"/>
          <w:szCs w:val="26"/>
          <w:lang w:val="ru-RU"/>
        </w:rPr>
        <w:t>онференц-зал (1 этаж, историческ</w:t>
      </w:r>
      <w:r w:rsidR="00A66ECA" w:rsidRPr="005F5B7C">
        <w:rPr>
          <w:color w:val="auto"/>
          <w:sz w:val="26"/>
          <w:szCs w:val="26"/>
          <w:lang w:val="ru-RU"/>
        </w:rPr>
        <w:t>ий корпус</w:t>
      </w:r>
      <w:r w:rsidR="00F47C9A" w:rsidRPr="005F5B7C">
        <w:rPr>
          <w:color w:val="auto"/>
          <w:sz w:val="26"/>
          <w:szCs w:val="26"/>
          <w:lang w:val="ru-RU"/>
        </w:rPr>
        <w:t>)</w:t>
      </w:r>
    </w:p>
    <w:p w:rsidR="00D0299A" w:rsidRPr="005F5B7C" w:rsidRDefault="00D0299A" w:rsidP="00C150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F5B6B" w:rsidRDefault="00AA347A" w:rsidP="00D029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5B7C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Программа </w:t>
      </w:r>
      <w:r w:rsidR="005F5B7C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мероприятий </w:t>
      </w:r>
      <w:r w:rsidR="00697B9E" w:rsidRPr="005F5B7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C733D" w:rsidRPr="005F5B7C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697B9E" w:rsidRPr="005F5B7C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апреля</w:t>
      </w:r>
    </w:p>
    <w:p w:rsidR="00B72757" w:rsidRDefault="00B72757" w:rsidP="00D029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Ссылка для участия в </w:t>
      </w:r>
      <w:r w:rsidR="00682DF3">
        <w:rPr>
          <w:rFonts w:ascii="Times New Roman" w:hAnsi="Times New Roman" w:cs="Times New Roman"/>
          <w:b/>
          <w:sz w:val="26"/>
          <w:szCs w:val="26"/>
          <w:u w:val="single"/>
        </w:rPr>
        <w:t xml:space="preserve">Яндекс -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Телемост    </w:t>
      </w:r>
      <w:hyperlink r:id="rId7" w:history="1">
        <w:r w:rsidRPr="00015D50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https://telemost.yandex.ru/j/82750678894554</w:t>
        </w:r>
      </w:hyperlink>
    </w:p>
    <w:p w:rsidR="00B72757" w:rsidRDefault="00B72757" w:rsidP="00D0299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F42C50" w:rsidRPr="00D0299A" w:rsidRDefault="00F42C50" w:rsidP="00082EA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ind w:firstLine="284"/>
        <w:jc w:val="both"/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</w:pPr>
      <w:r w:rsidRPr="00D0299A">
        <w:rPr>
          <w:rFonts w:ascii="Times New Roman" w:hAnsi="Times New Roman"/>
          <w:b/>
          <w:color w:val="auto"/>
          <w:sz w:val="26"/>
          <w:szCs w:val="26"/>
          <w:lang w:val="ru-RU"/>
        </w:rPr>
        <w:t>Круглый стол:</w:t>
      </w:r>
      <w:r w:rsidR="00082EAE" w:rsidRPr="00D0299A">
        <w:rPr>
          <w:rFonts w:ascii="Times New Roman" w:hAnsi="Times New Roman"/>
          <w:b/>
          <w:color w:val="auto"/>
          <w:sz w:val="26"/>
          <w:szCs w:val="26"/>
          <w:lang w:val="ru-RU"/>
        </w:rPr>
        <w:t xml:space="preserve"> </w:t>
      </w:r>
      <w:r w:rsidRPr="00D0299A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Тема: «Педагогическое наследие Л.Н. Нехорошева»</w:t>
      </w:r>
    </w:p>
    <w:p w:rsidR="00082EAE" w:rsidRPr="005F5B7C" w:rsidRDefault="005F5B7C" w:rsidP="00082EA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ind w:firstLine="284"/>
        <w:jc w:val="both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r w:rsidRPr="005F5B7C">
        <w:rPr>
          <w:rFonts w:ascii="Times New Roman" w:hAnsi="Times New Roman"/>
          <w:b/>
          <w:color w:val="auto"/>
          <w:sz w:val="26"/>
          <w:szCs w:val="26"/>
          <w:lang w:val="ru-RU"/>
        </w:rPr>
        <w:t>Круглый стол</w:t>
      </w:r>
      <w:r>
        <w:rPr>
          <w:rFonts w:ascii="Times New Roman" w:hAnsi="Times New Roman"/>
          <w:b/>
          <w:color w:val="auto"/>
          <w:sz w:val="26"/>
          <w:szCs w:val="26"/>
          <w:lang w:val="ru-RU"/>
        </w:rPr>
        <w:t xml:space="preserve"> с участием коллег, учеников, друзей и близких Леонида Николаевича Нехорошева (конференц-зал, 1 этаж исторического корпуса)</w:t>
      </w:r>
    </w:p>
    <w:p w:rsidR="00BD06A1" w:rsidRPr="00D0299A" w:rsidRDefault="00E55071" w:rsidP="002548B0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r w:rsidRPr="00D0299A">
        <w:rPr>
          <w:rFonts w:ascii="Times New Roman" w:hAnsi="Times New Roman"/>
          <w:b/>
          <w:color w:val="auto"/>
          <w:sz w:val="26"/>
          <w:szCs w:val="26"/>
          <w:lang w:val="ru-RU"/>
        </w:rPr>
        <w:t xml:space="preserve">В программе </w:t>
      </w:r>
      <w:r w:rsidR="00BD06A1" w:rsidRPr="00D0299A">
        <w:rPr>
          <w:rFonts w:ascii="Times New Roman" w:hAnsi="Times New Roman"/>
          <w:b/>
          <w:color w:val="auto"/>
          <w:sz w:val="26"/>
          <w:szCs w:val="26"/>
          <w:lang w:val="ru-RU"/>
        </w:rPr>
        <w:t>Круглого стола:</w:t>
      </w:r>
    </w:p>
    <w:p w:rsidR="00BD06A1" w:rsidRPr="00D0299A" w:rsidRDefault="00BD06A1" w:rsidP="002548B0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r w:rsidRPr="00D0299A">
        <w:rPr>
          <w:rFonts w:ascii="Times New Roman" w:hAnsi="Times New Roman"/>
          <w:b/>
          <w:color w:val="auto"/>
          <w:sz w:val="26"/>
          <w:szCs w:val="26"/>
          <w:lang w:val="ru-RU"/>
        </w:rPr>
        <w:t>11.00 – Вступительное слово Малафеевой С.Л., доцента кафедры драматургии кино ВГИК</w:t>
      </w:r>
    </w:p>
    <w:p w:rsidR="00BD06A1" w:rsidRPr="00D0299A" w:rsidRDefault="00BD06A1" w:rsidP="002548B0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r w:rsidRPr="00D0299A">
        <w:rPr>
          <w:rFonts w:ascii="Times New Roman" w:hAnsi="Times New Roman"/>
          <w:b/>
          <w:color w:val="auto"/>
          <w:sz w:val="26"/>
          <w:szCs w:val="26"/>
          <w:lang w:val="ru-RU"/>
        </w:rPr>
        <w:t>11.10 – 12.00 – Показ и обсуждение фильма В. Урусевского «Леонид Нехорошев. Жизнь в кино»</w:t>
      </w:r>
    </w:p>
    <w:p w:rsidR="00082EAE" w:rsidRPr="00D0299A" w:rsidRDefault="00082EAE" w:rsidP="002548B0">
      <w:pPr>
        <w:pStyle w:val="a9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99A">
        <w:rPr>
          <w:rFonts w:ascii="Times New Roman" w:hAnsi="Times New Roman"/>
          <w:b/>
          <w:sz w:val="26"/>
          <w:szCs w:val="26"/>
        </w:rPr>
        <w:t xml:space="preserve">12.00 – 12.20 Доклад </w:t>
      </w:r>
      <w:r w:rsidRPr="00D0299A">
        <w:rPr>
          <w:rFonts w:ascii="Times New Roman" w:hAnsi="Times New Roman" w:cs="Times New Roman"/>
          <w:b/>
          <w:sz w:val="26"/>
          <w:szCs w:val="26"/>
        </w:rPr>
        <w:t xml:space="preserve">Малафеевой Светланы Леонидовны, </w:t>
      </w:r>
      <w:r w:rsidRPr="00D0299A">
        <w:rPr>
          <w:rFonts w:ascii="Times New Roman" w:hAnsi="Times New Roman" w:cs="Times New Roman"/>
          <w:sz w:val="26"/>
          <w:szCs w:val="26"/>
        </w:rPr>
        <w:t>к</w:t>
      </w:r>
      <w:r w:rsidRPr="00D0299A">
        <w:rPr>
          <w:rFonts w:ascii="Times New Roman" w:eastAsia="Times New Roman" w:hAnsi="Times New Roman" w:cs="Times New Roman"/>
          <w:sz w:val="26"/>
          <w:szCs w:val="26"/>
        </w:rPr>
        <w:t xml:space="preserve">андидата исторических наук, доцента кафедры драматургии кино ВГИК </w:t>
      </w:r>
    </w:p>
    <w:p w:rsidR="00082EAE" w:rsidRPr="00D0299A" w:rsidRDefault="00082EAE" w:rsidP="002548B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029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«Понятие иллюзии в работах Л.Н. Нехорошева» </w:t>
      </w:r>
    </w:p>
    <w:p w:rsidR="00082EAE" w:rsidRPr="00D0299A" w:rsidRDefault="00082EAE" w:rsidP="002548B0">
      <w:pPr>
        <w:pStyle w:val="a9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299A">
        <w:rPr>
          <w:rFonts w:ascii="Times New Roman" w:eastAsia="Times New Roman" w:hAnsi="Times New Roman" w:cs="Times New Roman"/>
          <w:b/>
          <w:sz w:val="26"/>
          <w:szCs w:val="26"/>
        </w:rPr>
        <w:t>12.20</w:t>
      </w:r>
      <w:r w:rsidR="000C47B8" w:rsidRPr="00D029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0299A">
        <w:rPr>
          <w:rFonts w:ascii="Times New Roman" w:eastAsia="Times New Roman" w:hAnsi="Times New Roman" w:cs="Times New Roman"/>
          <w:b/>
          <w:sz w:val="26"/>
          <w:szCs w:val="26"/>
        </w:rPr>
        <w:t>– 12.40 Презентация книг учеников Л.Н. Нехорошева – Воденко М.О., Хмелик М.А.</w:t>
      </w:r>
    </w:p>
    <w:p w:rsidR="00082EAE" w:rsidRPr="00D0299A" w:rsidRDefault="00082EAE" w:rsidP="002548B0">
      <w:pPr>
        <w:pStyle w:val="a9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299A">
        <w:rPr>
          <w:rFonts w:ascii="Times New Roman" w:eastAsia="Times New Roman" w:hAnsi="Times New Roman" w:cs="Times New Roman"/>
          <w:b/>
          <w:sz w:val="26"/>
          <w:szCs w:val="26"/>
        </w:rPr>
        <w:t>12.40 – 14.00 Выступления и воспоминания коллег</w:t>
      </w:r>
      <w:r w:rsidR="005F5B7C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D0299A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учеников</w:t>
      </w:r>
      <w:r w:rsidR="005F5B7C">
        <w:rPr>
          <w:rFonts w:ascii="Times New Roman" w:eastAsia="Times New Roman" w:hAnsi="Times New Roman" w:cs="Times New Roman"/>
          <w:b/>
          <w:sz w:val="26"/>
          <w:szCs w:val="26"/>
        </w:rPr>
        <w:t>, друзей и близких</w:t>
      </w:r>
      <w:r w:rsidRPr="00D0299A">
        <w:rPr>
          <w:rFonts w:ascii="Times New Roman" w:eastAsia="Times New Roman" w:hAnsi="Times New Roman" w:cs="Times New Roman"/>
          <w:b/>
          <w:sz w:val="26"/>
          <w:szCs w:val="26"/>
        </w:rPr>
        <w:t xml:space="preserve"> Л.Н. Нехорошева</w:t>
      </w:r>
    </w:p>
    <w:p w:rsidR="00D0299A" w:rsidRDefault="002548B0" w:rsidP="002548B0">
      <w:pPr>
        <w:pStyle w:val="a9"/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299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D0299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D0299A">
        <w:rPr>
          <w:rFonts w:ascii="Times New Roman" w:eastAsia="Times New Roman" w:hAnsi="Times New Roman" w:cs="Times New Roman"/>
          <w:b/>
          <w:sz w:val="26"/>
          <w:szCs w:val="26"/>
        </w:rPr>
        <w:t>0 –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D0299A">
        <w:rPr>
          <w:rFonts w:ascii="Times New Roman" w:eastAsia="Times New Roman" w:hAnsi="Times New Roman" w:cs="Times New Roman"/>
          <w:b/>
          <w:sz w:val="26"/>
          <w:szCs w:val="26"/>
        </w:rPr>
        <w:t xml:space="preserve">.00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Кофе-брейк</w:t>
      </w:r>
    </w:p>
    <w:p w:rsidR="005F5B7C" w:rsidRDefault="005F5B7C" w:rsidP="002548B0">
      <w:pPr>
        <w:pStyle w:val="a9"/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071" w:rsidRPr="005F5B7C" w:rsidRDefault="00A800D5" w:rsidP="002548B0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40" w:lineRule="auto"/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</w:pPr>
      <w:r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    </w:t>
      </w:r>
      <w:r w:rsidR="00E55071"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1</w:t>
      </w:r>
      <w:r w:rsidR="002548B0"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5</w:t>
      </w:r>
      <w:r w:rsidR="00E55071"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.00</w:t>
      </w:r>
      <w:r w:rsidR="002548B0"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 – 18.</w:t>
      </w:r>
      <w:r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00 </w:t>
      </w:r>
      <w:r w:rsidR="002548B0"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Научн</w:t>
      </w:r>
      <w:r w:rsid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о-практическая </w:t>
      </w:r>
      <w:r w:rsidR="002548B0"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конференция</w:t>
      </w:r>
    </w:p>
    <w:p w:rsidR="00E55071" w:rsidRPr="00AF2E4C" w:rsidRDefault="00E55071" w:rsidP="006C733D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E55071" w:rsidRPr="00A800D5" w:rsidRDefault="00E55071" w:rsidP="00A800D5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800D5">
        <w:rPr>
          <w:rFonts w:ascii="Times New Roman" w:eastAsia="Times New Roman" w:hAnsi="Times New Roman" w:cs="Times New Roman"/>
          <w:b/>
          <w:sz w:val="26"/>
          <w:szCs w:val="26"/>
        </w:rPr>
        <w:t>Перельштейн Роман Максович</w:t>
      </w:r>
    </w:p>
    <w:p w:rsidR="00CD7153" w:rsidRPr="005F5B7C" w:rsidRDefault="00A800D5" w:rsidP="00E55071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F5B7C">
        <w:rPr>
          <w:rFonts w:ascii="Times New Roman" w:eastAsia="Times New Roman" w:hAnsi="Times New Roman" w:cs="Times New Roman"/>
          <w:sz w:val="24"/>
          <w:szCs w:val="24"/>
        </w:rPr>
        <w:t>доцент кафедры драматургии кино ВГИК</w:t>
      </w:r>
      <w:r w:rsidR="00CD7153" w:rsidRPr="005F5B7C">
        <w:rPr>
          <w:rFonts w:ascii="Times New Roman" w:eastAsia="Times New Roman" w:hAnsi="Times New Roman" w:cs="Times New Roman"/>
          <w:sz w:val="24"/>
          <w:szCs w:val="24"/>
        </w:rPr>
        <w:t>, доктор искусствоведения</w:t>
      </w:r>
    </w:p>
    <w:p w:rsidR="00E55071" w:rsidRPr="00A800D5" w:rsidRDefault="00E55071" w:rsidP="00E55071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800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«Реальность и иллюзия» как тема фильмов «Расёмон» и «Гражданин Кейн»  </w:t>
      </w:r>
    </w:p>
    <w:p w:rsidR="005F5B7C" w:rsidRPr="00AF2E4C" w:rsidRDefault="005F5B7C" w:rsidP="005F5B7C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6C733D" w:rsidRDefault="006C733D" w:rsidP="005F5B7C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Чиркина Мария Рудольфовна</w:t>
      </w:r>
    </w:p>
    <w:p w:rsidR="00AF2E4C" w:rsidRPr="00AF2E4C" w:rsidRDefault="00AF2E4C" w:rsidP="00AF2E4C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F2E4C">
        <w:rPr>
          <w:rFonts w:ascii="Times New Roman" w:eastAsia="Times New Roman" w:hAnsi="Times New Roman" w:cs="Times New Roman"/>
          <w:sz w:val="24"/>
          <w:szCs w:val="24"/>
        </w:rPr>
        <w:t xml:space="preserve">независимый исследователь </w:t>
      </w:r>
    </w:p>
    <w:p w:rsidR="006C733D" w:rsidRPr="005F5B7C" w:rsidRDefault="006C733D" w:rsidP="006C733D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«Призраки и духи» в современном иранском кино»</w:t>
      </w:r>
    </w:p>
    <w:p w:rsidR="006C733D" w:rsidRPr="00AF2E4C" w:rsidRDefault="006C733D" w:rsidP="006C733D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C733D" w:rsidRDefault="006C733D" w:rsidP="00AF2E4C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Торопыгина Марина Юрьевна</w:t>
      </w:r>
    </w:p>
    <w:p w:rsidR="00AF2E4C" w:rsidRPr="00AF2E4C" w:rsidRDefault="00AF2E4C" w:rsidP="00AF2E4C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AF2E4C">
        <w:rPr>
          <w:rFonts w:ascii="Times New Roman" w:hAnsi="Times New Roman" w:cs="Times New Roman"/>
          <w:sz w:val="24"/>
          <w:szCs w:val="24"/>
        </w:rPr>
        <w:t>доцент кафедры киноведения ВГИК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2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2E4C">
        <w:rPr>
          <w:rFonts w:ascii="Times New Roman" w:hAnsi="Times New Roman" w:cs="Times New Roman"/>
          <w:sz w:val="24"/>
          <w:szCs w:val="24"/>
        </w:rPr>
        <w:t>андидат искусствоведения</w:t>
      </w:r>
    </w:p>
    <w:p w:rsidR="006C733D" w:rsidRPr="005F5B7C" w:rsidRDefault="006C733D" w:rsidP="006C733D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«Lubitsch touch: проблема определения приема и стиля режиссера»</w:t>
      </w:r>
    </w:p>
    <w:p w:rsidR="006C733D" w:rsidRPr="00AF2E4C" w:rsidRDefault="006C733D" w:rsidP="006C733D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sz w:val="16"/>
          <w:szCs w:val="16"/>
        </w:rPr>
      </w:pPr>
    </w:p>
    <w:p w:rsidR="006C733D" w:rsidRDefault="006C733D" w:rsidP="00AF2E4C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Шмакова Евгения Юрьевна</w:t>
      </w:r>
      <w:r w:rsidRPr="005F5B7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F2E4C" w:rsidRPr="00AF2E4C" w:rsidRDefault="00AF2E4C" w:rsidP="00AF2E4C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F2E4C">
        <w:rPr>
          <w:rFonts w:ascii="Times New Roman" w:eastAsia="Times New Roman" w:hAnsi="Times New Roman" w:cs="Times New Roman"/>
          <w:sz w:val="24"/>
          <w:szCs w:val="24"/>
        </w:rPr>
        <w:t>аспирантка кафедры киноведения ВГИК</w:t>
      </w:r>
    </w:p>
    <w:p w:rsidR="006C733D" w:rsidRPr="005F5B7C" w:rsidRDefault="006C733D" w:rsidP="006C733D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«Драматургия цвета: пространство и деталь</w:t>
      </w:r>
      <w:r w:rsidRPr="005F5B7C">
        <w:rPr>
          <w:rFonts w:ascii="Times New Roman" w:hAnsi="Times New Roman" w:cs="Times New Roman"/>
          <w:sz w:val="26"/>
          <w:szCs w:val="26"/>
        </w:rPr>
        <w:t>»</w:t>
      </w: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A211E5" w:rsidRDefault="00A211E5" w:rsidP="00AF2E4C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F5B7C">
        <w:rPr>
          <w:rFonts w:ascii="Times New Roman" w:hAnsi="Times New Roman" w:cs="Times New Roman"/>
          <w:b/>
          <w:sz w:val="26"/>
          <w:szCs w:val="26"/>
        </w:rPr>
        <w:lastRenderedPageBreak/>
        <w:t>Туева Вера Валерьевна</w:t>
      </w:r>
    </w:p>
    <w:p w:rsidR="00AF2E4C" w:rsidRPr="00AF2E4C" w:rsidRDefault="00AF2E4C" w:rsidP="00AF2E4C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AF2E4C">
        <w:rPr>
          <w:rFonts w:ascii="Times New Roman" w:eastAsia="Times New Roman" w:hAnsi="Times New Roman" w:cs="Times New Roman"/>
          <w:sz w:val="24"/>
          <w:szCs w:val="24"/>
        </w:rPr>
        <w:t>старший преподаватель кафедры киноведения ВГИК, кандидат искусствоведения</w:t>
      </w:r>
    </w:p>
    <w:p w:rsidR="00A211E5" w:rsidRPr="005F5B7C" w:rsidRDefault="00A211E5" w:rsidP="00A211E5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«Реальность и иллюзия в драматургии фильмов Григория Александрова»</w:t>
      </w:r>
    </w:p>
    <w:p w:rsidR="00A211E5" w:rsidRPr="00AF2E4C" w:rsidRDefault="00A211E5" w:rsidP="00A211E5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A211E5" w:rsidRDefault="00A211E5" w:rsidP="00AF2E4C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Козлова Светлана Сергеевна</w:t>
      </w:r>
    </w:p>
    <w:p w:rsidR="00AF2E4C" w:rsidRPr="00AF2E4C" w:rsidRDefault="00AF2E4C" w:rsidP="00AF2E4C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F2E4C">
        <w:rPr>
          <w:rFonts w:ascii="Times New Roman" w:eastAsia="Times New Roman" w:hAnsi="Times New Roman" w:cs="Times New Roman"/>
          <w:sz w:val="24"/>
          <w:szCs w:val="24"/>
        </w:rPr>
        <w:t>старший преподаватель кафедры драматургии кино ВГИК</w:t>
      </w:r>
    </w:p>
    <w:p w:rsidR="00A211E5" w:rsidRDefault="00A211E5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«Особенности формирования характера призрачного персонажа»</w:t>
      </w:r>
    </w:p>
    <w:p w:rsidR="000853D0" w:rsidRPr="005F5B7C" w:rsidRDefault="000853D0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211E5" w:rsidRDefault="00A211E5" w:rsidP="000853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5B7C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Программа </w:t>
      </w:r>
      <w:r w:rsidR="00AF2E4C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мероприятий </w:t>
      </w:r>
      <w:r w:rsidRPr="005F5B7C">
        <w:rPr>
          <w:rFonts w:ascii="Times New Roman" w:hAnsi="Times New Roman" w:cs="Times New Roman"/>
          <w:b/>
          <w:sz w:val="26"/>
          <w:szCs w:val="26"/>
          <w:u w:val="single"/>
        </w:rPr>
        <w:t>29 апреля</w:t>
      </w:r>
    </w:p>
    <w:p w:rsidR="00AF2E4C" w:rsidRPr="005F5B7C" w:rsidRDefault="00AF2E4C" w:rsidP="000853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F2E4C" w:rsidRPr="005F5B7C" w:rsidRDefault="00AF2E4C" w:rsidP="000853D0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40" w:lineRule="auto"/>
        <w:ind w:firstLine="284"/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</w:pPr>
      <w:r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1</w:t>
      </w:r>
      <w:r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1</w:t>
      </w:r>
      <w:r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.00 – 1</w:t>
      </w:r>
      <w:r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4</w:t>
      </w:r>
      <w:r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.00 Научн</w:t>
      </w:r>
      <w:r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о-практическая </w:t>
      </w:r>
      <w:r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конференция</w:t>
      </w:r>
    </w:p>
    <w:p w:rsidR="000F5B6B" w:rsidRPr="000853D0" w:rsidRDefault="000F5B6B" w:rsidP="000853D0">
      <w:pPr>
        <w:pStyle w:val="a9"/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0853D0" w:rsidRDefault="000853D0" w:rsidP="000853D0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D9003E" w:rsidRPr="005F5B7C">
        <w:rPr>
          <w:rFonts w:ascii="Times New Roman" w:hAnsi="Times New Roman" w:cs="Times New Roman"/>
          <w:b/>
          <w:sz w:val="26"/>
          <w:szCs w:val="26"/>
        </w:rPr>
        <w:t>убровина Татьяна Артемьевна</w:t>
      </w:r>
    </w:p>
    <w:p w:rsidR="00D9003E" w:rsidRPr="000853D0" w:rsidRDefault="000853D0" w:rsidP="000853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853D0">
        <w:rPr>
          <w:rFonts w:ascii="Times New Roman" w:hAnsi="Times New Roman" w:cs="Times New Roman"/>
          <w:sz w:val="24"/>
          <w:szCs w:val="24"/>
        </w:rPr>
        <w:t xml:space="preserve">профессор кафедры драматургии кино ВГИК, </w:t>
      </w:r>
      <w:r w:rsidRPr="000853D0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Pr="000853D0">
        <w:rPr>
          <w:rFonts w:ascii="Times New Roman" w:hAnsi="Times New Roman" w:cs="Times New Roman"/>
          <w:sz w:val="24"/>
          <w:szCs w:val="24"/>
        </w:rPr>
        <w:t xml:space="preserve"> искусствоведения</w:t>
      </w:r>
    </w:p>
    <w:p w:rsidR="00D9003E" w:rsidRPr="005F5B7C" w:rsidRDefault="00D9003E" w:rsidP="000853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proofErr w:type="spellStart"/>
      <w:r w:rsidR="00B6491F"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Байопик</w:t>
      </w:r>
      <w:proofErr w:type="spellEnd"/>
      <w:r w:rsidR="00B6491F"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: иллюзия реальности или реальность иллюзии?</w:t>
      </w: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» </w:t>
      </w:r>
    </w:p>
    <w:p w:rsidR="007561FD" w:rsidRPr="000853D0" w:rsidRDefault="007561FD" w:rsidP="000853D0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sz w:val="16"/>
          <w:szCs w:val="16"/>
        </w:rPr>
      </w:pPr>
    </w:p>
    <w:p w:rsidR="005B0324" w:rsidRDefault="00331EC8" w:rsidP="000853D0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Касмынин Алексей Иванович</w:t>
      </w:r>
    </w:p>
    <w:p w:rsidR="000853D0" w:rsidRPr="005F5B7C" w:rsidRDefault="000853D0" w:rsidP="000853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0853D0">
        <w:rPr>
          <w:rFonts w:ascii="Times New Roman" w:hAnsi="Times New Roman" w:cs="Times New Roman"/>
          <w:sz w:val="24"/>
          <w:szCs w:val="24"/>
        </w:rPr>
        <w:t xml:space="preserve">соискатель </w:t>
      </w:r>
      <w:r w:rsidRPr="000853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кафедры драматургии кино</w:t>
      </w:r>
      <w:r w:rsidRPr="000853D0">
        <w:rPr>
          <w:rFonts w:ascii="Times New Roman" w:hAnsi="Times New Roman" w:cs="Times New Roman"/>
          <w:sz w:val="24"/>
          <w:szCs w:val="24"/>
        </w:rPr>
        <w:t xml:space="preserve"> ВГИК</w:t>
      </w:r>
    </w:p>
    <w:p w:rsidR="005B0324" w:rsidRPr="005F5B7C" w:rsidRDefault="000C47B8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331EC8"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Иллюзорные персонажи в сюжете фильма с ризоморфной структурой</w:t>
      </w: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5B0324" w:rsidRPr="000853D0" w:rsidRDefault="005B0324" w:rsidP="000853D0">
      <w:pPr>
        <w:pStyle w:val="a9"/>
        <w:ind w:left="0" w:firstLine="284"/>
        <w:rPr>
          <w:rFonts w:ascii="Times New Roman" w:hAnsi="Times New Roman" w:cs="Times New Roman"/>
          <w:sz w:val="16"/>
          <w:szCs w:val="16"/>
        </w:rPr>
      </w:pPr>
    </w:p>
    <w:p w:rsidR="00E21BFE" w:rsidRDefault="00331EC8" w:rsidP="000853D0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Бабина Анастасия Евгеньевна</w:t>
      </w:r>
    </w:p>
    <w:p w:rsidR="000853D0" w:rsidRPr="000853D0" w:rsidRDefault="000853D0" w:rsidP="000853D0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853D0">
        <w:rPr>
          <w:rFonts w:ascii="Times New Roman" w:eastAsia="Times New Roman" w:hAnsi="Times New Roman" w:cs="Times New Roman"/>
          <w:sz w:val="24"/>
          <w:szCs w:val="24"/>
        </w:rPr>
        <w:t>магистр драматургии, Московская Школа Кино</w:t>
      </w:r>
    </w:p>
    <w:p w:rsidR="00E21BFE" w:rsidRPr="005F5B7C" w:rsidRDefault="00331EC8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«Гротеск в пространстве экзистенциального конфликта»</w:t>
      </w:r>
    </w:p>
    <w:p w:rsidR="0060714E" w:rsidRPr="000853D0" w:rsidRDefault="0060714E" w:rsidP="000853D0">
      <w:pPr>
        <w:pStyle w:val="a9"/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04E5A" w:rsidRDefault="00F04E5A" w:rsidP="000853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Бронникова Анна Сергеевна</w:t>
      </w:r>
    </w:p>
    <w:p w:rsidR="000853D0" w:rsidRPr="000853D0" w:rsidRDefault="000853D0" w:rsidP="000853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853D0">
        <w:rPr>
          <w:rFonts w:ascii="Times New Roman" w:eastAsia="Times New Roman" w:hAnsi="Times New Roman" w:cs="Times New Roman"/>
          <w:sz w:val="24"/>
          <w:szCs w:val="24"/>
        </w:rPr>
        <w:t>аспирантка кафедры драматургии кино ВГИК</w:t>
      </w:r>
    </w:p>
    <w:p w:rsidR="00F04E5A" w:rsidRPr="005F5B7C" w:rsidRDefault="00F04E5A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«Тайная власть»</w:t>
      </w:r>
    </w:p>
    <w:p w:rsidR="00EA75C0" w:rsidRPr="000853D0" w:rsidRDefault="00EA75C0" w:rsidP="000853D0">
      <w:pPr>
        <w:pStyle w:val="a9"/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EA75C0" w:rsidRDefault="00EA75C0" w:rsidP="000853D0">
      <w:pPr>
        <w:pStyle w:val="a9"/>
        <w:tabs>
          <w:tab w:val="left" w:pos="426"/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Болдырев Вацлав Алексеевич</w:t>
      </w:r>
    </w:p>
    <w:p w:rsidR="000853D0" w:rsidRPr="000853D0" w:rsidRDefault="000853D0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853D0">
        <w:rPr>
          <w:rFonts w:ascii="Times New Roman" w:eastAsia="Times New Roman" w:hAnsi="Times New Roman" w:cs="Times New Roman"/>
          <w:sz w:val="24"/>
          <w:szCs w:val="24"/>
        </w:rPr>
        <w:t>агистрант кафедры драматургии кино ВГИК</w:t>
      </w:r>
    </w:p>
    <w:p w:rsidR="00F6296F" w:rsidRPr="005F5B7C" w:rsidRDefault="00F6296F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«Мифологическое и архетипическое в драматургии жанрового кино, как условие создания иллюзии реальности»</w:t>
      </w:r>
    </w:p>
    <w:p w:rsidR="003F44D2" w:rsidRPr="000853D0" w:rsidRDefault="003F44D2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hAnsi="Times New Roman" w:cs="Times New Roman"/>
          <w:sz w:val="16"/>
          <w:szCs w:val="16"/>
        </w:rPr>
      </w:pPr>
    </w:p>
    <w:p w:rsidR="0060714E" w:rsidRDefault="0060714E" w:rsidP="000853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Синчугова Оксана Владиславовна</w:t>
      </w:r>
    </w:p>
    <w:p w:rsidR="000853D0" w:rsidRPr="000853D0" w:rsidRDefault="000853D0" w:rsidP="000853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853D0">
        <w:rPr>
          <w:rFonts w:ascii="Times New Roman" w:eastAsia="Times New Roman" w:hAnsi="Times New Roman" w:cs="Times New Roman"/>
          <w:sz w:val="24"/>
          <w:szCs w:val="24"/>
        </w:rPr>
        <w:t>агистрантка кафедры драматургии кино ВГИК</w:t>
      </w:r>
    </w:p>
    <w:p w:rsidR="0060714E" w:rsidRDefault="0060714E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«Прямое появление автора в фильме как укрепление или разрушение иллюзорного»</w:t>
      </w:r>
    </w:p>
    <w:p w:rsidR="000853D0" w:rsidRPr="000853D0" w:rsidRDefault="000853D0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F2E4C" w:rsidRPr="005F5B7C" w:rsidRDefault="000853D0" w:rsidP="000853D0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40" w:lineRule="auto"/>
        <w:ind w:firstLine="284"/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 </w:t>
      </w:r>
      <w:r w:rsidR="00AF2E4C"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15.00 – 18.00 Научн</w:t>
      </w:r>
      <w:r w:rsidR="00AF2E4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о-практическая </w:t>
      </w:r>
      <w:r w:rsidR="00AF2E4C" w:rsidRPr="005F5B7C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конференция</w:t>
      </w:r>
    </w:p>
    <w:p w:rsidR="0097372A" w:rsidRPr="000853D0" w:rsidRDefault="0097372A" w:rsidP="000853D0">
      <w:pPr>
        <w:pStyle w:val="a9"/>
        <w:spacing w:after="0" w:line="240" w:lineRule="auto"/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A211E5" w:rsidRDefault="00A211E5" w:rsidP="000853D0">
      <w:pPr>
        <w:pStyle w:val="a9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Соловьева Мария Викторовна</w:t>
      </w:r>
    </w:p>
    <w:p w:rsidR="000853D0" w:rsidRPr="000853D0" w:rsidRDefault="000853D0" w:rsidP="000853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853D0">
        <w:rPr>
          <w:rFonts w:ascii="Times New Roman" w:eastAsia="Times New Roman" w:hAnsi="Times New Roman" w:cs="Times New Roman"/>
          <w:sz w:val="24"/>
          <w:szCs w:val="24"/>
        </w:rPr>
        <w:t>соискатель ВГИК им. С.А. Герасимова</w:t>
      </w:r>
    </w:p>
    <w:p w:rsidR="00A211E5" w:rsidRPr="005F5B7C" w:rsidRDefault="00A211E5" w:rsidP="000853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«Реалистичные призраки и призрачная реальность Ингмара Бергмана»</w:t>
      </w:r>
    </w:p>
    <w:p w:rsidR="004330F0" w:rsidRPr="000853D0" w:rsidRDefault="004330F0" w:rsidP="000853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A211E5" w:rsidRDefault="00A211E5" w:rsidP="000853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Рахвадзе Тихон Владимирович</w:t>
      </w:r>
    </w:p>
    <w:p w:rsidR="000853D0" w:rsidRPr="000853D0" w:rsidRDefault="000853D0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853D0">
        <w:rPr>
          <w:rFonts w:ascii="Times New Roman" w:eastAsia="Times New Roman" w:hAnsi="Times New Roman" w:cs="Times New Roman"/>
          <w:sz w:val="24"/>
          <w:szCs w:val="24"/>
        </w:rPr>
        <w:t>Магистрант кафедры драматургии кино ВГИК</w:t>
      </w:r>
    </w:p>
    <w:p w:rsidR="00A211E5" w:rsidRPr="005F5B7C" w:rsidRDefault="00A211E5" w:rsidP="000853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«Конфликт реальности и иллюзии в пространстве абсурда»</w:t>
      </w:r>
    </w:p>
    <w:p w:rsidR="00F42C50" w:rsidRPr="000853D0" w:rsidRDefault="00F42C50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F42C50" w:rsidRDefault="00F42C50" w:rsidP="000853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Роз Арина Игоревна</w:t>
      </w:r>
    </w:p>
    <w:p w:rsidR="000853D0" w:rsidRPr="005F5B7C" w:rsidRDefault="000853D0" w:rsidP="000853D0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26"/>
          <w:szCs w:val="26"/>
        </w:rPr>
      </w:pPr>
      <w:r w:rsidRPr="000853D0">
        <w:rPr>
          <w:rFonts w:ascii="Times New Roman" w:eastAsia="Times New Roman" w:hAnsi="Times New Roman" w:cs="Times New Roman"/>
          <w:sz w:val="24"/>
          <w:szCs w:val="24"/>
        </w:rPr>
        <w:t>аспирантка кафедры драматургии кино ВГИК</w:t>
      </w:r>
    </w:p>
    <w:p w:rsidR="00F42C50" w:rsidRPr="005F5B7C" w:rsidRDefault="00F42C50" w:rsidP="000853D0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«Смерть» как игра в драматургии триллера»</w:t>
      </w:r>
    </w:p>
    <w:p w:rsidR="007A3E2C" w:rsidRPr="005F5B7C" w:rsidRDefault="007A3E2C" w:rsidP="000853D0">
      <w:pPr>
        <w:pStyle w:val="a9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D90348" w:rsidRDefault="00D90348" w:rsidP="00D90348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Шевченко Ольга Валентиновна</w:t>
      </w:r>
    </w:p>
    <w:p w:rsidR="00D90348" w:rsidRPr="005F5B7C" w:rsidRDefault="00D90348" w:rsidP="00D90348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Pr="005F5B7C">
        <w:rPr>
          <w:rFonts w:ascii="Times New Roman" w:eastAsia="Times New Roman" w:hAnsi="Times New Roman" w:cs="Times New Roman"/>
          <w:sz w:val="26"/>
          <w:szCs w:val="26"/>
        </w:rPr>
        <w:t xml:space="preserve"> кафедры драматургии кино ВГИК</w:t>
      </w:r>
    </w:p>
    <w:p w:rsidR="00D90348" w:rsidRPr="005F5B7C" w:rsidRDefault="00D90348" w:rsidP="00D90348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Иллюзия реальности в фильме Кирилла Серебренникова «Петровы в гриппе</w:t>
      </w: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D90348" w:rsidRDefault="00D90348" w:rsidP="000853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7A3E2C" w:rsidRDefault="007A3E2C" w:rsidP="000853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Мариевская Наталья Евгеньевна</w:t>
      </w:r>
    </w:p>
    <w:p w:rsidR="000853D0" w:rsidRPr="005F5B7C" w:rsidRDefault="000853D0" w:rsidP="000853D0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sz w:val="26"/>
          <w:szCs w:val="26"/>
        </w:rPr>
        <w:t>профессор кафедры драматургии кино ВГИК</w:t>
      </w:r>
      <w:r>
        <w:rPr>
          <w:rFonts w:ascii="Times New Roman" w:eastAsia="Times New Roman" w:hAnsi="Times New Roman" w:cs="Times New Roman"/>
          <w:sz w:val="26"/>
          <w:szCs w:val="26"/>
        </w:rPr>
        <w:t>, д</w:t>
      </w:r>
      <w:r w:rsidRPr="005F5B7C">
        <w:rPr>
          <w:rFonts w:ascii="Times New Roman" w:eastAsia="Times New Roman" w:hAnsi="Times New Roman" w:cs="Times New Roman"/>
          <w:sz w:val="26"/>
          <w:szCs w:val="26"/>
        </w:rPr>
        <w:t>октор искусствоведения</w:t>
      </w:r>
    </w:p>
    <w:p w:rsidR="0060714E" w:rsidRPr="005F5B7C" w:rsidRDefault="007A3E2C" w:rsidP="000853D0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5B7C">
        <w:rPr>
          <w:rFonts w:ascii="Times New Roman" w:eastAsia="Times New Roman" w:hAnsi="Times New Roman" w:cs="Times New Roman"/>
          <w:b/>
          <w:i/>
          <w:sz w:val="26"/>
          <w:szCs w:val="26"/>
        </w:rPr>
        <w:t>«Ненадежная реальность в драматургии фильма»</w:t>
      </w:r>
    </w:p>
    <w:p w:rsidR="004929CA" w:rsidRPr="005F5B7C" w:rsidRDefault="004929CA" w:rsidP="000853D0">
      <w:pPr>
        <w:pStyle w:val="a9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7F691B" w:rsidRPr="005F5B7C" w:rsidRDefault="000853D0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F691B" w:rsidRPr="005F5B7C">
        <w:rPr>
          <w:rFonts w:ascii="Times New Roman" w:hAnsi="Times New Roman" w:cs="Times New Roman"/>
          <w:b/>
          <w:sz w:val="26"/>
          <w:szCs w:val="26"/>
        </w:rPr>
        <w:t>РУГЛЫЙ СТОЛ</w:t>
      </w:r>
    </w:p>
    <w:p w:rsidR="000853D0" w:rsidRDefault="007F691B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Участники круглого стола:</w:t>
      </w:r>
    </w:p>
    <w:p w:rsidR="007F691B" w:rsidRPr="005F5B7C" w:rsidRDefault="000853D0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студенты, преподаватели ВГИК и других вузов страны</w:t>
      </w:r>
      <w:r w:rsidR="007F691B" w:rsidRPr="005F5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542" w:rsidRPr="005F5B7C" w:rsidRDefault="00DD2542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hAnsi="Times New Roman" w:cs="Times New Roman"/>
          <w:sz w:val="26"/>
          <w:szCs w:val="26"/>
        </w:rPr>
      </w:pPr>
    </w:p>
    <w:p w:rsidR="00DD2542" w:rsidRDefault="00DD2542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hAnsi="Times New Roman" w:cs="Times New Roman"/>
          <w:sz w:val="26"/>
          <w:szCs w:val="26"/>
        </w:rPr>
      </w:pPr>
    </w:p>
    <w:p w:rsidR="005F5B7C" w:rsidRPr="005F5B7C" w:rsidRDefault="005F5B7C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hAnsi="Times New Roman" w:cs="Times New Roman"/>
          <w:sz w:val="26"/>
          <w:szCs w:val="26"/>
        </w:rPr>
      </w:pPr>
    </w:p>
    <w:sectPr w:rsidR="005F5B7C" w:rsidRPr="005F5B7C" w:rsidSect="00082EAE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Lucida Grand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5F85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5411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1B00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31A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759F3"/>
    <w:multiLevelType w:val="hybridMultilevel"/>
    <w:tmpl w:val="495E32A6"/>
    <w:lvl w:ilvl="0" w:tplc="818E872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B41F2C"/>
    <w:multiLevelType w:val="hybridMultilevel"/>
    <w:tmpl w:val="403C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2F7B"/>
    <w:multiLevelType w:val="hybridMultilevel"/>
    <w:tmpl w:val="144C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71AC2"/>
    <w:multiLevelType w:val="hybridMultilevel"/>
    <w:tmpl w:val="5AC80CAA"/>
    <w:lvl w:ilvl="0" w:tplc="5BA2E9E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14C0D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B05A4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E4C8B"/>
    <w:multiLevelType w:val="hybridMultilevel"/>
    <w:tmpl w:val="C14C0C52"/>
    <w:lvl w:ilvl="0" w:tplc="DD826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E8"/>
    <w:rsid w:val="000408A1"/>
    <w:rsid w:val="000410FA"/>
    <w:rsid w:val="00082EAE"/>
    <w:rsid w:val="0008445D"/>
    <w:rsid w:val="000853D0"/>
    <w:rsid w:val="00094EE8"/>
    <w:rsid w:val="000B2460"/>
    <w:rsid w:val="000B721E"/>
    <w:rsid w:val="000C47B8"/>
    <w:rsid w:val="000F5B6B"/>
    <w:rsid w:val="00112135"/>
    <w:rsid w:val="001205DB"/>
    <w:rsid w:val="00137656"/>
    <w:rsid w:val="0014106F"/>
    <w:rsid w:val="00162193"/>
    <w:rsid w:val="00172B17"/>
    <w:rsid w:val="00181418"/>
    <w:rsid w:val="00193E8A"/>
    <w:rsid w:val="001A3AE8"/>
    <w:rsid w:val="00210CB5"/>
    <w:rsid w:val="002227B6"/>
    <w:rsid w:val="002548B0"/>
    <w:rsid w:val="002555E6"/>
    <w:rsid w:val="00272E7E"/>
    <w:rsid w:val="002732BC"/>
    <w:rsid w:val="002B46EB"/>
    <w:rsid w:val="002C7B0A"/>
    <w:rsid w:val="002C7B7C"/>
    <w:rsid w:val="003077FA"/>
    <w:rsid w:val="00331EC8"/>
    <w:rsid w:val="0034785D"/>
    <w:rsid w:val="00352063"/>
    <w:rsid w:val="0035328F"/>
    <w:rsid w:val="00362E08"/>
    <w:rsid w:val="003A582F"/>
    <w:rsid w:val="003B6552"/>
    <w:rsid w:val="003F44D2"/>
    <w:rsid w:val="004330F0"/>
    <w:rsid w:val="00440D45"/>
    <w:rsid w:val="0045634D"/>
    <w:rsid w:val="004929CA"/>
    <w:rsid w:val="004A2FF4"/>
    <w:rsid w:val="004B082C"/>
    <w:rsid w:val="004E56CF"/>
    <w:rsid w:val="004F302E"/>
    <w:rsid w:val="0055439D"/>
    <w:rsid w:val="005805F5"/>
    <w:rsid w:val="005B0324"/>
    <w:rsid w:val="005B0ECE"/>
    <w:rsid w:val="005B5CD4"/>
    <w:rsid w:val="005D7748"/>
    <w:rsid w:val="005E0EB7"/>
    <w:rsid w:val="005F1048"/>
    <w:rsid w:val="005F5B7C"/>
    <w:rsid w:val="0060714E"/>
    <w:rsid w:val="00615F52"/>
    <w:rsid w:val="00637912"/>
    <w:rsid w:val="00682DF3"/>
    <w:rsid w:val="00695B5A"/>
    <w:rsid w:val="00697B9E"/>
    <w:rsid w:val="006A37A6"/>
    <w:rsid w:val="006A5DFB"/>
    <w:rsid w:val="006C733D"/>
    <w:rsid w:val="006D63EF"/>
    <w:rsid w:val="006E3690"/>
    <w:rsid w:val="00705DB0"/>
    <w:rsid w:val="00717FFC"/>
    <w:rsid w:val="007559C3"/>
    <w:rsid w:val="007561FD"/>
    <w:rsid w:val="00764024"/>
    <w:rsid w:val="00765415"/>
    <w:rsid w:val="00766EFE"/>
    <w:rsid w:val="00781F28"/>
    <w:rsid w:val="00794878"/>
    <w:rsid w:val="007A3E2C"/>
    <w:rsid w:val="007B2E59"/>
    <w:rsid w:val="007F4F45"/>
    <w:rsid w:val="007F691B"/>
    <w:rsid w:val="0080602C"/>
    <w:rsid w:val="008234A7"/>
    <w:rsid w:val="00864FAB"/>
    <w:rsid w:val="008C00F8"/>
    <w:rsid w:val="008D07A0"/>
    <w:rsid w:val="00921559"/>
    <w:rsid w:val="00930789"/>
    <w:rsid w:val="00940D4E"/>
    <w:rsid w:val="00943368"/>
    <w:rsid w:val="0097372A"/>
    <w:rsid w:val="00973F5C"/>
    <w:rsid w:val="009A386A"/>
    <w:rsid w:val="009A38EB"/>
    <w:rsid w:val="009B2F60"/>
    <w:rsid w:val="009B30CF"/>
    <w:rsid w:val="009C3CFF"/>
    <w:rsid w:val="009D5205"/>
    <w:rsid w:val="009D5811"/>
    <w:rsid w:val="00A211E5"/>
    <w:rsid w:val="00A26CD6"/>
    <w:rsid w:val="00A3080B"/>
    <w:rsid w:val="00A31CB7"/>
    <w:rsid w:val="00A410E1"/>
    <w:rsid w:val="00A4414E"/>
    <w:rsid w:val="00A66ECA"/>
    <w:rsid w:val="00A76F15"/>
    <w:rsid w:val="00A800D5"/>
    <w:rsid w:val="00A85B8F"/>
    <w:rsid w:val="00AA347A"/>
    <w:rsid w:val="00AB0640"/>
    <w:rsid w:val="00AD3DA0"/>
    <w:rsid w:val="00AF2E4C"/>
    <w:rsid w:val="00AF3A45"/>
    <w:rsid w:val="00B5354D"/>
    <w:rsid w:val="00B6491F"/>
    <w:rsid w:val="00B72757"/>
    <w:rsid w:val="00B86A7A"/>
    <w:rsid w:val="00BB3833"/>
    <w:rsid w:val="00BC0C0C"/>
    <w:rsid w:val="00BD06A1"/>
    <w:rsid w:val="00C150D1"/>
    <w:rsid w:val="00C34A78"/>
    <w:rsid w:val="00C35BFE"/>
    <w:rsid w:val="00C67B67"/>
    <w:rsid w:val="00C86B1F"/>
    <w:rsid w:val="00C87D92"/>
    <w:rsid w:val="00C9303B"/>
    <w:rsid w:val="00CB3620"/>
    <w:rsid w:val="00CB4301"/>
    <w:rsid w:val="00CC431E"/>
    <w:rsid w:val="00CD7153"/>
    <w:rsid w:val="00D00098"/>
    <w:rsid w:val="00D0299A"/>
    <w:rsid w:val="00D4265A"/>
    <w:rsid w:val="00D55103"/>
    <w:rsid w:val="00D74D2A"/>
    <w:rsid w:val="00D76700"/>
    <w:rsid w:val="00D86988"/>
    <w:rsid w:val="00D9003E"/>
    <w:rsid w:val="00D90348"/>
    <w:rsid w:val="00DA37FC"/>
    <w:rsid w:val="00DD1997"/>
    <w:rsid w:val="00DD2542"/>
    <w:rsid w:val="00DE06CC"/>
    <w:rsid w:val="00DF55A2"/>
    <w:rsid w:val="00E21BFE"/>
    <w:rsid w:val="00E40D44"/>
    <w:rsid w:val="00E41401"/>
    <w:rsid w:val="00E50D5F"/>
    <w:rsid w:val="00E52A68"/>
    <w:rsid w:val="00E55071"/>
    <w:rsid w:val="00E6571B"/>
    <w:rsid w:val="00E85E4B"/>
    <w:rsid w:val="00E879B3"/>
    <w:rsid w:val="00EA4A8B"/>
    <w:rsid w:val="00EA75C0"/>
    <w:rsid w:val="00ED1921"/>
    <w:rsid w:val="00F000CA"/>
    <w:rsid w:val="00F02183"/>
    <w:rsid w:val="00F03F6F"/>
    <w:rsid w:val="00F04E5A"/>
    <w:rsid w:val="00F41AD7"/>
    <w:rsid w:val="00F42C50"/>
    <w:rsid w:val="00F47C9A"/>
    <w:rsid w:val="00F56295"/>
    <w:rsid w:val="00F60562"/>
    <w:rsid w:val="00F6296F"/>
    <w:rsid w:val="00F71349"/>
    <w:rsid w:val="00F8305F"/>
    <w:rsid w:val="00FA5150"/>
    <w:rsid w:val="00FC090D"/>
    <w:rsid w:val="00FC10E6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BA10-BA47-4D76-A7C9-51D5699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F6"/>
  </w:style>
  <w:style w:type="paragraph" w:styleId="1">
    <w:name w:val="heading 1"/>
    <w:basedOn w:val="a"/>
    <w:link w:val="10"/>
    <w:qFormat/>
    <w:rsid w:val="00094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E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Текстовый блок A"/>
    <w:rsid w:val="00094EE8"/>
    <w:pPr>
      <w:spacing w:after="24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val="en-US"/>
    </w:rPr>
  </w:style>
  <w:style w:type="table" w:styleId="a4">
    <w:name w:val="Table Grid"/>
    <w:basedOn w:val="a1"/>
    <w:uiPriority w:val="59"/>
    <w:rsid w:val="00094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94EE8"/>
    <w:pPr>
      <w:spacing w:line="288" w:lineRule="auto"/>
    </w:pPr>
    <w:rPr>
      <w:rFonts w:ascii="Lucida Grande" w:eastAsia="ヒラギノ角ゴ Pro W3" w:hAnsi="Lucida Grande" w:cs="Times New Roman"/>
      <w:color w:val="000000"/>
      <w:sz w:val="28"/>
      <w:szCs w:val="20"/>
      <w:lang w:val="en-US"/>
    </w:rPr>
  </w:style>
  <w:style w:type="character" w:styleId="a5">
    <w:name w:val="Hyperlink"/>
    <w:basedOn w:val="a0"/>
    <w:uiPriority w:val="99"/>
    <w:unhideWhenUsed/>
    <w:rsid w:val="00094EE8"/>
    <w:rPr>
      <w:color w:val="0000FF" w:themeColor="hyperlink"/>
      <w:u w:val="single"/>
    </w:rPr>
  </w:style>
  <w:style w:type="paragraph" w:customStyle="1" w:styleId="21">
    <w:name w:val="Заголовок 21"/>
    <w:next w:val="a"/>
    <w:autoRedefine/>
    <w:rsid w:val="005805F5"/>
    <w:pPr>
      <w:spacing w:after="0" w:line="360" w:lineRule="auto"/>
      <w:jc w:val="center"/>
      <w:outlineLvl w:val="1"/>
    </w:pPr>
    <w:rPr>
      <w:rFonts w:ascii="Courier New" w:eastAsia="ヒラギノ角ゴ Pro W3" w:hAnsi="Courier New" w:cs="Courier New"/>
      <w:b/>
      <w:caps/>
      <w:color w:val="000000"/>
      <w:sz w:val="36"/>
      <w:szCs w:val="36"/>
      <w:u w:val="single"/>
    </w:rPr>
  </w:style>
  <w:style w:type="character" w:customStyle="1" w:styleId="A6">
    <w:name w:val="Нет A"/>
    <w:rsid w:val="00112135"/>
    <w:rPr>
      <w:lang w:val="ru-RU"/>
    </w:rPr>
  </w:style>
  <w:style w:type="character" w:customStyle="1" w:styleId="Hyperlink0">
    <w:name w:val="Hyperlink.0"/>
    <w:basedOn w:val="A6"/>
    <w:rsid w:val="00112135"/>
    <w:rPr>
      <w:rFonts w:ascii="Arial" w:eastAsia="Arial" w:hAnsi="Arial" w:cs="Arial"/>
      <w:color w:val="0000FF"/>
      <w:u w:val="single" w:color="0000FF"/>
      <w:lang w:val="en-US"/>
    </w:rPr>
  </w:style>
  <w:style w:type="character" w:customStyle="1" w:styleId="normaltextrun">
    <w:name w:val="normaltextrun"/>
    <w:rsid w:val="00172B17"/>
  </w:style>
  <w:style w:type="character" w:customStyle="1" w:styleId="eop">
    <w:name w:val="eop"/>
    <w:rsid w:val="00172B17"/>
  </w:style>
  <w:style w:type="paragraph" w:customStyle="1" w:styleId="a7">
    <w:name w:val="Текстовый блок"/>
    <w:rsid w:val="00C9303B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</w:rPr>
  </w:style>
  <w:style w:type="character" w:styleId="a8">
    <w:name w:val="Emphasis"/>
    <w:uiPriority w:val="20"/>
    <w:qFormat/>
    <w:rsid w:val="00C9303B"/>
    <w:rPr>
      <w:i/>
      <w:iCs/>
    </w:rPr>
  </w:style>
  <w:style w:type="character" w:customStyle="1" w:styleId="apple-converted-space">
    <w:name w:val="apple-converted-space"/>
    <w:basedOn w:val="a0"/>
    <w:rsid w:val="00921559"/>
  </w:style>
  <w:style w:type="paragraph" w:styleId="a9">
    <w:name w:val="List Paragraph"/>
    <w:basedOn w:val="a"/>
    <w:uiPriority w:val="34"/>
    <w:qFormat/>
    <w:rsid w:val="00C86B1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0F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F56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lemost.yandex.ru/j/827506788945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0CAD-9A77-45CE-BBC9-46F52326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e.antonova</dc:creator>
  <cp:keywords/>
  <dc:description/>
  <cp:lastModifiedBy>Екатерина В. Трунова</cp:lastModifiedBy>
  <cp:revision>10</cp:revision>
  <cp:lastPrinted>2022-04-18T10:24:00Z</cp:lastPrinted>
  <dcterms:created xsi:type="dcterms:W3CDTF">2022-04-19T15:15:00Z</dcterms:created>
  <dcterms:modified xsi:type="dcterms:W3CDTF">2022-04-25T13:11:00Z</dcterms:modified>
</cp:coreProperties>
</file>